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127/2248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О признании утратившим статус кандидата </w:t>
      </w:r>
      <w:r>
        <w:rPr>
          <w:b/>
          <w:sz w:val="26"/>
          <w:szCs w:val="26"/>
        </w:rPr>
        <w:t>Адамова Павла Анастасовича</w:t>
      </w:r>
    </w:p>
    <w:p>
      <w:pPr>
        <w:pStyle w:val="Style27"/>
        <w:spacing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340"/>
        <w:ind w:firstLine="567"/>
        <w:rPr/>
      </w:pPr>
      <w:r>
        <w:rPr>
          <w:rFonts w:eastAsia="Calibri"/>
          <w:sz w:val="26"/>
          <w:szCs w:val="26"/>
        </w:rPr>
        <w:t xml:space="preserve">16 июля  2025 года </w:t>
      </w:r>
      <w:r>
        <w:rPr>
          <w:sz w:val="26"/>
          <w:szCs w:val="26"/>
        </w:rPr>
        <w:t>Адамов Павел Анастасович</w:t>
      </w:r>
      <w:r>
        <w:rPr>
          <w:rFonts w:eastAsia="Calibri"/>
          <w:sz w:val="26"/>
          <w:szCs w:val="26"/>
        </w:rPr>
        <w:t xml:space="preserve"> уведомил территориальную избирательную комиссию о своем выдвижении кандидатом в депутаты Совета муниципального образования Крымский</w:t>
        <w:tab/>
        <w:t xml:space="preserve"> район по  Трехмандатному избирательному округу № 10, от </w:t>
      </w:r>
      <w:r>
        <w:rPr>
          <w:rFonts w:eastAsia="Calibri"/>
          <w:spacing w:val="-4"/>
          <w:sz w:val="26"/>
          <w:szCs w:val="26"/>
        </w:rPr>
        <w:t xml:space="preserve">избирательного объединения </w:t>
      </w:r>
      <w:r>
        <w:rPr>
          <w:sz w:val="26"/>
          <w:szCs w:val="26"/>
        </w:rPr>
        <w:t>Крымское местное отделение Краснодарского регионального отделения Всероссийской политической партии «ЕДИНАЯ РОССИЯ».</w:t>
      </w:r>
    </w:p>
    <w:p>
      <w:pPr>
        <w:pStyle w:val="Normal"/>
        <w:spacing w:lineRule="exact" w:line="340"/>
        <w:ind w:firstLine="709"/>
        <w:rPr/>
      </w:pPr>
      <w:r>
        <w:rPr>
          <w:rFonts w:eastAsia="Calibri"/>
          <w:color w:val="000000"/>
          <w:sz w:val="26"/>
          <w:szCs w:val="26"/>
        </w:rPr>
        <w:t>В соответствии с частью 1 статьи 18 З</w:t>
      </w:r>
      <w:r>
        <w:rPr>
          <w:rFonts w:eastAsia="Calibri"/>
          <w:sz w:val="26"/>
          <w:szCs w:val="26"/>
        </w:rPr>
        <w:t xml:space="preserve">акона Краснодарского края от 26 декабря 2005 г. № 966-КЗ «О муниципальных выборах в Краснодарском крае» </w:t>
      </w:r>
      <w:r>
        <w:rPr>
          <w:rFonts w:eastAsia="Calibri"/>
          <w:color w:val="000000"/>
          <w:sz w:val="26"/>
          <w:szCs w:val="26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>
      <w:pPr>
        <w:pStyle w:val="Normal"/>
        <w:spacing w:lineRule="exact" w:line="340"/>
        <w:ind w:firstLine="720"/>
        <w:rPr/>
      </w:pPr>
      <w:r>
        <w:rPr>
          <w:rFonts w:eastAsia="Calibri"/>
          <w:color w:val="000000"/>
          <w:sz w:val="26"/>
          <w:szCs w:val="26"/>
        </w:rPr>
        <w:t xml:space="preserve">В установленный законодательством срок, не позднее 18 часов 00 минут        30 июля 2025 года </w:t>
      </w:r>
      <w:r>
        <w:rPr>
          <w:sz w:val="26"/>
          <w:szCs w:val="26"/>
        </w:rPr>
        <w:t>Адамовым Павлом Анастасовичем</w:t>
      </w:r>
      <w:r>
        <w:rPr>
          <w:rFonts w:eastAsia="Calibri"/>
          <w:sz w:val="26"/>
          <w:szCs w:val="26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>
        <w:rPr>
          <w:rFonts w:eastAsia="Calibri"/>
          <w:color w:val="000000"/>
          <w:sz w:val="26"/>
          <w:szCs w:val="26"/>
        </w:rPr>
        <w:t>в территориальную избирательную комиссию представлено не было.</w:t>
      </w:r>
    </w:p>
    <w:p>
      <w:pPr>
        <w:pStyle w:val="Normal"/>
        <w:spacing w:lineRule="exact" w:line="340"/>
        <w:ind w:firstLine="567"/>
        <w:rPr/>
      </w:pPr>
      <w:r>
        <w:rPr>
          <w:rFonts w:eastAsia="Calibri"/>
          <w:sz w:val="26"/>
          <w:szCs w:val="26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rFonts w:eastAsia="Calibri"/>
          <w:sz w:val="26"/>
          <w:szCs w:val="26"/>
        </w:rPr>
        <w:t>Крымская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b/>
          <w:bCs/>
          <w:sz w:val="26"/>
          <w:szCs w:val="26"/>
        </w:rPr>
        <w:t>РЕШИЛА:</w:t>
      </w:r>
    </w:p>
    <w:p>
      <w:pPr>
        <w:pStyle w:val="Normal"/>
        <w:spacing w:lineRule="exact" w:line="340"/>
        <w:ind w:firstLine="709"/>
        <w:rPr/>
      </w:pPr>
      <w:r>
        <w:rPr>
          <w:rFonts w:eastAsia="Calibri"/>
          <w:sz w:val="26"/>
          <w:szCs w:val="26"/>
        </w:rPr>
        <w:t>1. Признать утратившим статус кандидата в депутаты Совета муниципального образования Крымский</w:t>
        <w:tab/>
        <w:t xml:space="preserve"> район по  Трехмандатному избирательному округу № 10  </w:t>
      </w:r>
      <w:r>
        <w:rPr>
          <w:sz w:val="26"/>
          <w:szCs w:val="26"/>
        </w:rPr>
        <w:t>Адамова Павла Анастасовича</w:t>
      </w:r>
      <w:r>
        <w:rPr>
          <w:rFonts w:eastAsia="Calibri"/>
          <w:sz w:val="26"/>
          <w:szCs w:val="26"/>
        </w:rPr>
        <w:t>.</w:t>
      </w:r>
    </w:p>
    <w:p>
      <w:pPr>
        <w:pStyle w:val="Normal"/>
        <w:spacing w:lineRule="exact" w:line="340"/>
        <w:ind w:firstLine="709"/>
        <w:rPr/>
      </w:pPr>
      <w:r>
        <w:rPr>
          <w:rFonts w:eastAsia="Calibri"/>
          <w:sz w:val="26"/>
          <w:szCs w:val="26"/>
        </w:rPr>
        <w:t xml:space="preserve">2. Направить </w:t>
      </w:r>
      <w:r>
        <w:rPr>
          <w:sz w:val="26"/>
          <w:szCs w:val="26"/>
        </w:rPr>
        <w:t>Адамову Павлу Анастасовичу</w:t>
      </w:r>
      <w:bookmarkStart w:id="0" w:name="_GoBack"/>
      <w:bookmarkEnd w:id="0"/>
      <w:r>
        <w:rPr>
          <w:rFonts w:eastAsia="Calibri"/>
          <w:sz w:val="26"/>
          <w:szCs w:val="26"/>
        </w:rPr>
        <w:t xml:space="preserve"> заверенную копию настоящего решения.</w:t>
      </w:r>
    </w:p>
    <w:p>
      <w:pPr>
        <w:pStyle w:val="Normal"/>
        <w:keepNext w:val="true"/>
        <w:spacing w:lineRule="exact" w:line="340"/>
        <w:ind w:firstLine="709"/>
        <w:rPr/>
      </w:pPr>
      <w:r>
        <w:rPr>
          <w:sz w:val="26"/>
          <w:szCs w:val="26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40"/>
        <w:ind w:firstLine="708"/>
        <w:rPr/>
      </w:pPr>
      <w:r>
        <w:rPr>
          <w:sz w:val="26"/>
          <w:szCs w:val="26"/>
        </w:rPr>
        <w:t xml:space="preserve">4. Контроль за исполнением пунктов 2, 3 настоящего решения возложить на секретаря территориальной избирательной комиссии Крымская    Буцкую Е.В. </w:t>
      </w:r>
    </w:p>
    <w:p>
      <w:pPr>
        <w:pStyle w:val="Normal"/>
        <w:spacing w:lineRule="exact" w:line="3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 w:before="171" w:after="171"/>
        <w:rPr>
          <w:sz w:val="26"/>
          <w:szCs w:val="26"/>
        </w:rPr>
      </w:pPr>
      <w:r>
        <w:rPr>
          <w:sz w:val="26"/>
          <w:szCs w:val="26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02F5-23F8-4736-94B7-B2772FA9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LibreOffice/7.3.7.2$Linux_X86_64 LibreOffice_project/30$Build-2</Application>
  <AppVersion>15.0000</AppVersion>
  <Pages>1</Pages>
  <Words>253</Words>
  <Characters>1795</Characters>
  <CharactersWithSpaces>2144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2025-07-28T16:28:00Z</dcterms:created>
  <dc:creator>ТИК Абинская</dc:creator>
  <dc:description/>
  <dc:language>ru-RU</dc:language>
  <cp:lastModifiedBy/>
  <cp:lastPrinted>2025-07-31T11:55:30Z</cp:lastPrinted>
  <dcterms:modified xsi:type="dcterms:W3CDTF">2025-07-31T11:55:33Z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