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 xml:space="preserve"> июля </w:t>
      </w:r>
      <w:r>
        <w:rPr>
          <w:color w:val="auto"/>
          <w:szCs w:val="28"/>
          <w:lang w:eastAsia="ar-SA"/>
        </w:rPr>
        <w:t>2025 го</w:t>
      </w:r>
      <w:r>
        <w:rPr>
          <w:color w:val="000000"/>
          <w:szCs w:val="28"/>
          <w:lang w:eastAsia="ar-SA"/>
        </w:rPr>
        <w:t xml:space="preserve">да                                                                               № </w:t>
      </w:r>
      <w:r>
        <w:rPr>
          <w:color w:val="000000"/>
          <w:szCs w:val="28"/>
          <w:lang w:eastAsia="ar-SA"/>
        </w:rPr>
        <w:t>126/2234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Ермоленко Сергея Степановича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Ермоленко Сергея Степановича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Ермоленко Сергея Степановича</w:t>
      </w:r>
      <w:r>
        <w:rPr>
          <w:i/>
          <w:szCs w:val="28"/>
        </w:rPr>
        <w:t xml:space="preserve">, </w:t>
      </w:r>
      <w:r>
        <w:rPr>
          <w:szCs w:val="28"/>
        </w:rPr>
        <w:t>1983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обществе с ограниченной ответственностью "Кубанский изумруд" директор</w:t>
      </w:r>
      <w:r>
        <w:rPr>
          <w:rFonts w:eastAsia="Calibri"/>
          <w:szCs w:val="28"/>
        </w:rPr>
        <w:t>ом,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№1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30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5</w:t>
      </w:r>
      <w:r>
        <w:rPr>
          <w:color w:val="auto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Ермоленко Сергею Степановичу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6F40-D46E-4461-A324-08D07F2D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1</Pages>
  <Words>227</Words>
  <Characters>1632</Characters>
  <CharactersWithSpaces>1941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2025-07-22T12:21:00Z</dcterms:created>
  <dc:creator>ТИК Абинская</dc:creator>
  <dc:description/>
  <dc:language>ru-RU</dc:language>
  <cp:lastModifiedBy/>
  <cp:lastPrinted>2025-07-30T08:51:21Z</cp:lastPrinted>
  <dcterms:modified xsi:type="dcterms:W3CDTF">2025-07-30T08:51:35Z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