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28 июля 2025 года                                                                               № 125/22</w:t>
      </w:r>
      <w:r>
        <w:rPr>
          <w:color w:val="000000"/>
          <w:szCs w:val="28"/>
          <w:lang w:eastAsia="ar-SA"/>
        </w:rPr>
        <w:t>24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Пинчука Николая Алексеевича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Четырехмандатному избирательному округу № 9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Пинчука Николая Алексеевича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Четырехмандатному избирательному округу № 9,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Пинчука Николая Алексеевича</w:t>
      </w:r>
      <w:r>
        <w:rPr>
          <w:i/>
          <w:szCs w:val="28"/>
        </w:rPr>
        <w:t xml:space="preserve">, </w:t>
      </w:r>
      <w:r>
        <w:rPr>
          <w:szCs w:val="28"/>
        </w:rPr>
        <w:t>1952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индивидуального предпринимателя, выдвинутого Крымским местным отделением Краснодарского регионального отделения Всероссийской политической партии «ЕДИНАЯ РОССИЯ» кандидатом в депутаты Совета муниципального образования Крымский район по Четырехмандатному избирательному округу № 9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28</w:t>
      </w:r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1</w:t>
      </w:r>
      <w:r>
        <w:rPr>
          <w:color w:val="auto"/>
          <w:szCs w:val="28"/>
        </w:rPr>
        <w:t xml:space="preserve">7 </w:t>
      </w:r>
      <w:r>
        <w:rPr>
          <w:color w:val="auto"/>
          <w:szCs w:val="28"/>
        </w:rPr>
        <w:t>ми</w:t>
      </w:r>
      <w:r>
        <w:rPr>
          <w:szCs w:val="28"/>
        </w:rPr>
        <w:t>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2. Вручить </w:t>
      </w:r>
      <w:bookmarkStart w:id="0" w:name="_GoBack"/>
      <w:r>
        <w:rPr>
          <w:szCs w:val="28"/>
        </w:rPr>
        <w:t>Пинчуку Николаю Алексеевичу</w:t>
      </w:r>
      <w:r>
        <w:rPr>
          <w:b/>
          <w:szCs w:val="28"/>
        </w:rPr>
        <w:t xml:space="preserve"> </w:t>
      </w:r>
      <w:bookmarkEnd w:id="0"/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D0CA2-29F6-4EDF-A31D-21A65384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1</Pages>
  <Words>221</Words>
  <Characters>1590</Characters>
  <CharactersWithSpaces>1892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2025-07-22T11:58:00Z</dcterms:created>
  <dc:creator>ТИК Абинская</dc:creator>
  <dc:description/>
  <dc:language>ru-RU</dc:language>
  <cp:lastModifiedBy/>
  <cp:lastPrinted>2025-07-27T12:27:30Z</cp:lastPrinted>
  <dcterms:modified xsi:type="dcterms:W3CDTF">2025-07-27T12:27:33Z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