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509C" w14:textId="77777777" w:rsidR="00C84EA1" w:rsidRDefault="00C84EA1" w:rsidP="004F7A55">
      <w:pPr>
        <w:spacing w:after="0" w:line="240" w:lineRule="auto"/>
        <w:ind w:firstLine="709"/>
        <w:jc w:val="center"/>
        <w:rPr>
          <w:rFonts w:ascii="Times New Roman" w:hAnsi="Times New Roman" w:cs="Times New Roman"/>
          <w:sz w:val="26"/>
          <w:szCs w:val="26"/>
        </w:rPr>
      </w:pPr>
    </w:p>
    <w:p w14:paraId="3DEDC31F" w14:textId="034EB675" w:rsidR="00A832EF" w:rsidRPr="00265431" w:rsidRDefault="00A832EF" w:rsidP="004F7A55">
      <w:pPr>
        <w:spacing w:after="0" w:line="240" w:lineRule="auto"/>
        <w:ind w:firstLine="709"/>
        <w:jc w:val="center"/>
        <w:rPr>
          <w:rFonts w:ascii="Times New Roman" w:hAnsi="Times New Roman" w:cs="Times New Roman"/>
          <w:sz w:val="26"/>
          <w:szCs w:val="26"/>
        </w:rPr>
      </w:pPr>
      <w:r w:rsidRPr="00265431">
        <w:rPr>
          <w:rFonts w:ascii="Times New Roman" w:hAnsi="Times New Roman" w:cs="Times New Roman"/>
          <w:sz w:val="26"/>
          <w:szCs w:val="26"/>
        </w:rPr>
        <w:t>СВОДНЫЙ ОТЧЕТ</w:t>
      </w:r>
    </w:p>
    <w:p w14:paraId="3DEDC320" w14:textId="77777777" w:rsidR="00A832EF" w:rsidRPr="00265431" w:rsidRDefault="00A832EF" w:rsidP="004F7A55">
      <w:pPr>
        <w:spacing w:after="0" w:line="240" w:lineRule="auto"/>
        <w:ind w:firstLine="709"/>
        <w:jc w:val="center"/>
        <w:rPr>
          <w:rFonts w:ascii="Times New Roman" w:hAnsi="Times New Roman" w:cs="Times New Roman"/>
          <w:sz w:val="26"/>
          <w:szCs w:val="26"/>
        </w:rPr>
      </w:pPr>
      <w:r w:rsidRPr="00265431">
        <w:rPr>
          <w:rFonts w:ascii="Times New Roman" w:hAnsi="Times New Roman" w:cs="Times New Roman"/>
          <w:sz w:val="26"/>
          <w:szCs w:val="26"/>
        </w:rPr>
        <w:t>о результатах проведения оценки регулирующего воздействия проектов муниципальных нормативных правовых актов</w:t>
      </w:r>
    </w:p>
    <w:p w14:paraId="3DEDC321" w14:textId="77777777" w:rsidR="00A832EF" w:rsidRPr="00265431" w:rsidRDefault="00A832EF" w:rsidP="004F7A55">
      <w:pPr>
        <w:spacing w:after="0" w:line="240" w:lineRule="auto"/>
        <w:ind w:firstLine="709"/>
        <w:jc w:val="center"/>
        <w:rPr>
          <w:rFonts w:ascii="Times New Roman" w:hAnsi="Times New Roman" w:cs="Times New Roman"/>
          <w:sz w:val="26"/>
          <w:szCs w:val="26"/>
        </w:rPr>
      </w:pPr>
    </w:p>
    <w:p w14:paraId="3DEDC32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1. Общая информация</w:t>
      </w:r>
    </w:p>
    <w:p w14:paraId="3DEDC32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1.1. Регулирующий орган:</w:t>
      </w:r>
    </w:p>
    <w:p w14:paraId="3DEDC324"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i/>
          <w:sz w:val="26"/>
          <w:szCs w:val="26"/>
        </w:rPr>
      </w:pPr>
      <w:r w:rsidRPr="00265431">
        <w:rPr>
          <w:rFonts w:ascii="Times New Roman" w:hAnsi="Times New Roman" w:cs="Times New Roman"/>
          <w:i/>
          <w:sz w:val="26"/>
          <w:szCs w:val="26"/>
        </w:rPr>
        <w:t>Управление архитектуры и градостроительства администрации муниципального образования Крымский район (</w:t>
      </w:r>
      <w:proofErr w:type="spellStart"/>
      <w:r w:rsidRPr="00265431">
        <w:rPr>
          <w:rFonts w:ascii="Times New Roman" w:hAnsi="Times New Roman" w:cs="Times New Roman"/>
          <w:i/>
          <w:sz w:val="26"/>
          <w:szCs w:val="26"/>
        </w:rPr>
        <w:t>УАиГ</w:t>
      </w:r>
      <w:proofErr w:type="spellEnd"/>
      <w:r w:rsidRPr="00265431">
        <w:rPr>
          <w:rFonts w:ascii="Times New Roman" w:hAnsi="Times New Roman" w:cs="Times New Roman"/>
          <w:i/>
          <w:sz w:val="26"/>
          <w:szCs w:val="26"/>
        </w:rPr>
        <w:t>).</w:t>
      </w:r>
    </w:p>
    <w:p w14:paraId="3DEDC325"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1.2. Вид и наименование проекта муниципального нормативного правового</w:t>
      </w:r>
    </w:p>
    <w:p w14:paraId="3DEDC32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акта:</w:t>
      </w:r>
    </w:p>
    <w:p w14:paraId="3DEDC327" w14:textId="77777777" w:rsidR="00A832EF" w:rsidRPr="00D857B6" w:rsidRDefault="0057684D" w:rsidP="00EF0229">
      <w:pPr>
        <w:autoSpaceDE w:val="0"/>
        <w:autoSpaceDN w:val="0"/>
        <w:adjustRightInd w:val="0"/>
        <w:spacing w:after="0" w:line="240" w:lineRule="auto"/>
        <w:ind w:firstLine="709"/>
        <w:jc w:val="both"/>
        <w:rPr>
          <w:rFonts w:ascii="Times New Roman" w:hAnsi="Times New Roman" w:cs="Times New Roman"/>
          <w:i/>
          <w:sz w:val="26"/>
          <w:szCs w:val="26"/>
        </w:rPr>
      </w:pPr>
      <w:r w:rsidRPr="00E331FB">
        <w:rPr>
          <w:rFonts w:ascii="Times New Roman" w:hAnsi="Times New Roman" w:cs="Times New Roman"/>
          <w:i/>
          <w:sz w:val="26"/>
          <w:szCs w:val="26"/>
        </w:rPr>
        <w:t>Проект решения</w:t>
      </w:r>
      <w:r w:rsidR="00415CE2" w:rsidRPr="00E331FB">
        <w:rPr>
          <w:rFonts w:ascii="Times New Roman" w:hAnsi="Times New Roman" w:cs="Times New Roman"/>
          <w:i/>
          <w:sz w:val="26"/>
          <w:szCs w:val="26"/>
        </w:rPr>
        <w:t xml:space="preserve"> Совета муниципального образования Крымский район </w:t>
      </w:r>
      <w:r w:rsidRPr="00E331FB">
        <w:rPr>
          <w:rFonts w:ascii="Times New Roman" w:hAnsi="Times New Roman" w:cs="Times New Roman"/>
          <w:i/>
          <w:sz w:val="26"/>
          <w:szCs w:val="26"/>
        </w:rPr>
        <w:t>«</w:t>
      </w:r>
      <w:r w:rsidR="00AD3B38" w:rsidRPr="00AD3B38">
        <w:rPr>
          <w:rFonts w:ascii="Times New Roman" w:hAnsi="Times New Roman" w:cs="Times New Roman"/>
          <w:i/>
          <w:sz w:val="26"/>
          <w:szCs w:val="26"/>
        </w:rPr>
        <w:t>Об утверждении положения о порядке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Pr="00E331FB">
        <w:rPr>
          <w:rFonts w:ascii="Times New Roman" w:hAnsi="Times New Roman" w:cs="Times New Roman"/>
          <w:i/>
          <w:sz w:val="26"/>
          <w:szCs w:val="26"/>
        </w:rPr>
        <w:t>».</w:t>
      </w:r>
    </w:p>
    <w:p w14:paraId="3DEDC32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1.3. Предполагаемая дата вступления в силу муниципального нормативного</w:t>
      </w:r>
    </w:p>
    <w:p w14:paraId="3DEDC32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 акта:</w:t>
      </w:r>
    </w:p>
    <w:p w14:paraId="3DEDC32A" w14:textId="3C63604C" w:rsidR="00A832EF" w:rsidRPr="00AD3B38" w:rsidRDefault="0042009C" w:rsidP="00EF0229">
      <w:pPr>
        <w:autoSpaceDE w:val="0"/>
        <w:autoSpaceDN w:val="0"/>
        <w:adjustRightInd w:val="0"/>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апрель 2026 г.</w:t>
      </w:r>
    </w:p>
    <w:p w14:paraId="1386E71E" w14:textId="5CF09D7B" w:rsidR="00D600DA" w:rsidRDefault="00A832EF" w:rsidP="00D600DA">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1.4. Краткое описание проблемы, на решение которой направлено предлагаемое правовое регулирование:</w:t>
      </w:r>
    </w:p>
    <w:p w14:paraId="47558562" w14:textId="7B9A4AB5" w:rsidR="003012E5" w:rsidRPr="00BA79D5" w:rsidRDefault="00E659B6" w:rsidP="00BA79D5">
      <w:pPr>
        <w:autoSpaceDE w:val="0"/>
        <w:autoSpaceDN w:val="0"/>
        <w:adjustRightInd w:val="0"/>
        <w:spacing w:after="0" w:line="240" w:lineRule="auto"/>
        <w:ind w:firstLine="708"/>
        <w:jc w:val="both"/>
        <w:rPr>
          <w:rFonts w:ascii="Times New Roman" w:hAnsi="Times New Roman" w:cs="Times New Roman"/>
          <w:i/>
          <w:iCs/>
          <w:sz w:val="26"/>
          <w:szCs w:val="26"/>
        </w:rPr>
      </w:pPr>
      <w:r w:rsidRPr="00BA79D5">
        <w:rPr>
          <w:rFonts w:ascii="Times New Roman" w:hAnsi="Times New Roman" w:cs="Times New Roman"/>
          <w:i/>
          <w:iCs/>
          <w:sz w:val="26"/>
          <w:szCs w:val="26"/>
        </w:rPr>
        <w:t xml:space="preserve">Невозможность </w:t>
      </w:r>
      <w:r w:rsidRPr="00BA79D5">
        <w:rPr>
          <w:rFonts w:ascii="Times New Roman" w:hAnsi="Times New Roman" w:cs="Times New Roman"/>
          <w:i/>
          <w:iCs/>
          <w:sz w:val="26"/>
          <w:szCs w:val="26"/>
        </w:rPr>
        <w:t>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00BA79D5" w:rsidRPr="00BA79D5">
        <w:rPr>
          <w:rFonts w:ascii="Times New Roman" w:hAnsi="Times New Roman" w:cs="Times New Roman"/>
          <w:i/>
          <w:iCs/>
          <w:sz w:val="26"/>
          <w:szCs w:val="26"/>
        </w:rPr>
        <w:t xml:space="preserve">, так как действующее Положение </w:t>
      </w:r>
      <w:bookmarkStart w:id="0" w:name="_Hlk155782624"/>
      <w:r w:rsidR="00BA79D5" w:rsidRPr="00BA79D5">
        <w:rPr>
          <w:rFonts w:ascii="Times New Roman" w:hAnsi="Times New Roman" w:cs="Times New Roman"/>
          <w:i/>
          <w:iCs/>
          <w:sz w:val="26"/>
          <w:szCs w:val="26"/>
        </w:rPr>
        <w:t>н</w:t>
      </w:r>
      <w:r w:rsidR="00BA79D5" w:rsidRPr="00BA79D5">
        <w:rPr>
          <w:rFonts w:ascii="Times New Roman" w:hAnsi="Times New Roman"/>
          <w:i/>
          <w:iCs/>
          <w:sz w:val="26"/>
          <w:szCs w:val="26"/>
        </w:rPr>
        <w:t>е соответствует</w:t>
      </w:r>
      <w:r w:rsidR="00D600DA" w:rsidRPr="00BA79D5">
        <w:rPr>
          <w:rFonts w:ascii="Times New Roman" w:hAnsi="Times New Roman"/>
          <w:i/>
          <w:iCs/>
          <w:sz w:val="26"/>
          <w:szCs w:val="26"/>
        </w:rPr>
        <w:t xml:space="preserve"> </w:t>
      </w:r>
      <w:r w:rsidR="0042009C" w:rsidRPr="00BA79D5">
        <w:rPr>
          <w:rFonts w:ascii="Times New Roman" w:hAnsi="Times New Roman"/>
          <w:i/>
          <w:iCs/>
          <w:sz w:val="26"/>
          <w:szCs w:val="26"/>
        </w:rPr>
        <w:t>Федеральн</w:t>
      </w:r>
      <w:r w:rsidR="00BA79D5" w:rsidRPr="00BA79D5">
        <w:rPr>
          <w:rFonts w:ascii="Times New Roman" w:hAnsi="Times New Roman"/>
          <w:i/>
          <w:iCs/>
          <w:sz w:val="26"/>
          <w:szCs w:val="26"/>
        </w:rPr>
        <w:t>ому</w:t>
      </w:r>
      <w:r w:rsidR="0042009C" w:rsidRPr="00BA79D5">
        <w:rPr>
          <w:rFonts w:ascii="Times New Roman" w:hAnsi="Times New Roman"/>
          <w:i/>
          <w:iCs/>
          <w:sz w:val="26"/>
          <w:szCs w:val="26"/>
        </w:rPr>
        <w:t xml:space="preserve"> закон</w:t>
      </w:r>
      <w:r w:rsidR="00BA79D5" w:rsidRPr="00BA79D5">
        <w:rPr>
          <w:rFonts w:ascii="Times New Roman" w:hAnsi="Times New Roman"/>
          <w:i/>
          <w:iCs/>
          <w:sz w:val="26"/>
          <w:szCs w:val="26"/>
        </w:rPr>
        <w:t>у</w:t>
      </w:r>
      <w:r w:rsidR="0042009C" w:rsidRPr="00BA79D5">
        <w:rPr>
          <w:rFonts w:ascii="Times New Roman" w:hAnsi="Times New Roman"/>
          <w:i/>
          <w:iCs/>
          <w:sz w:val="26"/>
          <w:szCs w:val="26"/>
        </w:rPr>
        <w:t xml:space="preserve"> от 20 марта 2025 года № 33-ФЗ «Об общих принципах организации местного самоуправления в единой системе публичной власти»</w:t>
      </w:r>
      <w:r w:rsidR="003012E5" w:rsidRPr="00BA79D5">
        <w:rPr>
          <w:rFonts w:ascii="Times New Roman" w:hAnsi="Times New Roman" w:cs="Times New Roman"/>
          <w:i/>
          <w:iCs/>
          <w:sz w:val="26"/>
          <w:szCs w:val="26"/>
        </w:rPr>
        <w:t>.</w:t>
      </w:r>
    </w:p>
    <w:bookmarkEnd w:id="0"/>
    <w:p w14:paraId="3DEDC32D" w14:textId="77777777" w:rsidR="00A832EF" w:rsidRDefault="00EF0229" w:rsidP="004F7A5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1.5. </w:t>
      </w:r>
      <w:r w:rsidR="00A832EF" w:rsidRPr="00265431">
        <w:rPr>
          <w:rFonts w:ascii="Times New Roman" w:hAnsi="Times New Roman" w:cs="Times New Roman"/>
          <w:sz w:val="26"/>
          <w:szCs w:val="26"/>
        </w:rPr>
        <w:t>Краткое описание целей предлагаемого правового регулирования:</w:t>
      </w:r>
    </w:p>
    <w:p w14:paraId="1C8608F6" w14:textId="2239C83C" w:rsidR="00BA79D5" w:rsidRDefault="00BA79D5" w:rsidP="0042009C">
      <w:pPr>
        <w:spacing w:after="0" w:line="240" w:lineRule="auto"/>
        <w:ind w:firstLine="709"/>
        <w:jc w:val="both"/>
        <w:rPr>
          <w:rFonts w:ascii="Times New Roman" w:hAnsi="Times New Roman" w:cs="Times New Roman"/>
          <w:sz w:val="28"/>
          <w:szCs w:val="28"/>
        </w:rPr>
      </w:pPr>
      <w:r>
        <w:rPr>
          <w:rFonts w:ascii="Times New Roman" w:hAnsi="Times New Roman" w:cs="Times New Roman"/>
          <w:i/>
          <w:sz w:val="26"/>
          <w:szCs w:val="26"/>
        </w:rPr>
        <w:t>О</w:t>
      </w:r>
      <w:r w:rsidRPr="00AD3B38">
        <w:rPr>
          <w:rFonts w:ascii="Times New Roman" w:hAnsi="Times New Roman" w:cs="Times New Roman"/>
          <w:i/>
          <w:sz w:val="26"/>
          <w:szCs w:val="26"/>
        </w:rPr>
        <w:t>рганизаци</w:t>
      </w:r>
      <w:r>
        <w:rPr>
          <w:rFonts w:ascii="Times New Roman" w:hAnsi="Times New Roman" w:cs="Times New Roman"/>
          <w:i/>
          <w:sz w:val="26"/>
          <w:szCs w:val="26"/>
        </w:rPr>
        <w:t>я</w:t>
      </w:r>
      <w:r w:rsidRPr="00AD3B38">
        <w:rPr>
          <w:rFonts w:ascii="Times New Roman" w:hAnsi="Times New Roman" w:cs="Times New Roman"/>
          <w:i/>
          <w:sz w:val="26"/>
          <w:szCs w:val="26"/>
        </w:rPr>
        <w:t xml:space="preserve"> и проведени</w:t>
      </w:r>
      <w:r>
        <w:rPr>
          <w:rFonts w:ascii="Times New Roman" w:hAnsi="Times New Roman" w:cs="Times New Roman"/>
          <w:i/>
          <w:sz w:val="26"/>
          <w:szCs w:val="26"/>
        </w:rPr>
        <w:t>е</w:t>
      </w:r>
      <w:r w:rsidRPr="00AD3B38">
        <w:rPr>
          <w:rFonts w:ascii="Times New Roman" w:hAnsi="Times New Roman" w:cs="Times New Roman"/>
          <w:i/>
          <w:sz w:val="26"/>
          <w:szCs w:val="26"/>
        </w:rPr>
        <w:t xml:space="preserve">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Pr>
          <w:rFonts w:ascii="Times New Roman" w:hAnsi="Times New Roman" w:cs="Times New Roman"/>
          <w:i/>
          <w:sz w:val="26"/>
          <w:szCs w:val="26"/>
        </w:rPr>
        <w:t>.</w:t>
      </w:r>
    </w:p>
    <w:p w14:paraId="3DEDC32F" w14:textId="020EFFFB" w:rsidR="00A832EF" w:rsidRPr="007B3E4F" w:rsidRDefault="00A832EF" w:rsidP="0042009C">
      <w:pPr>
        <w:spacing w:after="0" w:line="240" w:lineRule="auto"/>
        <w:ind w:firstLine="709"/>
        <w:jc w:val="both"/>
        <w:rPr>
          <w:rFonts w:ascii="Times New Roman" w:hAnsi="Times New Roman" w:cs="Times New Roman"/>
          <w:i/>
          <w:iCs/>
          <w:sz w:val="26"/>
          <w:szCs w:val="26"/>
        </w:rPr>
      </w:pPr>
      <w:r w:rsidRPr="00265431">
        <w:rPr>
          <w:rFonts w:ascii="Times New Roman" w:hAnsi="Times New Roman" w:cs="Times New Roman"/>
          <w:sz w:val="26"/>
          <w:szCs w:val="26"/>
        </w:rPr>
        <w:t>1.6. </w:t>
      </w:r>
      <w:r w:rsidRPr="007B3E4F">
        <w:rPr>
          <w:rFonts w:ascii="Times New Roman" w:hAnsi="Times New Roman" w:cs="Times New Roman"/>
          <w:i/>
          <w:iCs/>
          <w:sz w:val="26"/>
          <w:szCs w:val="26"/>
        </w:rPr>
        <w:t>Краткое описание содержания предлагаемого правового регулирования:</w:t>
      </w:r>
    </w:p>
    <w:p w14:paraId="407E23F3" w14:textId="676DBD5C" w:rsidR="003012E5" w:rsidRDefault="00207351" w:rsidP="007B3E4F">
      <w:pPr>
        <w:spacing w:after="0" w:line="240" w:lineRule="auto"/>
        <w:ind w:firstLine="709"/>
        <w:jc w:val="both"/>
        <w:rPr>
          <w:rFonts w:ascii="Times New Roman" w:hAnsi="Times New Roman" w:cs="Times New Roman"/>
          <w:i/>
          <w:iCs/>
          <w:sz w:val="26"/>
          <w:szCs w:val="26"/>
        </w:rPr>
      </w:pPr>
      <w:bookmarkStart w:id="1" w:name="_Hlk155782718"/>
      <w:r w:rsidRPr="007B3E4F">
        <w:rPr>
          <w:rFonts w:ascii="Times New Roman" w:hAnsi="Times New Roman" w:cs="Times New Roman"/>
          <w:i/>
          <w:iCs/>
          <w:sz w:val="26"/>
          <w:szCs w:val="26"/>
        </w:rPr>
        <w:t xml:space="preserve">Проектом предлагается привести МНПА в соответствие </w:t>
      </w:r>
      <w:bookmarkEnd w:id="1"/>
      <w:r w:rsidR="0042009C" w:rsidRPr="0042009C">
        <w:rPr>
          <w:rFonts w:ascii="Times New Roman" w:hAnsi="Times New Roman" w:cs="Times New Roman"/>
          <w:i/>
          <w:iCs/>
          <w:sz w:val="26"/>
          <w:szCs w:val="26"/>
        </w:rPr>
        <w:t>статьями 42, 47 Федерального закона от 20 марта 2025 года № 33-ФЗ «Об общих принципах организации местного самоуправления в единой системе публичной власти»</w:t>
      </w:r>
      <w:r w:rsidR="0042009C">
        <w:rPr>
          <w:rFonts w:ascii="Times New Roman" w:hAnsi="Times New Roman" w:cs="Times New Roman"/>
          <w:i/>
          <w:iCs/>
          <w:sz w:val="26"/>
          <w:szCs w:val="26"/>
        </w:rPr>
        <w:t>.</w:t>
      </w:r>
    </w:p>
    <w:p w14:paraId="7A229A02" w14:textId="453191FC" w:rsidR="00E013A6" w:rsidRPr="007B3E4F" w:rsidRDefault="00E013A6" w:rsidP="00E013A6">
      <w:pPr>
        <w:spacing w:after="0" w:line="240" w:lineRule="auto"/>
        <w:ind w:firstLine="709"/>
        <w:jc w:val="both"/>
        <w:rPr>
          <w:rFonts w:ascii="Times New Roman" w:eastAsiaTheme="minorHAnsi" w:hAnsi="Times New Roman" w:cs="Times New Roman"/>
          <w:i/>
          <w:iCs/>
          <w:sz w:val="26"/>
          <w:szCs w:val="26"/>
        </w:rPr>
      </w:pPr>
      <w:r w:rsidRPr="00E013A6">
        <w:rPr>
          <w:rFonts w:ascii="Times New Roman" w:eastAsiaTheme="minorHAnsi" w:hAnsi="Times New Roman" w:cs="Times New Roman"/>
          <w:i/>
          <w:iCs/>
          <w:sz w:val="26"/>
          <w:szCs w:val="26"/>
        </w:rPr>
        <w:lastRenderedPageBreak/>
        <w:t>Формы непосредственного осуществления населением местного самоуправления и участия населения в осуществлении местного самоуправления</w:t>
      </w:r>
      <w:r>
        <w:rPr>
          <w:rFonts w:ascii="Times New Roman" w:eastAsiaTheme="minorHAnsi" w:hAnsi="Times New Roman" w:cs="Times New Roman"/>
          <w:i/>
          <w:iCs/>
          <w:sz w:val="26"/>
          <w:szCs w:val="26"/>
        </w:rPr>
        <w:t xml:space="preserve">. </w:t>
      </w:r>
      <w:r w:rsidRPr="00E013A6">
        <w:rPr>
          <w:rFonts w:ascii="Times New Roman" w:eastAsiaTheme="minorHAnsi" w:hAnsi="Times New Roman" w:cs="Times New Roman"/>
          <w:i/>
          <w:iCs/>
          <w:sz w:val="26"/>
          <w:szCs w:val="26"/>
        </w:rPr>
        <w:t>Публичные слушания, общественные обсуждения</w:t>
      </w:r>
    </w:p>
    <w:p w14:paraId="3DEDC331" w14:textId="5BCF7310" w:rsidR="00A832EF" w:rsidRPr="00265431" w:rsidRDefault="00EF0229" w:rsidP="004F7A5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1.6.1. </w:t>
      </w:r>
      <w:r w:rsidR="00A832EF" w:rsidRPr="00265431">
        <w:rPr>
          <w:rFonts w:ascii="Times New Roman" w:hAnsi="Times New Roman" w:cs="Times New Roman"/>
          <w:sz w:val="26"/>
          <w:szCs w:val="26"/>
        </w:rPr>
        <w:t>Обоснование степени регулирующего воздействия</w:t>
      </w:r>
    </w:p>
    <w:p w14:paraId="3DEDC332" w14:textId="77777777" w:rsidR="00A832EF" w:rsidRDefault="005957C6" w:rsidP="00EF022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Средняя</w:t>
      </w:r>
      <w:r w:rsidR="00A832EF" w:rsidRPr="00265431">
        <w:rPr>
          <w:rFonts w:ascii="Times New Roman" w:hAnsi="Times New Roman" w:cs="Times New Roman"/>
          <w:sz w:val="26"/>
          <w:szCs w:val="26"/>
        </w:rPr>
        <w:t>.</w:t>
      </w:r>
    </w:p>
    <w:p w14:paraId="3F53A869" w14:textId="6055AD6E" w:rsidR="003012E5" w:rsidRPr="007B3E4F" w:rsidRDefault="003012E5" w:rsidP="003012E5">
      <w:pPr>
        <w:pStyle w:val="ConsPlusNormal"/>
        <w:ind w:firstLine="540"/>
        <w:jc w:val="both"/>
        <w:rPr>
          <w:rFonts w:ascii="Times New Roman" w:hAnsi="Times New Roman" w:cs="Times New Roman"/>
          <w:i/>
          <w:iCs/>
          <w:sz w:val="26"/>
          <w:szCs w:val="26"/>
        </w:rPr>
      </w:pPr>
      <w:r w:rsidRPr="007B3E4F">
        <w:rPr>
          <w:rFonts w:ascii="Times New Roman" w:hAnsi="Times New Roman" w:cs="Times New Roman"/>
          <w:i/>
          <w:iCs/>
          <w:sz w:val="26"/>
          <w:szCs w:val="26"/>
        </w:rPr>
        <w:t xml:space="preserve">Проект муниципального нормативного правового акта содержит положения, устанавливающие обязанности для субъектов предпринимательской и иной экономической деятельности. </w:t>
      </w:r>
    </w:p>
    <w:p w14:paraId="67C9E916" w14:textId="77777777" w:rsidR="003F6F24" w:rsidRDefault="0057684D" w:rsidP="00D857B6">
      <w:pPr>
        <w:autoSpaceDE w:val="0"/>
        <w:autoSpaceDN w:val="0"/>
        <w:adjustRightInd w:val="0"/>
        <w:spacing w:after="0" w:line="240" w:lineRule="auto"/>
        <w:ind w:firstLine="708"/>
        <w:jc w:val="both"/>
        <w:rPr>
          <w:rFonts w:ascii="Times New Roman" w:hAnsi="Times New Roman" w:cs="Times New Roman"/>
          <w:i/>
          <w:sz w:val="26"/>
          <w:szCs w:val="26"/>
        </w:rPr>
      </w:pPr>
      <w:bookmarkStart w:id="2" w:name="_Hlk155782785"/>
      <w:r w:rsidRPr="00540622">
        <w:rPr>
          <w:rFonts w:ascii="Times New Roman" w:hAnsi="Times New Roman" w:cs="Times New Roman"/>
          <w:i/>
          <w:sz w:val="26"/>
          <w:szCs w:val="26"/>
        </w:rPr>
        <w:t>Проект решения Совета муниципального образования Крымский район «</w:t>
      </w:r>
      <w:r w:rsidR="00AD3B38" w:rsidRPr="00AD3B38">
        <w:rPr>
          <w:rFonts w:ascii="Times New Roman" w:hAnsi="Times New Roman" w:cs="Times New Roman"/>
          <w:i/>
          <w:sz w:val="26"/>
          <w:szCs w:val="26"/>
        </w:rPr>
        <w:t>Об утверждении положения о порядке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Pr="00540622">
        <w:rPr>
          <w:rFonts w:ascii="Times New Roman" w:hAnsi="Times New Roman" w:cs="Times New Roman"/>
          <w:i/>
          <w:sz w:val="26"/>
          <w:szCs w:val="26"/>
        </w:rPr>
        <w:t>» содержит положения устанавливающие обязанности для субъектов предпринимательской и инвестиционное деятельности</w:t>
      </w:r>
      <w:r w:rsidR="00540622" w:rsidRPr="00540622">
        <w:rPr>
          <w:rFonts w:ascii="Times New Roman" w:hAnsi="Times New Roman" w:cs="Times New Roman"/>
          <w:i/>
          <w:sz w:val="26"/>
          <w:szCs w:val="26"/>
        </w:rPr>
        <w:t xml:space="preserve"> (участники </w:t>
      </w:r>
      <w:r w:rsidR="00AD3B38">
        <w:rPr>
          <w:rFonts w:ascii="Times New Roman" w:hAnsi="Times New Roman" w:cs="Times New Roman"/>
          <w:i/>
          <w:sz w:val="26"/>
          <w:szCs w:val="26"/>
        </w:rPr>
        <w:t>общественных обсуждений</w:t>
      </w:r>
      <w:r w:rsidR="00540622" w:rsidRPr="00540622">
        <w:rPr>
          <w:rFonts w:ascii="Times New Roman" w:hAnsi="Times New Roman" w:cs="Times New Roman"/>
          <w:i/>
          <w:sz w:val="26"/>
          <w:szCs w:val="26"/>
        </w:rPr>
        <w:t xml:space="preserve"> являются физические и юридические лица, проживающие на территории сельских поселений Крымского района, либо их представители, наделенные соответствующими полномочиями)</w:t>
      </w:r>
      <w:r w:rsidRPr="00540622">
        <w:rPr>
          <w:rFonts w:ascii="Times New Roman" w:hAnsi="Times New Roman" w:cs="Times New Roman"/>
          <w:i/>
          <w:sz w:val="26"/>
          <w:szCs w:val="26"/>
        </w:rPr>
        <w:t>. Проект решения принят не впервые.</w:t>
      </w:r>
      <w:r w:rsidR="00540622">
        <w:rPr>
          <w:rFonts w:ascii="Times New Roman" w:hAnsi="Times New Roman" w:cs="Times New Roman"/>
          <w:i/>
          <w:sz w:val="26"/>
          <w:szCs w:val="26"/>
        </w:rPr>
        <w:t xml:space="preserve"> Изменения касаются в части </w:t>
      </w:r>
      <w:r w:rsidR="003F6F24">
        <w:rPr>
          <w:rFonts w:ascii="Times New Roman" w:hAnsi="Times New Roman" w:cs="Times New Roman"/>
          <w:i/>
          <w:sz w:val="26"/>
          <w:szCs w:val="26"/>
        </w:rPr>
        <w:t>п</w:t>
      </w:r>
      <w:r w:rsidR="003F6F24" w:rsidRPr="003F6F24">
        <w:rPr>
          <w:rFonts w:ascii="Times New Roman" w:hAnsi="Times New Roman" w:cs="Times New Roman"/>
          <w:i/>
          <w:sz w:val="26"/>
          <w:szCs w:val="26"/>
        </w:rPr>
        <w:t>ереход</w:t>
      </w:r>
      <w:r w:rsidR="003F6F24">
        <w:rPr>
          <w:rFonts w:ascii="Times New Roman" w:hAnsi="Times New Roman" w:cs="Times New Roman"/>
          <w:i/>
          <w:sz w:val="26"/>
          <w:szCs w:val="26"/>
        </w:rPr>
        <w:t>а</w:t>
      </w:r>
      <w:r w:rsidR="003F6F24" w:rsidRPr="003F6F24">
        <w:rPr>
          <w:rFonts w:ascii="Times New Roman" w:hAnsi="Times New Roman" w:cs="Times New Roman"/>
          <w:i/>
          <w:sz w:val="26"/>
          <w:szCs w:val="26"/>
        </w:rPr>
        <w:t xml:space="preserve"> с Федерального закона № 131-ФЗ «Об общих принципах организации местного самоуправления в Российской Федерации» на Федеральный закон № 33-ФЗ «Об общих принципах организации местного самоуправления в единой системе публичной власти»</w:t>
      </w:r>
      <w:r w:rsidR="003F6F24">
        <w:rPr>
          <w:rFonts w:ascii="Times New Roman" w:hAnsi="Times New Roman" w:cs="Times New Roman"/>
          <w:i/>
          <w:sz w:val="26"/>
          <w:szCs w:val="26"/>
        </w:rPr>
        <w:t xml:space="preserve"> в связи </w:t>
      </w:r>
      <w:r w:rsidR="003F6F24" w:rsidRPr="003F6F24">
        <w:rPr>
          <w:rFonts w:ascii="Times New Roman" w:hAnsi="Times New Roman" w:cs="Times New Roman"/>
          <w:i/>
          <w:sz w:val="26"/>
          <w:szCs w:val="26"/>
        </w:rPr>
        <w:t>с</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необходимостью реформирования системы местного самоуправления в</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соответствии с</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конституционными изменениями и</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новыми подходами к</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организации публичной власти в</w:t>
      </w:r>
      <w:r w:rsidR="003F6F24">
        <w:rPr>
          <w:rFonts w:ascii="Times New Roman" w:hAnsi="Times New Roman" w:cs="Times New Roman"/>
          <w:i/>
          <w:sz w:val="26"/>
          <w:szCs w:val="26"/>
        </w:rPr>
        <w:t xml:space="preserve"> </w:t>
      </w:r>
      <w:r w:rsidR="003F6F24" w:rsidRPr="003F6F24">
        <w:rPr>
          <w:rFonts w:ascii="Times New Roman" w:hAnsi="Times New Roman" w:cs="Times New Roman"/>
          <w:i/>
          <w:sz w:val="26"/>
          <w:szCs w:val="26"/>
        </w:rPr>
        <w:t>России.</w:t>
      </w:r>
    </w:p>
    <w:p w14:paraId="3DEDC334" w14:textId="59D5527A" w:rsidR="00540622" w:rsidRDefault="00540622" w:rsidP="00D857B6">
      <w:pPr>
        <w:autoSpaceDE w:val="0"/>
        <w:autoSpaceDN w:val="0"/>
        <w:adjustRightInd w:val="0"/>
        <w:spacing w:after="0" w:line="240" w:lineRule="auto"/>
        <w:ind w:firstLine="708"/>
        <w:jc w:val="both"/>
        <w:rPr>
          <w:rFonts w:ascii="Times New Roman" w:hAnsi="Times New Roman" w:cs="Times New Roman"/>
          <w:i/>
          <w:sz w:val="26"/>
          <w:szCs w:val="26"/>
        </w:rPr>
      </w:pPr>
      <w:r w:rsidRPr="00540622">
        <w:rPr>
          <w:rFonts w:ascii="Times New Roman" w:hAnsi="Times New Roman" w:cs="Times New Roman"/>
          <w:i/>
          <w:sz w:val="26"/>
          <w:szCs w:val="26"/>
        </w:rPr>
        <w:t xml:space="preserve">Положение о порядке организации и проведения </w:t>
      </w:r>
      <w:r w:rsidR="002A757C">
        <w:rPr>
          <w:rFonts w:ascii="Times New Roman" w:hAnsi="Times New Roman" w:cs="Times New Roman"/>
          <w:i/>
          <w:sz w:val="26"/>
          <w:szCs w:val="26"/>
        </w:rPr>
        <w:t>общественных обсуждений</w:t>
      </w:r>
      <w:r w:rsidRPr="00540622">
        <w:rPr>
          <w:rFonts w:ascii="Times New Roman" w:hAnsi="Times New Roman" w:cs="Times New Roman"/>
          <w:i/>
          <w:sz w:val="26"/>
          <w:szCs w:val="26"/>
        </w:rPr>
        <w:t xml:space="preserve"> по проектам </w:t>
      </w:r>
      <w:r w:rsidR="002A757C" w:rsidRPr="002A757C">
        <w:rPr>
          <w:rFonts w:ascii="Times New Roman" w:hAnsi="Times New Roman" w:cs="Times New Roman"/>
          <w:i/>
          <w:sz w:val="26"/>
          <w:szCs w:val="26"/>
        </w:rPr>
        <w:t>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Pr>
          <w:rFonts w:ascii="Times New Roman" w:hAnsi="Times New Roman" w:cs="Times New Roman"/>
          <w:i/>
          <w:sz w:val="26"/>
          <w:szCs w:val="26"/>
        </w:rPr>
        <w:t xml:space="preserve"> изложено в новой редакции.</w:t>
      </w:r>
    </w:p>
    <w:bookmarkEnd w:id="2"/>
    <w:p w14:paraId="7F3450F7" w14:textId="3EE109AB" w:rsidR="003012E5" w:rsidRPr="00D857B6" w:rsidRDefault="003012E5" w:rsidP="00976D10">
      <w:pPr>
        <w:autoSpaceDE w:val="0"/>
        <w:autoSpaceDN w:val="0"/>
        <w:adjustRightInd w:val="0"/>
        <w:spacing w:after="0" w:line="240" w:lineRule="auto"/>
        <w:jc w:val="both"/>
        <w:rPr>
          <w:rFonts w:ascii="Times New Roman" w:hAnsi="Times New Roman" w:cs="Times New Roman"/>
          <w:i/>
          <w:sz w:val="26"/>
          <w:szCs w:val="26"/>
        </w:rPr>
      </w:pPr>
      <w:r w:rsidRPr="003012E5">
        <w:rPr>
          <w:rFonts w:ascii="Times New Roman" w:hAnsi="Times New Roman" w:cs="Times New Roman"/>
          <w:i/>
          <w:sz w:val="26"/>
          <w:szCs w:val="26"/>
        </w:rPr>
        <w:t>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обязательные требования отсутствуют.</w:t>
      </w:r>
    </w:p>
    <w:p w14:paraId="3DEDC335"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1.7. Контактная информация исполнителя в регулирующем органе:</w:t>
      </w:r>
    </w:p>
    <w:p w14:paraId="3DEDC336"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i/>
          <w:sz w:val="26"/>
          <w:szCs w:val="26"/>
        </w:rPr>
      </w:pPr>
      <w:r w:rsidRPr="00265431">
        <w:rPr>
          <w:rFonts w:ascii="Times New Roman" w:hAnsi="Times New Roman" w:cs="Times New Roman"/>
          <w:sz w:val="26"/>
          <w:szCs w:val="26"/>
        </w:rPr>
        <w:t xml:space="preserve">Ф.И.О. </w:t>
      </w:r>
      <w:proofErr w:type="spellStart"/>
      <w:r w:rsidR="00AD3B38">
        <w:rPr>
          <w:rFonts w:ascii="Times New Roman" w:hAnsi="Times New Roman" w:cs="Times New Roman"/>
          <w:i/>
          <w:sz w:val="26"/>
          <w:szCs w:val="26"/>
        </w:rPr>
        <w:t>Говтвян</w:t>
      </w:r>
      <w:proofErr w:type="spellEnd"/>
      <w:r w:rsidR="00AD3B38">
        <w:rPr>
          <w:rFonts w:ascii="Times New Roman" w:hAnsi="Times New Roman" w:cs="Times New Roman"/>
          <w:i/>
          <w:sz w:val="26"/>
          <w:szCs w:val="26"/>
        </w:rPr>
        <w:t xml:space="preserve"> Марина Евгеньевна</w:t>
      </w:r>
    </w:p>
    <w:p w14:paraId="3DEDC337" w14:textId="6DBEAB43" w:rsidR="00A832EF" w:rsidRPr="00265431" w:rsidRDefault="00A832EF" w:rsidP="004F7A55">
      <w:pPr>
        <w:autoSpaceDE w:val="0"/>
        <w:autoSpaceDN w:val="0"/>
        <w:adjustRightInd w:val="0"/>
        <w:spacing w:after="0" w:line="240" w:lineRule="auto"/>
        <w:jc w:val="both"/>
        <w:rPr>
          <w:rFonts w:ascii="Times New Roman" w:hAnsi="Times New Roman" w:cs="Times New Roman"/>
          <w:i/>
          <w:sz w:val="26"/>
          <w:szCs w:val="26"/>
        </w:rPr>
      </w:pPr>
      <w:r w:rsidRPr="00265431">
        <w:rPr>
          <w:rFonts w:ascii="Times New Roman" w:hAnsi="Times New Roman" w:cs="Times New Roman"/>
          <w:i/>
          <w:sz w:val="26"/>
          <w:szCs w:val="26"/>
        </w:rPr>
        <w:t>Должность</w:t>
      </w:r>
      <w:r w:rsidR="00AD3B38">
        <w:rPr>
          <w:rFonts w:ascii="Times New Roman" w:hAnsi="Times New Roman" w:cs="Times New Roman"/>
          <w:i/>
          <w:sz w:val="26"/>
          <w:szCs w:val="26"/>
        </w:rPr>
        <w:t>:</w:t>
      </w:r>
      <w:r w:rsidR="00AD3B38" w:rsidRPr="00AD3B38">
        <w:rPr>
          <w:rFonts w:ascii="Times New Roman" w:eastAsia="Yu Mincho" w:hAnsi="Times New Roman" w:cs="Times New Roman"/>
          <w:sz w:val="26"/>
          <w:szCs w:val="26"/>
          <w:lang w:eastAsia="ar-SA"/>
        </w:rPr>
        <w:t xml:space="preserve"> </w:t>
      </w:r>
      <w:r w:rsidR="003F6F24">
        <w:rPr>
          <w:rFonts w:ascii="Times New Roman" w:hAnsi="Times New Roman" w:cs="Times New Roman"/>
          <w:i/>
          <w:sz w:val="26"/>
          <w:szCs w:val="26"/>
        </w:rPr>
        <w:t>главный специалист</w:t>
      </w:r>
      <w:r w:rsidR="00AD3B38" w:rsidRPr="00AD3B38">
        <w:rPr>
          <w:rFonts w:ascii="Times New Roman" w:hAnsi="Times New Roman" w:cs="Times New Roman"/>
          <w:i/>
          <w:sz w:val="26"/>
          <w:szCs w:val="26"/>
        </w:rPr>
        <w:t xml:space="preserve"> управления архитектуры и градостроительства администрации муниципального образования Крымский район</w:t>
      </w:r>
      <w:r w:rsidRPr="00265431">
        <w:rPr>
          <w:rFonts w:ascii="Times New Roman" w:hAnsi="Times New Roman" w:cs="Times New Roman"/>
          <w:i/>
          <w:sz w:val="26"/>
          <w:szCs w:val="26"/>
        </w:rPr>
        <w:t>.</w:t>
      </w:r>
    </w:p>
    <w:p w14:paraId="3DEDC33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 xml:space="preserve">Тел: </w:t>
      </w:r>
      <w:r w:rsidRPr="00265431">
        <w:rPr>
          <w:rFonts w:ascii="Times New Roman" w:hAnsi="Times New Roman" w:cs="Times New Roman"/>
          <w:i/>
          <w:sz w:val="26"/>
          <w:szCs w:val="26"/>
        </w:rPr>
        <w:t>2-</w:t>
      </w:r>
      <w:r w:rsidR="00AD3B38">
        <w:rPr>
          <w:rFonts w:ascii="Times New Roman" w:hAnsi="Times New Roman" w:cs="Times New Roman"/>
          <w:i/>
          <w:sz w:val="26"/>
          <w:szCs w:val="26"/>
        </w:rPr>
        <w:t>24-21</w:t>
      </w:r>
    </w:p>
    <w:p w14:paraId="3DEDC33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lastRenderedPageBreak/>
        <w:t xml:space="preserve">Адрес электронной почты: </w:t>
      </w:r>
      <w:r w:rsidRPr="00265431">
        <w:rPr>
          <w:rFonts w:ascii="Times New Roman" w:hAnsi="Times New Roman" w:cs="Times New Roman"/>
          <w:i/>
          <w:sz w:val="26"/>
          <w:szCs w:val="26"/>
        </w:rPr>
        <w:t>8613143600@</w:t>
      </w:r>
      <w:r w:rsidRPr="00265431">
        <w:rPr>
          <w:rFonts w:ascii="Times New Roman" w:hAnsi="Times New Roman" w:cs="Times New Roman"/>
          <w:i/>
          <w:sz w:val="26"/>
          <w:szCs w:val="26"/>
          <w:lang w:val="en-US"/>
        </w:rPr>
        <w:t>mail</w:t>
      </w:r>
      <w:r w:rsidRPr="00265431">
        <w:rPr>
          <w:rFonts w:ascii="Times New Roman" w:hAnsi="Times New Roman" w:cs="Times New Roman"/>
          <w:i/>
          <w:sz w:val="26"/>
          <w:szCs w:val="26"/>
        </w:rPr>
        <w:t>.</w:t>
      </w:r>
      <w:proofErr w:type="spellStart"/>
      <w:r w:rsidRPr="00265431">
        <w:rPr>
          <w:rFonts w:ascii="Times New Roman" w:hAnsi="Times New Roman" w:cs="Times New Roman"/>
          <w:i/>
          <w:sz w:val="26"/>
          <w:szCs w:val="26"/>
          <w:lang w:val="en-US"/>
        </w:rPr>
        <w:t>ru</w:t>
      </w:r>
      <w:proofErr w:type="spellEnd"/>
    </w:p>
    <w:p w14:paraId="3DEDC33A" w14:textId="77777777" w:rsidR="00A832EF"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 xml:space="preserve">2. Описание проблемы, на решение которой направлено предлагаемое правовое регулирование: </w:t>
      </w:r>
    </w:p>
    <w:p w14:paraId="47309D05" w14:textId="77777777" w:rsidR="00E013A6" w:rsidRPr="00BA79D5" w:rsidRDefault="00E013A6" w:rsidP="00E013A6">
      <w:pPr>
        <w:autoSpaceDE w:val="0"/>
        <w:autoSpaceDN w:val="0"/>
        <w:adjustRightInd w:val="0"/>
        <w:spacing w:after="0" w:line="240" w:lineRule="auto"/>
        <w:ind w:firstLine="708"/>
        <w:jc w:val="both"/>
        <w:rPr>
          <w:rFonts w:ascii="Times New Roman" w:hAnsi="Times New Roman" w:cs="Times New Roman"/>
          <w:i/>
          <w:iCs/>
          <w:sz w:val="26"/>
          <w:szCs w:val="26"/>
        </w:rPr>
      </w:pPr>
      <w:r w:rsidRPr="00BA79D5">
        <w:rPr>
          <w:rFonts w:ascii="Times New Roman" w:hAnsi="Times New Roman" w:cs="Times New Roman"/>
          <w:i/>
          <w:iCs/>
          <w:sz w:val="26"/>
          <w:szCs w:val="26"/>
        </w:rPr>
        <w:t>Невозможность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 так как действующее Положение н</w:t>
      </w:r>
      <w:r w:rsidRPr="00BA79D5">
        <w:rPr>
          <w:rFonts w:ascii="Times New Roman" w:hAnsi="Times New Roman"/>
          <w:i/>
          <w:iCs/>
          <w:sz w:val="26"/>
          <w:szCs w:val="26"/>
        </w:rPr>
        <w:t>е соответствует Федеральному закону от 20 марта 2025 года № 33-ФЗ «Об общих принципах организации местного самоуправления в единой системе публичной власти»</w:t>
      </w:r>
      <w:r w:rsidRPr="00BA79D5">
        <w:rPr>
          <w:rFonts w:ascii="Times New Roman" w:hAnsi="Times New Roman" w:cs="Times New Roman"/>
          <w:i/>
          <w:iCs/>
          <w:sz w:val="26"/>
          <w:szCs w:val="26"/>
        </w:rPr>
        <w:t>.</w:t>
      </w:r>
    </w:p>
    <w:p w14:paraId="3DEDC33B" w14:textId="77777777" w:rsidR="00A832EF" w:rsidRDefault="00A832EF" w:rsidP="00E013A6">
      <w:pPr>
        <w:autoSpaceDE w:val="0"/>
        <w:autoSpaceDN w:val="0"/>
        <w:adjustRightInd w:val="0"/>
        <w:spacing w:after="0" w:line="240" w:lineRule="auto"/>
        <w:ind w:firstLine="708"/>
        <w:rPr>
          <w:rFonts w:ascii="Times New Roman" w:hAnsi="Times New Roman" w:cs="Times New Roman"/>
          <w:sz w:val="26"/>
          <w:szCs w:val="26"/>
        </w:rPr>
      </w:pPr>
      <w:r w:rsidRPr="00265431">
        <w:rPr>
          <w:rFonts w:ascii="Times New Roman" w:hAnsi="Times New Roman" w:cs="Times New Roman"/>
          <w:sz w:val="26"/>
          <w:szCs w:val="26"/>
        </w:rPr>
        <w:t>2.1. Формулировка проблемы:</w:t>
      </w:r>
    </w:p>
    <w:p w14:paraId="4BDE4EE7" w14:textId="77777777" w:rsidR="00E013A6" w:rsidRPr="00BA79D5" w:rsidRDefault="00E013A6" w:rsidP="00E013A6">
      <w:pPr>
        <w:autoSpaceDE w:val="0"/>
        <w:autoSpaceDN w:val="0"/>
        <w:adjustRightInd w:val="0"/>
        <w:spacing w:after="0" w:line="240" w:lineRule="auto"/>
        <w:ind w:firstLine="708"/>
        <w:jc w:val="both"/>
        <w:rPr>
          <w:rFonts w:ascii="Times New Roman" w:hAnsi="Times New Roman" w:cs="Times New Roman"/>
          <w:i/>
          <w:iCs/>
          <w:sz w:val="26"/>
          <w:szCs w:val="26"/>
        </w:rPr>
      </w:pPr>
      <w:r w:rsidRPr="00BA79D5">
        <w:rPr>
          <w:rFonts w:ascii="Times New Roman" w:hAnsi="Times New Roman" w:cs="Times New Roman"/>
          <w:i/>
          <w:iCs/>
          <w:sz w:val="26"/>
          <w:szCs w:val="26"/>
        </w:rPr>
        <w:t>Невозможность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 так как действующее Положение н</w:t>
      </w:r>
      <w:r w:rsidRPr="00BA79D5">
        <w:rPr>
          <w:rFonts w:ascii="Times New Roman" w:hAnsi="Times New Roman"/>
          <w:i/>
          <w:iCs/>
          <w:sz w:val="26"/>
          <w:szCs w:val="26"/>
        </w:rPr>
        <w:t>е соответствует Федеральному закону от 20 марта 2025 года № 33-ФЗ «Об общих принципах организации местного самоуправления в единой системе публичной власти»</w:t>
      </w:r>
      <w:r w:rsidRPr="00BA79D5">
        <w:rPr>
          <w:rFonts w:ascii="Times New Roman" w:hAnsi="Times New Roman" w:cs="Times New Roman"/>
          <w:i/>
          <w:iCs/>
          <w:sz w:val="26"/>
          <w:szCs w:val="26"/>
        </w:rPr>
        <w:t>.</w:t>
      </w:r>
    </w:p>
    <w:p w14:paraId="3DEDC33C" w14:textId="77777777" w:rsidR="00E53EBF" w:rsidRPr="007069CE" w:rsidRDefault="00E53EBF" w:rsidP="00D857B6">
      <w:pPr>
        <w:autoSpaceDE w:val="0"/>
        <w:autoSpaceDN w:val="0"/>
        <w:adjustRightInd w:val="0"/>
        <w:spacing w:after="0" w:line="240" w:lineRule="auto"/>
        <w:ind w:firstLine="708"/>
        <w:jc w:val="both"/>
        <w:rPr>
          <w:rFonts w:ascii="Times New Roman" w:hAnsi="Times New Roman" w:cs="Times New Roman"/>
          <w:sz w:val="26"/>
          <w:szCs w:val="26"/>
        </w:rPr>
      </w:pPr>
      <w:r w:rsidRPr="00540622">
        <w:rPr>
          <w:rFonts w:ascii="Times New Roman" w:hAnsi="Times New Roman" w:cs="Times New Roman"/>
          <w:i/>
          <w:sz w:val="26"/>
          <w:szCs w:val="26"/>
        </w:rPr>
        <w:t xml:space="preserve">Отсутствие изменений в положение о порядке организации и проведения </w:t>
      </w:r>
      <w:r w:rsidR="002A757C">
        <w:rPr>
          <w:rFonts w:ascii="Times New Roman" w:hAnsi="Times New Roman" w:cs="Times New Roman"/>
          <w:i/>
          <w:sz w:val="26"/>
          <w:szCs w:val="26"/>
        </w:rPr>
        <w:t>общественных обсуждений</w:t>
      </w:r>
      <w:r w:rsidRPr="00540622">
        <w:rPr>
          <w:rFonts w:ascii="Times New Roman" w:hAnsi="Times New Roman" w:cs="Times New Roman"/>
          <w:i/>
          <w:sz w:val="26"/>
          <w:szCs w:val="26"/>
        </w:rPr>
        <w:t xml:space="preserve"> по проектам </w:t>
      </w:r>
      <w:r w:rsidR="002A757C" w:rsidRPr="002A757C">
        <w:rPr>
          <w:rFonts w:ascii="Times New Roman" w:hAnsi="Times New Roman" w:cs="Times New Roman"/>
          <w:i/>
          <w:sz w:val="26"/>
          <w:szCs w:val="26"/>
        </w:rPr>
        <w:t>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Pr="00540622">
        <w:rPr>
          <w:rFonts w:ascii="Times New Roman" w:hAnsi="Times New Roman" w:cs="Times New Roman"/>
          <w:i/>
          <w:sz w:val="26"/>
          <w:szCs w:val="26"/>
        </w:rPr>
        <w:t xml:space="preserve"> не даст возможност</w:t>
      </w:r>
      <w:r w:rsidR="00D857B6" w:rsidRPr="00540622">
        <w:rPr>
          <w:rFonts w:ascii="Times New Roman" w:hAnsi="Times New Roman" w:cs="Times New Roman"/>
          <w:i/>
          <w:sz w:val="26"/>
          <w:szCs w:val="26"/>
        </w:rPr>
        <w:t>и</w:t>
      </w:r>
      <w:r w:rsidRPr="00540622">
        <w:rPr>
          <w:rFonts w:ascii="Times New Roman" w:hAnsi="Times New Roman" w:cs="Times New Roman"/>
          <w:i/>
          <w:sz w:val="26"/>
          <w:szCs w:val="26"/>
        </w:rPr>
        <w:t xml:space="preserve"> проведения </w:t>
      </w:r>
      <w:r w:rsidR="002A757C">
        <w:rPr>
          <w:rFonts w:ascii="Times New Roman" w:hAnsi="Times New Roman" w:cs="Times New Roman"/>
          <w:i/>
          <w:sz w:val="26"/>
          <w:szCs w:val="26"/>
        </w:rPr>
        <w:t>общественных обсуждений</w:t>
      </w:r>
      <w:r w:rsidRPr="00540622">
        <w:rPr>
          <w:rFonts w:ascii="Times New Roman" w:hAnsi="Times New Roman" w:cs="Times New Roman"/>
          <w:i/>
          <w:sz w:val="26"/>
          <w:szCs w:val="26"/>
        </w:rPr>
        <w:t xml:space="preserve"> по </w:t>
      </w:r>
      <w:r w:rsidR="008C684B">
        <w:rPr>
          <w:rFonts w:ascii="Times New Roman" w:hAnsi="Times New Roman" w:cs="Times New Roman"/>
          <w:i/>
          <w:sz w:val="26"/>
          <w:szCs w:val="26"/>
        </w:rPr>
        <w:t xml:space="preserve">указанным </w:t>
      </w:r>
      <w:r w:rsidRPr="00540622">
        <w:rPr>
          <w:rFonts w:ascii="Times New Roman" w:hAnsi="Times New Roman" w:cs="Times New Roman"/>
          <w:i/>
          <w:sz w:val="26"/>
          <w:szCs w:val="26"/>
        </w:rPr>
        <w:t>проектам.</w:t>
      </w:r>
      <w:r w:rsidR="007069CE" w:rsidRPr="00540622">
        <w:rPr>
          <w:rFonts w:ascii="Times New Roman" w:hAnsi="Times New Roman" w:cs="Times New Roman"/>
          <w:i/>
          <w:sz w:val="26"/>
          <w:szCs w:val="26"/>
        </w:rPr>
        <w:t xml:space="preserve"> </w:t>
      </w:r>
    </w:p>
    <w:p w14:paraId="3DEDC33D" w14:textId="77777777" w:rsidR="00B82F73" w:rsidRDefault="00A832EF" w:rsidP="00165DA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2.2. Информация о возникновении, выявлении проблемы и мерах, принятых</w:t>
      </w:r>
      <w:r w:rsidR="008C684B">
        <w:rPr>
          <w:rFonts w:ascii="Times New Roman" w:hAnsi="Times New Roman" w:cs="Times New Roman"/>
          <w:sz w:val="26"/>
          <w:szCs w:val="26"/>
        </w:rPr>
        <w:t xml:space="preserve"> </w:t>
      </w:r>
      <w:r w:rsidRPr="00265431">
        <w:rPr>
          <w:rFonts w:ascii="Times New Roman" w:hAnsi="Times New Roman" w:cs="Times New Roman"/>
          <w:sz w:val="26"/>
          <w:szCs w:val="26"/>
        </w:rPr>
        <w:t>ранее для ее решения, достигнутых результатах и затраченных ресурсах:</w:t>
      </w:r>
    </w:p>
    <w:p w14:paraId="0AF10FE8" w14:textId="1C25FF60" w:rsidR="00E013A6" w:rsidRPr="00E013A6" w:rsidRDefault="00E013A6" w:rsidP="00E013A6">
      <w:pPr>
        <w:autoSpaceDE w:val="0"/>
        <w:autoSpaceDN w:val="0"/>
        <w:adjustRightInd w:val="0"/>
        <w:spacing w:after="0" w:line="240" w:lineRule="auto"/>
        <w:ind w:firstLine="708"/>
        <w:jc w:val="both"/>
        <w:rPr>
          <w:rFonts w:ascii="Times New Roman" w:hAnsi="Times New Roman" w:cs="Times New Roman"/>
          <w:i/>
          <w:iCs/>
          <w:sz w:val="26"/>
          <w:szCs w:val="26"/>
        </w:rPr>
      </w:pPr>
      <w:r w:rsidRPr="00BA79D5">
        <w:rPr>
          <w:rFonts w:ascii="Times New Roman" w:hAnsi="Times New Roman" w:cs="Times New Roman"/>
          <w:i/>
          <w:iCs/>
          <w:sz w:val="26"/>
          <w:szCs w:val="26"/>
        </w:rPr>
        <w:t>Невозможность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 так как действующее Положение н</w:t>
      </w:r>
      <w:r w:rsidRPr="00BA79D5">
        <w:rPr>
          <w:rFonts w:ascii="Times New Roman" w:hAnsi="Times New Roman"/>
          <w:i/>
          <w:iCs/>
          <w:sz w:val="26"/>
          <w:szCs w:val="26"/>
        </w:rPr>
        <w:t>е соответствует Федеральному закону от 20 марта 2025 года № 33-ФЗ «Об общих принципах организации местного самоуправления в единой системе публичной власти»</w:t>
      </w:r>
      <w:r w:rsidRPr="00BA79D5">
        <w:rPr>
          <w:rFonts w:ascii="Times New Roman" w:hAnsi="Times New Roman" w:cs="Times New Roman"/>
          <w:i/>
          <w:iCs/>
          <w:sz w:val="26"/>
          <w:szCs w:val="26"/>
        </w:rPr>
        <w:t>.</w:t>
      </w:r>
    </w:p>
    <w:p w14:paraId="212C5538" w14:textId="77777777" w:rsidR="00F55159" w:rsidRDefault="00976D10" w:rsidP="00F55159">
      <w:pPr>
        <w:autoSpaceDE w:val="0"/>
        <w:autoSpaceDN w:val="0"/>
        <w:adjustRightInd w:val="0"/>
        <w:spacing w:after="0" w:line="240" w:lineRule="auto"/>
        <w:ind w:firstLine="708"/>
        <w:jc w:val="both"/>
        <w:rPr>
          <w:rFonts w:ascii="Times New Roman" w:hAnsi="Times New Roman" w:cs="Times New Roman"/>
          <w:i/>
          <w:sz w:val="26"/>
          <w:szCs w:val="26"/>
        </w:rPr>
      </w:pPr>
      <w:r w:rsidRPr="00540622">
        <w:rPr>
          <w:rFonts w:ascii="Times New Roman" w:hAnsi="Times New Roman" w:cs="Times New Roman"/>
          <w:i/>
          <w:sz w:val="26"/>
          <w:szCs w:val="26"/>
        </w:rPr>
        <w:t>Проект решения Совета муниципального образования Крымский район «</w:t>
      </w:r>
      <w:r w:rsidRPr="00AD3B38">
        <w:rPr>
          <w:rFonts w:ascii="Times New Roman" w:hAnsi="Times New Roman" w:cs="Times New Roman"/>
          <w:i/>
          <w:sz w:val="26"/>
          <w:szCs w:val="26"/>
        </w:rPr>
        <w:t xml:space="preserve">Об утверждении положения о порядке организации и проведения общественных обсуждений по проектам генеральных планов, проектам правил землепользования и </w:t>
      </w:r>
      <w:r w:rsidRPr="00AD3B38">
        <w:rPr>
          <w:rFonts w:ascii="Times New Roman" w:hAnsi="Times New Roman" w:cs="Times New Roman"/>
          <w:i/>
          <w:sz w:val="26"/>
          <w:szCs w:val="26"/>
        </w:rPr>
        <w:lastRenderedPageBreak/>
        <w:t>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Pr="00540622">
        <w:rPr>
          <w:rFonts w:ascii="Times New Roman" w:hAnsi="Times New Roman" w:cs="Times New Roman"/>
          <w:i/>
          <w:sz w:val="26"/>
          <w:szCs w:val="26"/>
        </w:rPr>
        <w:t xml:space="preserve">» содержит положения устанавливающие обязанности для субъектов предпринимательской и инвестиционное деятельности (участники </w:t>
      </w:r>
      <w:r>
        <w:rPr>
          <w:rFonts w:ascii="Times New Roman" w:hAnsi="Times New Roman" w:cs="Times New Roman"/>
          <w:i/>
          <w:sz w:val="26"/>
          <w:szCs w:val="26"/>
        </w:rPr>
        <w:t>общественных обсуждений</w:t>
      </w:r>
      <w:r w:rsidRPr="00540622">
        <w:rPr>
          <w:rFonts w:ascii="Times New Roman" w:hAnsi="Times New Roman" w:cs="Times New Roman"/>
          <w:i/>
          <w:sz w:val="26"/>
          <w:szCs w:val="26"/>
        </w:rPr>
        <w:t xml:space="preserve"> являются физические и юридические лица, проживающие на территории сельских поселений Крымского района, либо их представители, наделенные соответствующими полномочиями). Проект решения принят не впервые.</w:t>
      </w:r>
      <w:r>
        <w:rPr>
          <w:rFonts w:ascii="Times New Roman" w:hAnsi="Times New Roman" w:cs="Times New Roman"/>
          <w:i/>
          <w:sz w:val="26"/>
          <w:szCs w:val="26"/>
        </w:rPr>
        <w:t xml:space="preserve"> </w:t>
      </w:r>
      <w:r w:rsidR="00F55159">
        <w:rPr>
          <w:rFonts w:ascii="Times New Roman" w:hAnsi="Times New Roman" w:cs="Times New Roman"/>
          <w:i/>
          <w:sz w:val="26"/>
          <w:szCs w:val="26"/>
        </w:rPr>
        <w:t>Изменения касаются в части п</w:t>
      </w:r>
      <w:r w:rsidR="00F55159" w:rsidRPr="003F6F24">
        <w:rPr>
          <w:rFonts w:ascii="Times New Roman" w:hAnsi="Times New Roman" w:cs="Times New Roman"/>
          <w:i/>
          <w:sz w:val="26"/>
          <w:szCs w:val="26"/>
        </w:rPr>
        <w:t>ереход</w:t>
      </w:r>
      <w:r w:rsidR="00F55159">
        <w:rPr>
          <w:rFonts w:ascii="Times New Roman" w:hAnsi="Times New Roman" w:cs="Times New Roman"/>
          <w:i/>
          <w:sz w:val="26"/>
          <w:szCs w:val="26"/>
        </w:rPr>
        <w:t>а</w:t>
      </w:r>
      <w:r w:rsidR="00F55159" w:rsidRPr="003F6F24">
        <w:rPr>
          <w:rFonts w:ascii="Times New Roman" w:hAnsi="Times New Roman" w:cs="Times New Roman"/>
          <w:i/>
          <w:sz w:val="26"/>
          <w:szCs w:val="26"/>
        </w:rPr>
        <w:t xml:space="preserve"> с Федерального закона № 131-ФЗ «Об общих принципах организации местного самоуправления в Российской Федерации» на Федеральный закон № 33-ФЗ «Об общих принципах организации местного самоуправления в единой системе публичной власти»</w:t>
      </w:r>
      <w:r w:rsidR="00F55159">
        <w:rPr>
          <w:rFonts w:ascii="Times New Roman" w:hAnsi="Times New Roman" w:cs="Times New Roman"/>
          <w:i/>
          <w:sz w:val="26"/>
          <w:szCs w:val="26"/>
        </w:rPr>
        <w:t xml:space="preserve"> в связи </w:t>
      </w:r>
      <w:r w:rsidR="00F55159" w:rsidRPr="003F6F24">
        <w:rPr>
          <w:rFonts w:ascii="Times New Roman" w:hAnsi="Times New Roman" w:cs="Times New Roman"/>
          <w:i/>
          <w:sz w:val="26"/>
          <w:szCs w:val="26"/>
        </w:rPr>
        <w:t>с</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необходимостью реформирования системы местного самоуправления в</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соответствии с</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конституционными изменениями и</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новыми подходами к</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организации публичной власти в</w:t>
      </w:r>
      <w:r w:rsidR="00F55159">
        <w:rPr>
          <w:rFonts w:ascii="Times New Roman" w:hAnsi="Times New Roman" w:cs="Times New Roman"/>
          <w:i/>
          <w:sz w:val="26"/>
          <w:szCs w:val="26"/>
        </w:rPr>
        <w:t xml:space="preserve"> </w:t>
      </w:r>
      <w:r w:rsidR="00F55159" w:rsidRPr="003F6F24">
        <w:rPr>
          <w:rFonts w:ascii="Times New Roman" w:hAnsi="Times New Roman" w:cs="Times New Roman"/>
          <w:i/>
          <w:sz w:val="26"/>
          <w:szCs w:val="26"/>
        </w:rPr>
        <w:t>России.</w:t>
      </w:r>
    </w:p>
    <w:p w14:paraId="27591278" w14:textId="3CCE04E2" w:rsidR="00976D10" w:rsidRDefault="00976D10" w:rsidP="00976D10">
      <w:pPr>
        <w:autoSpaceDE w:val="0"/>
        <w:autoSpaceDN w:val="0"/>
        <w:adjustRightInd w:val="0"/>
        <w:spacing w:after="0" w:line="240" w:lineRule="auto"/>
        <w:ind w:firstLine="708"/>
        <w:jc w:val="both"/>
        <w:rPr>
          <w:rFonts w:ascii="Times New Roman" w:hAnsi="Times New Roman" w:cs="Times New Roman"/>
          <w:i/>
          <w:sz w:val="26"/>
          <w:szCs w:val="26"/>
        </w:rPr>
      </w:pPr>
      <w:r w:rsidRPr="00540622">
        <w:rPr>
          <w:rFonts w:ascii="Times New Roman" w:hAnsi="Times New Roman" w:cs="Times New Roman"/>
          <w:i/>
          <w:sz w:val="26"/>
          <w:szCs w:val="26"/>
        </w:rPr>
        <w:t xml:space="preserve">Положение о порядке организации и проведения </w:t>
      </w:r>
      <w:r>
        <w:rPr>
          <w:rFonts w:ascii="Times New Roman" w:hAnsi="Times New Roman" w:cs="Times New Roman"/>
          <w:i/>
          <w:sz w:val="26"/>
          <w:szCs w:val="26"/>
        </w:rPr>
        <w:t>общественных обсуждений</w:t>
      </w:r>
      <w:r w:rsidRPr="00540622">
        <w:rPr>
          <w:rFonts w:ascii="Times New Roman" w:hAnsi="Times New Roman" w:cs="Times New Roman"/>
          <w:i/>
          <w:sz w:val="26"/>
          <w:szCs w:val="26"/>
        </w:rPr>
        <w:t xml:space="preserve"> по проектам </w:t>
      </w:r>
      <w:r w:rsidRPr="002A757C">
        <w:rPr>
          <w:rFonts w:ascii="Times New Roman" w:hAnsi="Times New Roman" w:cs="Times New Roman"/>
          <w:i/>
          <w:sz w:val="26"/>
          <w:szCs w:val="26"/>
        </w:rPr>
        <w:t>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Pr>
          <w:rFonts w:ascii="Times New Roman" w:hAnsi="Times New Roman" w:cs="Times New Roman"/>
          <w:i/>
          <w:sz w:val="26"/>
          <w:szCs w:val="26"/>
        </w:rPr>
        <w:t xml:space="preserve"> изложено в новой редакции.</w:t>
      </w:r>
    </w:p>
    <w:p w14:paraId="3DEDC33F"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2.3. Субъекты общественных отношений, заинтересованные в устранении проблемы, их количественная оценка:</w:t>
      </w:r>
    </w:p>
    <w:p w14:paraId="3DEDC340" w14:textId="78C2D25D" w:rsidR="00A832EF" w:rsidRDefault="00A832EF" w:rsidP="00790BF9">
      <w:pPr>
        <w:pStyle w:val="ConsPlusNonformat"/>
        <w:ind w:firstLine="708"/>
        <w:jc w:val="both"/>
        <w:rPr>
          <w:rFonts w:ascii="Times New Roman" w:hAnsi="Times New Roman" w:cs="Times New Roman"/>
          <w:i/>
          <w:sz w:val="26"/>
          <w:szCs w:val="26"/>
        </w:rPr>
      </w:pPr>
      <w:r w:rsidRPr="00265431">
        <w:rPr>
          <w:rFonts w:ascii="Times New Roman" w:hAnsi="Times New Roman" w:cs="Times New Roman"/>
          <w:i/>
          <w:sz w:val="26"/>
          <w:szCs w:val="26"/>
        </w:rPr>
        <w:t xml:space="preserve">Физические и юридические лица, проживающие на территории сельских поселений Крымского района. Количественная оценка участников не ограничена. </w:t>
      </w:r>
    </w:p>
    <w:p w14:paraId="12F8E25D" w14:textId="12378701" w:rsidR="00E013A6" w:rsidRPr="00265431" w:rsidRDefault="00E013A6" w:rsidP="00E013A6">
      <w:pPr>
        <w:pStyle w:val="ConsPlusNonformat"/>
        <w:ind w:firstLine="708"/>
        <w:jc w:val="both"/>
        <w:rPr>
          <w:rFonts w:ascii="Times New Roman" w:hAnsi="Times New Roman" w:cs="Times New Roman"/>
          <w:i/>
          <w:sz w:val="26"/>
          <w:szCs w:val="26"/>
        </w:rPr>
      </w:pPr>
      <w:r>
        <w:rPr>
          <w:rFonts w:ascii="Times New Roman" w:hAnsi="Times New Roman" w:cs="Times New Roman"/>
          <w:i/>
          <w:sz w:val="26"/>
          <w:szCs w:val="26"/>
        </w:rPr>
        <w:t>Количественная оценка участников (потенциальных адресатов) составляет 4 818 субъектов малого и среднего предпринимательства (согласно данным из единого реестра субъектов малого предпринимательства на 10 января 2026 г</w:t>
      </w:r>
      <w:r w:rsidR="007350A3">
        <w:rPr>
          <w:rFonts w:ascii="Times New Roman" w:hAnsi="Times New Roman" w:cs="Times New Roman"/>
          <w:i/>
          <w:sz w:val="26"/>
          <w:szCs w:val="26"/>
        </w:rPr>
        <w:t>)</w:t>
      </w:r>
      <w:r>
        <w:rPr>
          <w:rFonts w:ascii="Times New Roman" w:hAnsi="Times New Roman" w:cs="Times New Roman"/>
          <w:i/>
          <w:sz w:val="26"/>
          <w:szCs w:val="26"/>
        </w:rPr>
        <w:t>.</w:t>
      </w:r>
    </w:p>
    <w:p w14:paraId="3DEDC341"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2.4. Характеристика негативных эффектов, возникающих в связи с наличием проблемы, их количественная оценка:</w:t>
      </w:r>
    </w:p>
    <w:p w14:paraId="577498F1" w14:textId="77777777" w:rsidR="00F55159" w:rsidRDefault="00F55159" w:rsidP="00F55159">
      <w:pPr>
        <w:autoSpaceDE w:val="0"/>
        <w:autoSpaceDN w:val="0"/>
        <w:adjustRightInd w:val="0"/>
        <w:spacing w:after="0" w:line="240" w:lineRule="auto"/>
        <w:ind w:firstLine="708"/>
        <w:jc w:val="both"/>
        <w:rPr>
          <w:rFonts w:ascii="Times New Roman" w:hAnsi="Times New Roman"/>
          <w:i/>
          <w:iCs/>
          <w:sz w:val="26"/>
          <w:szCs w:val="26"/>
        </w:rPr>
      </w:pPr>
      <w:r w:rsidRPr="00F55159">
        <w:rPr>
          <w:rFonts w:ascii="Times New Roman" w:hAnsi="Times New Roman"/>
          <w:i/>
          <w:iCs/>
          <w:sz w:val="26"/>
          <w:szCs w:val="26"/>
        </w:rPr>
        <w:t>Несоответствие с действующим Федеральным законом от 20 марта 2025 года № 33-ФЗ «Об общих принципах организации местного самоуправления в единой системе публичной власти».</w:t>
      </w:r>
    </w:p>
    <w:p w14:paraId="3DEDC343" w14:textId="2EF3BBB3" w:rsidR="00A832EF" w:rsidRPr="007B3E4F" w:rsidRDefault="00EF0229" w:rsidP="004F7A55">
      <w:pPr>
        <w:autoSpaceDE w:val="0"/>
        <w:autoSpaceDN w:val="0"/>
        <w:adjustRightInd w:val="0"/>
        <w:spacing w:after="0" w:line="240" w:lineRule="auto"/>
        <w:jc w:val="both"/>
        <w:rPr>
          <w:rFonts w:ascii="Times New Roman" w:hAnsi="Times New Roman" w:cs="Times New Roman"/>
          <w:i/>
          <w:iCs/>
          <w:sz w:val="26"/>
          <w:szCs w:val="26"/>
        </w:rPr>
      </w:pPr>
      <w:r w:rsidRPr="007B3E4F">
        <w:rPr>
          <w:rFonts w:ascii="Times New Roman" w:hAnsi="Times New Roman" w:cs="Times New Roman"/>
          <w:i/>
          <w:iCs/>
          <w:sz w:val="26"/>
          <w:szCs w:val="26"/>
        </w:rPr>
        <w:t>2.5. </w:t>
      </w:r>
      <w:r w:rsidR="00A832EF" w:rsidRPr="007B3E4F">
        <w:rPr>
          <w:rFonts w:ascii="Times New Roman" w:hAnsi="Times New Roman" w:cs="Times New Roman"/>
          <w:i/>
          <w:iCs/>
          <w:sz w:val="26"/>
          <w:szCs w:val="26"/>
        </w:rPr>
        <w:t>Причины возникновения проблемы и факторы, поддерживающие ее существование:</w:t>
      </w:r>
    </w:p>
    <w:p w14:paraId="19428288" w14:textId="66468DFE" w:rsidR="00E013A6" w:rsidRPr="00E673E2" w:rsidRDefault="00E013A6" w:rsidP="00E673E2">
      <w:pPr>
        <w:autoSpaceDE w:val="0"/>
        <w:autoSpaceDN w:val="0"/>
        <w:adjustRightInd w:val="0"/>
        <w:spacing w:after="0" w:line="240" w:lineRule="auto"/>
        <w:ind w:firstLine="708"/>
        <w:jc w:val="both"/>
        <w:rPr>
          <w:rFonts w:ascii="Times New Roman" w:hAnsi="Times New Roman" w:cs="Times New Roman"/>
          <w:i/>
          <w:iCs/>
          <w:sz w:val="26"/>
          <w:szCs w:val="26"/>
        </w:rPr>
      </w:pPr>
      <w:r w:rsidRPr="00BA79D5">
        <w:rPr>
          <w:rFonts w:ascii="Times New Roman" w:hAnsi="Times New Roman" w:cs="Times New Roman"/>
          <w:i/>
          <w:iCs/>
          <w:sz w:val="26"/>
          <w:szCs w:val="26"/>
        </w:rPr>
        <w:t>Невозможность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 так как действующее Положение н</w:t>
      </w:r>
      <w:r w:rsidRPr="00BA79D5">
        <w:rPr>
          <w:rFonts w:ascii="Times New Roman" w:hAnsi="Times New Roman"/>
          <w:i/>
          <w:iCs/>
          <w:sz w:val="26"/>
          <w:szCs w:val="26"/>
        </w:rPr>
        <w:t>е соответствует Федеральному закону от 20 марта 2025 года № 33-ФЗ «Об общих принципах организации местного самоуправления в единой системе публичной власти»</w:t>
      </w:r>
      <w:r w:rsidRPr="00BA79D5">
        <w:rPr>
          <w:rFonts w:ascii="Times New Roman" w:hAnsi="Times New Roman" w:cs="Times New Roman"/>
          <w:i/>
          <w:iCs/>
          <w:sz w:val="26"/>
          <w:szCs w:val="26"/>
        </w:rPr>
        <w:t>.</w:t>
      </w:r>
    </w:p>
    <w:p w14:paraId="7B03A64E" w14:textId="46CCD735" w:rsidR="00976D10" w:rsidRPr="00976D10" w:rsidRDefault="00F55159" w:rsidP="00F55159">
      <w:pPr>
        <w:autoSpaceDE w:val="0"/>
        <w:autoSpaceDN w:val="0"/>
        <w:adjustRightInd w:val="0"/>
        <w:spacing w:after="0" w:line="240" w:lineRule="auto"/>
        <w:ind w:firstLine="708"/>
        <w:jc w:val="both"/>
        <w:rPr>
          <w:rFonts w:ascii="Times New Roman" w:hAnsi="Times New Roman" w:cs="Times New Roman"/>
          <w:i/>
          <w:sz w:val="26"/>
          <w:szCs w:val="26"/>
        </w:rPr>
      </w:pPr>
      <w:r>
        <w:rPr>
          <w:rFonts w:ascii="Times New Roman" w:hAnsi="Times New Roman" w:cs="Times New Roman"/>
          <w:i/>
          <w:sz w:val="26"/>
          <w:szCs w:val="26"/>
        </w:rPr>
        <w:lastRenderedPageBreak/>
        <w:t>Изменения касаются в части п</w:t>
      </w:r>
      <w:r w:rsidRPr="003F6F24">
        <w:rPr>
          <w:rFonts w:ascii="Times New Roman" w:hAnsi="Times New Roman" w:cs="Times New Roman"/>
          <w:i/>
          <w:sz w:val="26"/>
          <w:szCs w:val="26"/>
        </w:rPr>
        <w:t>ереход</w:t>
      </w:r>
      <w:r>
        <w:rPr>
          <w:rFonts w:ascii="Times New Roman" w:hAnsi="Times New Roman" w:cs="Times New Roman"/>
          <w:i/>
          <w:sz w:val="26"/>
          <w:szCs w:val="26"/>
        </w:rPr>
        <w:t>а</w:t>
      </w:r>
      <w:r w:rsidRPr="003F6F24">
        <w:rPr>
          <w:rFonts w:ascii="Times New Roman" w:hAnsi="Times New Roman" w:cs="Times New Roman"/>
          <w:i/>
          <w:sz w:val="26"/>
          <w:szCs w:val="26"/>
        </w:rPr>
        <w:t xml:space="preserve"> с Федерального закона № 131-ФЗ «Об общих принципах организации местного самоуправления в Российской Федерации» на Федеральный закон № 33-ФЗ «Об общих принципах организации местного самоуправления в единой системе публичной власти»</w:t>
      </w:r>
      <w:r>
        <w:rPr>
          <w:rFonts w:ascii="Times New Roman" w:hAnsi="Times New Roman" w:cs="Times New Roman"/>
          <w:i/>
          <w:sz w:val="26"/>
          <w:szCs w:val="26"/>
        </w:rPr>
        <w:t xml:space="preserve"> в связи </w:t>
      </w:r>
      <w:r w:rsidRPr="003F6F24">
        <w:rPr>
          <w:rFonts w:ascii="Times New Roman" w:hAnsi="Times New Roman" w:cs="Times New Roman"/>
          <w:i/>
          <w:sz w:val="26"/>
          <w:szCs w:val="26"/>
        </w:rPr>
        <w:t>с</w:t>
      </w:r>
      <w:r>
        <w:rPr>
          <w:rFonts w:ascii="Times New Roman" w:hAnsi="Times New Roman" w:cs="Times New Roman"/>
          <w:i/>
          <w:sz w:val="26"/>
          <w:szCs w:val="26"/>
        </w:rPr>
        <w:t xml:space="preserve"> </w:t>
      </w:r>
      <w:r w:rsidRPr="003F6F24">
        <w:rPr>
          <w:rFonts w:ascii="Times New Roman" w:hAnsi="Times New Roman" w:cs="Times New Roman"/>
          <w:i/>
          <w:sz w:val="26"/>
          <w:szCs w:val="26"/>
        </w:rPr>
        <w:t>необходимостью реформирования системы местного самоуправления в</w:t>
      </w:r>
      <w:r>
        <w:rPr>
          <w:rFonts w:ascii="Times New Roman" w:hAnsi="Times New Roman" w:cs="Times New Roman"/>
          <w:i/>
          <w:sz w:val="26"/>
          <w:szCs w:val="26"/>
        </w:rPr>
        <w:t xml:space="preserve"> </w:t>
      </w:r>
      <w:r w:rsidRPr="003F6F24">
        <w:rPr>
          <w:rFonts w:ascii="Times New Roman" w:hAnsi="Times New Roman" w:cs="Times New Roman"/>
          <w:i/>
          <w:sz w:val="26"/>
          <w:szCs w:val="26"/>
        </w:rPr>
        <w:t>соответствии с</w:t>
      </w:r>
      <w:r>
        <w:rPr>
          <w:rFonts w:ascii="Times New Roman" w:hAnsi="Times New Roman" w:cs="Times New Roman"/>
          <w:i/>
          <w:sz w:val="26"/>
          <w:szCs w:val="26"/>
        </w:rPr>
        <w:t xml:space="preserve"> </w:t>
      </w:r>
      <w:r w:rsidRPr="003F6F24">
        <w:rPr>
          <w:rFonts w:ascii="Times New Roman" w:hAnsi="Times New Roman" w:cs="Times New Roman"/>
          <w:i/>
          <w:sz w:val="26"/>
          <w:szCs w:val="26"/>
        </w:rPr>
        <w:t>конституционными изменениями и</w:t>
      </w:r>
      <w:r>
        <w:rPr>
          <w:rFonts w:ascii="Times New Roman" w:hAnsi="Times New Roman" w:cs="Times New Roman"/>
          <w:i/>
          <w:sz w:val="26"/>
          <w:szCs w:val="26"/>
        </w:rPr>
        <w:t xml:space="preserve"> </w:t>
      </w:r>
      <w:r w:rsidRPr="003F6F24">
        <w:rPr>
          <w:rFonts w:ascii="Times New Roman" w:hAnsi="Times New Roman" w:cs="Times New Roman"/>
          <w:i/>
          <w:sz w:val="26"/>
          <w:szCs w:val="26"/>
        </w:rPr>
        <w:t>новыми подходами к</w:t>
      </w:r>
      <w:r>
        <w:rPr>
          <w:rFonts w:ascii="Times New Roman" w:hAnsi="Times New Roman" w:cs="Times New Roman"/>
          <w:i/>
          <w:sz w:val="26"/>
          <w:szCs w:val="26"/>
        </w:rPr>
        <w:t xml:space="preserve"> </w:t>
      </w:r>
      <w:r w:rsidRPr="003F6F24">
        <w:rPr>
          <w:rFonts w:ascii="Times New Roman" w:hAnsi="Times New Roman" w:cs="Times New Roman"/>
          <w:i/>
          <w:sz w:val="26"/>
          <w:szCs w:val="26"/>
        </w:rPr>
        <w:t>организации публичной власти в</w:t>
      </w:r>
      <w:r>
        <w:rPr>
          <w:rFonts w:ascii="Times New Roman" w:hAnsi="Times New Roman" w:cs="Times New Roman"/>
          <w:i/>
          <w:sz w:val="26"/>
          <w:szCs w:val="26"/>
        </w:rPr>
        <w:t xml:space="preserve"> </w:t>
      </w:r>
      <w:r w:rsidRPr="003F6F24">
        <w:rPr>
          <w:rFonts w:ascii="Times New Roman" w:hAnsi="Times New Roman" w:cs="Times New Roman"/>
          <w:i/>
          <w:sz w:val="26"/>
          <w:szCs w:val="26"/>
        </w:rPr>
        <w:t>России.</w:t>
      </w:r>
    </w:p>
    <w:p w14:paraId="3DEDC345" w14:textId="77777777" w:rsidR="00A832EF" w:rsidRPr="00265431" w:rsidRDefault="00A832EF" w:rsidP="00D52D92">
      <w:pPr>
        <w:autoSpaceDE w:val="0"/>
        <w:autoSpaceDN w:val="0"/>
        <w:adjustRightInd w:val="0"/>
        <w:spacing w:after="0" w:line="240" w:lineRule="auto"/>
        <w:jc w:val="both"/>
        <w:rPr>
          <w:rFonts w:ascii="Times New Roman" w:hAnsi="Times New Roman" w:cs="Times New Roman"/>
          <w:sz w:val="26"/>
          <w:szCs w:val="26"/>
        </w:rPr>
      </w:pPr>
      <w:r w:rsidRPr="00EA729F">
        <w:rPr>
          <w:rFonts w:ascii="Times New Roman" w:hAnsi="Times New Roman" w:cs="Times New Roman"/>
          <w:sz w:val="26"/>
          <w:szCs w:val="26"/>
        </w:rPr>
        <w:t>2.6. Причины невозможности решения проблемы участниками</w:t>
      </w:r>
      <w:r w:rsidRPr="00265431">
        <w:rPr>
          <w:rFonts w:ascii="Times New Roman" w:hAnsi="Times New Roman" w:cs="Times New Roman"/>
          <w:sz w:val="26"/>
          <w:szCs w:val="26"/>
        </w:rPr>
        <w:t xml:space="preserve"> соответствующих отношений самостоятельно, без вмешательства государства:</w:t>
      </w:r>
    </w:p>
    <w:p w14:paraId="3DEDC346" w14:textId="77777777" w:rsidR="00A832EF" w:rsidRDefault="00A832EF" w:rsidP="00EF0229">
      <w:pPr>
        <w:autoSpaceDE w:val="0"/>
        <w:autoSpaceDN w:val="0"/>
        <w:adjustRightInd w:val="0"/>
        <w:spacing w:after="0" w:line="240" w:lineRule="auto"/>
        <w:ind w:firstLine="709"/>
        <w:jc w:val="both"/>
        <w:rPr>
          <w:rFonts w:ascii="Times New Roman" w:hAnsi="Times New Roman" w:cs="Times New Roman"/>
          <w:i/>
          <w:sz w:val="26"/>
          <w:szCs w:val="26"/>
        </w:rPr>
      </w:pPr>
      <w:r w:rsidRPr="00265431">
        <w:rPr>
          <w:rFonts w:ascii="Times New Roman" w:hAnsi="Times New Roman" w:cs="Times New Roman"/>
          <w:i/>
          <w:sz w:val="26"/>
          <w:szCs w:val="26"/>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F8BB442" w14:textId="77777777" w:rsidR="00E673E2" w:rsidRPr="00646534" w:rsidRDefault="00EF0229" w:rsidP="00E673E2">
      <w:pPr>
        <w:pStyle w:val="ConsPlusNonformat"/>
        <w:ind w:firstLine="567"/>
        <w:jc w:val="both"/>
        <w:rPr>
          <w:rFonts w:ascii="Times New Roman" w:hAnsi="Times New Roman" w:cs="Times New Roman"/>
          <w:sz w:val="28"/>
          <w:szCs w:val="28"/>
        </w:rPr>
      </w:pPr>
      <w:r>
        <w:rPr>
          <w:rFonts w:ascii="Times New Roman" w:hAnsi="Times New Roman" w:cs="Times New Roman"/>
          <w:i/>
          <w:sz w:val="26"/>
          <w:szCs w:val="26"/>
        </w:rPr>
        <w:t>2.7.</w:t>
      </w:r>
      <w:r w:rsidR="00EA729F" w:rsidRPr="006D6F21">
        <w:rPr>
          <w:rFonts w:ascii="Times New Roman" w:hAnsi="Times New Roman" w:cs="Times New Roman"/>
          <w:sz w:val="28"/>
          <w:szCs w:val="28"/>
          <w:lang w:val="en-US"/>
        </w:rPr>
        <w:t> </w:t>
      </w:r>
      <w:r w:rsidR="00EA729F" w:rsidRPr="00E673E2">
        <w:rPr>
          <w:rFonts w:ascii="Times New Roman CYR" w:hAnsi="Times New Roman CYR" w:cs="Times New Roman CYR"/>
          <w:sz w:val="26"/>
          <w:szCs w:val="26"/>
        </w:rPr>
        <w:t>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r w:rsidR="006D6F21" w:rsidRPr="00E673E2">
        <w:rPr>
          <w:rFonts w:ascii="Times New Roman CYR" w:hAnsi="Times New Roman CYR" w:cs="Times New Roman CYR"/>
          <w:sz w:val="26"/>
          <w:szCs w:val="26"/>
        </w:rPr>
        <w:t xml:space="preserve"> </w:t>
      </w:r>
      <w:r w:rsidR="00E673E2" w:rsidRPr="00E673E2">
        <w:rPr>
          <w:rFonts w:ascii="Times New Roman" w:hAnsi="Times New Roman" w:cs="Times New Roman"/>
          <w:i/>
          <w:iCs/>
          <w:sz w:val="26"/>
          <w:szCs w:val="26"/>
        </w:rPr>
        <w:t>в других субъектах Российской Федерации и муниципальных образованиях Краснодарского края данная проблема решается аналогичным образом.</w:t>
      </w:r>
    </w:p>
    <w:p w14:paraId="5B24E56D" w14:textId="1D8F2112" w:rsidR="00FE1FE6" w:rsidRPr="00E673E2" w:rsidRDefault="00FE1FE6" w:rsidP="00FE1FE6">
      <w:pPr>
        <w:autoSpaceDE w:val="0"/>
        <w:autoSpaceDN w:val="0"/>
        <w:adjustRightInd w:val="0"/>
        <w:spacing w:after="0" w:line="240" w:lineRule="auto"/>
        <w:jc w:val="both"/>
        <w:rPr>
          <w:rFonts w:ascii="Times New Roman CYR" w:hAnsi="Times New Roman CYR" w:cs="Times New Roman CYR"/>
          <w:bCs/>
          <w:i/>
          <w:sz w:val="26"/>
          <w:szCs w:val="26"/>
        </w:rPr>
      </w:pPr>
    </w:p>
    <w:p w14:paraId="3DEDC348" w14:textId="2CEB54E7" w:rsidR="00A832EF" w:rsidRPr="00E673E2" w:rsidRDefault="00A832EF" w:rsidP="00FE1FE6">
      <w:pPr>
        <w:autoSpaceDE w:val="0"/>
        <w:autoSpaceDN w:val="0"/>
        <w:adjustRightInd w:val="0"/>
        <w:spacing w:after="0" w:line="240" w:lineRule="auto"/>
        <w:jc w:val="both"/>
        <w:rPr>
          <w:rFonts w:ascii="Times New Roman" w:hAnsi="Times New Roman" w:cs="Times New Roman"/>
          <w:sz w:val="26"/>
          <w:szCs w:val="26"/>
        </w:rPr>
      </w:pPr>
      <w:r w:rsidRPr="00E673E2">
        <w:rPr>
          <w:rFonts w:ascii="Times New Roman" w:hAnsi="Times New Roman" w:cs="Times New Roman"/>
          <w:sz w:val="26"/>
          <w:szCs w:val="26"/>
        </w:rPr>
        <w:t>2.8. Источники данных:</w:t>
      </w:r>
    </w:p>
    <w:p w14:paraId="6E3EAF10" w14:textId="77777777" w:rsidR="00E673E2" w:rsidRPr="00E673E2" w:rsidRDefault="00E673E2" w:rsidP="00E673E2">
      <w:pPr>
        <w:pStyle w:val="western"/>
        <w:spacing w:before="0" w:beforeAutospacing="0" w:after="0" w:afterAutospacing="0"/>
        <w:ind w:firstLine="709"/>
        <w:rPr>
          <w:i/>
          <w:iCs/>
          <w:sz w:val="26"/>
          <w:szCs w:val="26"/>
        </w:rPr>
      </w:pPr>
      <w:r w:rsidRPr="00E673E2">
        <w:rPr>
          <w:i/>
          <w:iCs/>
          <w:sz w:val="26"/>
          <w:szCs w:val="26"/>
        </w:rPr>
        <w:t>Справочно-правовая система по законодательству Российской Федерации «Гарант», интернет.</w:t>
      </w:r>
    </w:p>
    <w:p w14:paraId="3DEDC34A" w14:textId="77777777" w:rsidR="00A832EF" w:rsidRPr="00292173" w:rsidRDefault="00A832EF" w:rsidP="00D52D92">
      <w:pPr>
        <w:autoSpaceDE w:val="0"/>
        <w:autoSpaceDN w:val="0"/>
        <w:adjustRightInd w:val="0"/>
        <w:spacing w:after="0" w:line="240" w:lineRule="auto"/>
        <w:rPr>
          <w:rFonts w:ascii="Times New Roman" w:hAnsi="Times New Roman" w:cs="Times New Roman"/>
          <w:sz w:val="26"/>
          <w:szCs w:val="26"/>
        </w:rPr>
      </w:pPr>
      <w:r w:rsidRPr="00292173">
        <w:rPr>
          <w:rFonts w:ascii="Times New Roman" w:hAnsi="Times New Roman" w:cs="Times New Roman"/>
          <w:sz w:val="26"/>
          <w:szCs w:val="26"/>
        </w:rPr>
        <w:t>2.9. Иная информация о проблеме:</w:t>
      </w:r>
    </w:p>
    <w:p w14:paraId="3DEDC34B" w14:textId="77777777" w:rsidR="00A832EF" w:rsidRDefault="00A832EF" w:rsidP="00D52D92">
      <w:pPr>
        <w:autoSpaceDE w:val="0"/>
        <w:autoSpaceDN w:val="0"/>
        <w:adjustRightInd w:val="0"/>
        <w:spacing w:after="0" w:line="240" w:lineRule="auto"/>
        <w:rPr>
          <w:rFonts w:ascii="Times New Roman" w:hAnsi="Times New Roman" w:cs="Times New Roman"/>
          <w:sz w:val="26"/>
          <w:szCs w:val="26"/>
        </w:rPr>
      </w:pPr>
      <w:r w:rsidRPr="00292173">
        <w:rPr>
          <w:rFonts w:ascii="Times New Roman" w:hAnsi="Times New Roman" w:cs="Times New Roman"/>
          <w:i/>
          <w:sz w:val="26"/>
          <w:szCs w:val="26"/>
        </w:rPr>
        <w:t>Отсутствует</w:t>
      </w:r>
    </w:p>
    <w:p w14:paraId="3DEDC34C" w14:textId="77777777" w:rsidR="00A832EF" w:rsidRPr="00265431" w:rsidRDefault="00A832EF" w:rsidP="00D52D92">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3. Определение целей предлагаемого правового регулирования и индикаторов для оценки их достижения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233"/>
      </w:tblGrid>
      <w:tr w:rsidR="00A832EF" w:rsidRPr="00265431" w14:paraId="3DEDC359" w14:textId="77777777" w:rsidTr="0013050C">
        <w:trPr>
          <w:trHeight w:val="1516"/>
        </w:trPr>
        <w:tc>
          <w:tcPr>
            <w:tcW w:w="4786" w:type="dxa"/>
            <w:tcBorders>
              <w:top w:val="single" w:sz="4" w:space="0" w:color="auto"/>
              <w:left w:val="single" w:sz="4" w:space="0" w:color="auto"/>
              <w:bottom w:val="single" w:sz="4" w:space="0" w:color="auto"/>
              <w:right w:val="single" w:sz="4" w:space="0" w:color="auto"/>
            </w:tcBorders>
          </w:tcPr>
          <w:p w14:paraId="3DEDC34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3.1.</w:t>
            </w:r>
            <w:r w:rsidR="00EF0229">
              <w:rPr>
                <w:rFonts w:ascii="Times New Roman" w:hAnsi="Times New Roman" w:cs="Times New Roman"/>
                <w:sz w:val="26"/>
                <w:szCs w:val="26"/>
              </w:rPr>
              <w:t> </w:t>
            </w:r>
            <w:r w:rsidRPr="00265431">
              <w:rPr>
                <w:rFonts w:ascii="Times New Roman" w:hAnsi="Times New Roman" w:cs="Times New Roman"/>
                <w:sz w:val="26"/>
                <w:szCs w:val="26"/>
              </w:rPr>
              <w:t>Цели предлагаемого</w:t>
            </w:r>
          </w:p>
          <w:p w14:paraId="3DEDC34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 регулирования</w:t>
            </w:r>
          </w:p>
          <w:p w14:paraId="3DEDC34F"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14:paraId="3DEDC35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3.2. Сроки</w:t>
            </w:r>
          </w:p>
          <w:p w14:paraId="3DEDC35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достижения целей</w:t>
            </w:r>
          </w:p>
          <w:p w14:paraId="3DEDC35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предлагаемого</w:t>
            </w:r>
          </w:p>
          <w:p w14:paraId="3DEDC35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w:t>
            </w:r>
          </w:p>
          <w:p w14:paraId="3DEDC35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регулирования</w:t>
            </w:r>
          </w:p>
        </w:tc>
        <w:tc>
          <w:tcPr>
            <w:tcW w:w="2233" w:type="dxa"/>
            <w:tcBorders>
              <w:top w:val="single" w:sz="4" w:space="0" w:color="auto"/>
              <w:left w:val="single" w:sz="4" w:space="0" w:color="auto"/>
              <w:bottom w:val="single" w:sz="4" w:space="0" w:color="auto"/>
              <w:right w:val="single" w:sz="4" w:space="0" w:color="auto"/>
            </w:tcBorders>
          </w:tcPr>
          <w:p w14:paraId="3DEDC35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3.3. Периодичность</w:t>
            </w:r>
          </w:p>
          <w:p w14:paraId="3DEDC35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мониторинга достижения</w:t>
            </w:r>
          </w:p>
          <w:p w14:paraId="3DEDC35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целей предлагаемого</w:t>
            </w:r>
          </w:p>
          <w:p w14:paraId="3DEDC358" w14:textId="77777777" w:rsidR="00A832EF" w:rsidRPr="00265431" w:rsidRDefault="00A832EF" w:rsidP="00CB7B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 регулирования</w:t>
            </w:r>
          </w:p>
        </w:tc>
      </w:tr>
      <w:tr w:rsidR="00A832EF" w:rsidRPr="00265431" w14:paraId="3DEDC35D" w14:textId="77777777" w:rsidTr="0013050C">
        <w:tc>
          <w:tcPr>
            <w:tcW w:w="4786" w:type="dxa"/>
            <w:tcBorders>
              <w:top w:val="single" w:sz="4" w:space="0" w:color="auto"/>
              <w:left w:val="single" w:sz="4" w:space="0" w:color="auto"/>
              <w:bottom w:val="single" w:sz="4" w:space="0" w:color="auto"/>
              <w:right w:val="single" w:sz="4" w:space="0" w:color="auto"/>
            </w:tcBorders>
          </w:tcPr>
          <w:p w14:paraId="3DEDC35A" w14:textId="50DEBDAA" w:rsidR="00A832EF" w:rsidRPr="007350A3" w:rsidRDefault="007350A3" w:rsidP="007350A3">
            <w:pPr>
              <w:spacing w:after="0" w:line="240" w:lineRule="auto"/>
              <w:jc w:val="both"/>
              <w:rPr>
                <w:rFonts w:ascii="Times New Roman" w:hAnsi="Times New Roman" w:cs="Times New Roman"/>
                <w:sz w:val="24"/>
                <w:szCs w:val="24"/>
              </w:rPr>
            </w:pPr>
            <w:r w:rsidRPr="007350A3">
              <w:rPr>
                <w:rFonts w:ascii="Times New Roman" w:hAnsi="Times New Roman" w:cs="Times New Roman"/>
                <w:i/>
                <w:sz w:val="24"/>
                <w:szCs w:val="24"/>
              </w:rPr>
              <w:t>о</w:t>
            </w:r>
            <w:r w:rsidRPr="007350A3">
              <w:rPr>
                <w:rFonts w:ascii="Times New Roman" w:hAnsi="Times New Roman" w:cs="Times New Roman"/>
                <w:i/>
                <w:sz w:val="24"/>
                <w:szCs w:val="24"/>
              </w:rPr>
              <w:t>рганизация и проведение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p>
        </w:tc>
        <w:tc>
          <w:tcPr>
            <w:tcW w:w="2552" w:type="dxa"/>
            <w:tcBorders>
              <w:top w:val="single" w:sz="4" w:space="0" w:color="auto"/>
              <w:left w:val="single" w:sz="4" w:space="0" w:color="auto"/>
              <w:bottom w:val="single" w:sz="4" w:space="0" w:color="auto"/>
              <w:right w:val="single" w:sz="4" w:space="0" w:color="auto"/>
            </w:tcBorders>
            <w:vAlign w:val="center"/>
          </w:tcPr>
          <w:p w14:paraId="3DEDC35B" w14:textId="77777777" w:rsidR="00A832EF" w:rsidRPr="00CD764F" w:rsidRDefault="004F7A55"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 xml:space="preserve">После официального </w:t>
            </w:r>
            <w:r w:rsidR="00EA729F" w:rsidRPr="00CD764F">
              <w:rPr>
                <w:rFonts w:ascii="Times New Roman" w:hAnsi="Times New Roman" w:cs="Times New Roman"/>
                <w:i/>
                <w:sz w:val="24"/>
                <w:szCs w:val="24"/>
              </w:rPr>
              <w:t xml:space="preserve">обнародования </w:t>
            </w:r>
            <w:r w:rsidRPr="00CD764F">
              <w:rPr>
                <w:rFonts w:ascii="Times New Roman" w:hAnsi="Times New Roman" w:cs="Times New Roman"/>
                <w:i/>
                <w:sz w:val="24"/>
                <w:szCs w:val="24"/>
              </w:rPr>
              <w:t>решения Совета муниципального образования Крымский район</w:t>
            </w:r>
          </w:p>
        </w:tc>
        <w:tc>
          <w:tcPr>
            <w:tcW w:w="2233" w:type="dxa"/>
            <w:tcBorders>
              <w:top w:val="single" w:sz="4" w:space="0" w:color="auto"/>
              <w:left w:val="single" w:sz="4" w:space="0" w:color="auto"/>
              <w:bottom w:val="single" w:sz="4" w:space="0" w:color="auto"/>
              <w:right w:val="single" w:sz="4" w:space="0" w:color="auto"/>
            </w:tcBorders>
            <w:vAlign w:val="center"/>
          </w:tcPr>
          <w:p w14:paraId="3DEDC35C"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В мониторинге достижения цели не нуждается</w:t>
            </w:r>
          </w:p>
        </w:tc>
      </w:tr>
    </w:tbl>
    <w:p w14:paraId="3DEDC35E" w14:textId="77777777" w:rsidR="00A832EF"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lastRenderedPageBreak/>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4C8AD51E" w14:textId="77777777" w:rsidR="00414CDA" w:rsidRPr="007B3E4F" w:rsidRDefault="00414CDA" w:rsidP="00414CDA">
      <w:pPr>
        <w:spacing w:after="0" w:line="240" w:lineRule="auto"/>
        <w:ind w:firstLine="567"/>
        <w:jc w:val="both"/>
        <w:rPr>
          <w:rFonts w:ascii="Times New Roman" w:eastAsiaTheme="minorHAnsi" w:hAnsi="Times New Roman" w:cs="Times New Roman"/>
          <w:i/>
          <w:iCs/>
          <w:sz w:val="26"/>
          <w:szCs w:val="26"/>
        </w:rPr>
      </w:pPr>
      <w:r w:rsidRPr="007B3E4F">
        <w:rPr>
          <w:rFonts w:ascii="Times New Roman" w:hAnsi="Times New Roman" w:cs="Times New Roman"/>
          <w:i/>
          <w:iCs/>
          <w:sz w:val="26"/>
          <w:szCs w:val="26"/>
        </w:rPr>
        <w:t>Градостроительный кодекс Российской Федерации;</w:t>
      </w:r>
    </w:p>
    <w:p w14:paraId="051EADC1" w14:textId="7EA7136F" w:rsidR="00414CDA" w:rsidRPr="007B3E4F" w:rsidRDefault="00414CDA" w:rsidP="00414CDA">
      <w:pPr>
        <w:spacing w:after="0" w:line="240" w:lineRule="auto"/>
        <w:ind w:firstLine="567"/>
        <w:jc w:val="both"/>
        <w:rPr>
          <w:rFonts w:ascii="Times New Roman" w:hAnsi="Times New Roman" w:cs="Times New Roman"/>
          <w:i/>
          <w:iCs/>
          <w:sz w:val="26"/>
          <w:szCs w:val="26"/>
        </w:rPr>
      </w:pPr>
      <w:r w:rsidRPr="007B3E4F">
        <w:rPr>
          <w:rFonts w:ascii="Times New Roman" w:hAnsi="Times New Roman" w:cs="Times New Roman"/>
          <w:i/>
          <w:iCs/>
          <w:sz w:val="26"/>
          <w:szCs w:val="26"/>
        </w:rPr>
        <w:t xml:space="preserve">Федеральный закон </w:t>
      </w:r>
      <w:r w:rsidR="0060172F" w:rsidRPr="0060172F">
        <w:rPr>
          <w:rFonts w:ascii="Times New Roman" w:hAnsi="Times New Roman" w:cs="Times New Roman"/>
          <w:bCs/>
          <w:i/>
          <w:iCs/>
          <w:sz w:val="26"/>
          <w:szCs w:val="26"/>
        </w:rPr>
        <w:t>от 20 марта 2025 года № 33-ФЗ «Об общих принципах организации местного самоуправления в единой системе публичной власти»</w:t>
      </w:r>
      <w:r w:rsidRPr="007B3E4F">
        <w:rPr>
          <w:rFonts w:ascii="Times New Roman" w:hAnsi="Times New Roman" w:cs="Times New Roman"/>
          <w:i/>
          <w:iCs/>
          <w:sz w:val="26"/>
          <w:szCs w:val="26"/>
        </w:rPr>
        <w:t>;</w:t>
      </w:r>
    </w:p>
    <w:p w14:paraId="3DEDC360" w14:textId="77777777" w:rsidR="00A832EF" w:rsidRPr="00202BBA" w:rsidRDefault="00A832EF" w:rsidP="004F7A55">
      <w:pPr>
        <w:autoSpaceDE w:val="0"/>
        <w:autoSpaceDN w:val="0"/>
        <w:adjustRightInd w:val="0"/>
        <w:spacing w:after="0" w:line="240" w:lineRule="auto"/>
        <w:jc w:val="both"/>
        <w:rPr>
          <w:rFonts w:ascii="Times New Roman" w:hAnsi="Times New Roman" w:cs="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268"/>
        <w:gridCol w:w="1276"/>
        <w:gridCol w:w="1666"/>
      </w:tblGrid>
      <w:tr w:rsidR="00A832EF" w:rsidRPr="00265431" w14:paraId="3DEDC371" w14:textId="77777777" w:rsidTr="00EC4CDC">
        <w:tc>
          <w:tcPr>
            <w:tcW w:w="4361" w:type="dxa"/>
            <w:tcBorders>
              <w:top w:val="single" w:sz="4" w:space="0" w:color="auto"/>
              <w:left w:val="single" w:sz="4" w:space="0" w:color="auto"/>
              <w:bottom w:val="single" w:sz="4" w:space="0" w:color="auto"/>
              <w:right w:val="single" w:sz="4" w:space="0" w:color="auto"/>
            </w:tcBorders>
          </w:tcPr>
          <w:p w14:paraId="3DEDC36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3.5. Цели</w:t>
            </w:r>
          </w:p>
          <w:p w14:paraId="3DEDC36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предлагаемого</w:t>
            </w:r>
          </w:p>
          <w:p w14:paraId="3DEDC36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w:t>
            </w:r>
          </w:p>
          <w:p w14:paraId="3DEDC364" w14:textId="77777777" w:rsidR="00A832EF" w:rsidRPr="00265431" w:rsidRDefault="00A832EF" w:rsidP="001C1D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регулирования</w:t>
            </w:r>
          </w:p>
        </w:tc>
        <w:tc>
          <w:tcPr>
            <w:tcW w:w="2268" w:type="dxa"/>
            <w:tcBorders>
              <w:top w:val="single" w:sz="4" w:space="0" w:color="auto"/>
              <w:left w:val="single" w:sz="4" w:space="0" w:color="auto"/>
              <w:bottom w:val="single" w:sz="4" w:space="0" w:color="auto"/>
              <w:right w:val="single" w:sz="4" w:space="0" w:color="auto"/>
            </w:tcBorders>
          </w:tcPr>
          <w:p w14:paraId="3DEDC36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w:t>
            </w:r>
            <w:proofErr w:type="gramStart"/>
            <w:r w:rsidRPr="00265431">
              <w:rPr>
                <w:rFonts w:ascii="Times New Roman" w:hAnsi="Times New Roman" w:cs="Times New Roman"/>
                <w:sz w:val="26"/>
                <w:szCs w:val="26"/>
              </w:rPr>
              <w:t>6.Индикаторы</w:t>
            </w:r>
            <w:proofErr w:type="gramEnd"/>
          </w:p>
          <w:p w14:paraId="3DEDC36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достижения целей</w:t>
            </w:r>
          </w:p>
          <w:p w14:paraId="3DEDC36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предлагаемого</w:t>
            </w:r>
          </w:p>
          <w:p w14:paraId="3DEDC36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w:t>
            </w:r>
          </w:p>
          <w:p w14:paraId="3DEDC369" w14:textId="77777777" w:rsidR="00A832EF" w:rsidRPr="00265431" w:rsidRDefault="00A832EF" w:rsidP="001C1D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регулирования</w:t>
            </w:r>
          </w:p>
        </w:tc>
        <w:tc>
          <w:tcPr>
            <w:tcW w:w="1276" w:type="dxa"/>
            <w:tcBorders>
              <w:top w:val="single" w:sz="4" w:space="0" w:color="auto"/>
              <w:left w:val="single" w:sz="4" w:space="0" w:color="auto"/>
              <w:bottom w:val="single" w:sz="4" w:space="0" w:color="auto"/>
              <w:right w:val="single" w:sz="4" w:space="0" w:color="auto"/>
            </w:tcBorders>
          </w:tcPr>
          <w:p w14:paraId="3DEDC36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3.7. Единица</w:t>
            </w:r>
          </w:p>
          <w:p w14:paraId="3DEDC36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измерения</w:t>
            </w:r>
          </w:p>
          <w:p w14:paraId="3DEDC36C" w14:textId="77777777" w:rsidR="00A832EF" w:rsidRPr="00265431" w:rsidRDefault="00A832EF" w:rsidP="001C1D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индикаторов</w:t>
            </w:r>
          </w:p>
        </w:tc>
        <w:tc>
          <w:tcPr>
            <w:tcW w:w="1666" w:type="dxa"/>
            <w:tcBorders>
              <w:top w:val="single" w:sz="4" w:space="0" w:color="auto"/>
              <w:left w:val="single" w:sz="4" w:space="0" w:color="auto"/>
              <w:bottom w:val="single" w:sz="4" w:space="0" w:color="auto"/>
              <w:right w:val="single" w:sz="4" w:space="0" w:color="auto"/>
            </w:tcBorders>
          </w:tcPr>
          <w:p w14:paraId="3DEDC36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3.</w:t>
            </w:r>
            <w:proofErr w:type="gramStart"/>
            <w:r w:rsidRPr="00265431">
              <w:rPr>
                <w:rFonts w:ascii="Times New Roman" w:hAnsi="Times New Roman" w:cs="Times New Roman"/>
                <w:sz w:val="26"/>
                <w:szCs w:val="26"/>
              </w:rPr>
              <w:t>8.Целевые</w:t>
            </w:r>
            <w:proofErr w:type="gramEnd"/>
          </w:p>
          <w:p w14:paraId="3DEDC36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значения</w:t>
            </w:r>
          </w:p>
          <w:p w14:paraId="3DEDC36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 xml:space="preserve">индикаторов </w:t>
            </w:r>
          </w:p>
          <w:p w14:paraId="3DEDC370" w14:textId="77777777" w:rsidR="00A832EF" w:rsidRPr="00265431" w:rsidRDefault="00A832EF" w:rsidP="001C1D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 годам</w:t>
            </w:r>
          </w:p>
        </w:tc>
      </w:tr>
      <w:tr w:rsidR="007069CE" w:rsidRPr="00265431" w14:paraId="3DEDC376" w14:textId="77777777" w:rsidTr="00EC4CDC">
        <w:tc>
          <w:tcPr>
            <w:tcW w:w="4361" w:type="dxa"/>
            <w:tcBorders>
              <w:top w:val="single" w:sz="4" w:space="0" w:color="auto"/>
              <w:left w:val="single" w:sz="4" w:space="0" w:color="auto"/>
              <w:bottom w:val="single" w:sz="4" w:space="0" w:color="auto"/>
              <w:right w:val="single" w:sz="4" w:space="0" w:color="auto"/>
            </w:tcBorders>
          </w:tcPr>
          <w:p w14:paraId="6F1C2FBA" w14:textId="77777777" w:rsidR="007350A3" w:rsidRPr="007350A3" w:rsidRDefault="007350A3" w:rsidP="007350A3">
            <w:pPr>
              <w:autoSpaceDE w:val="0"/>
              <w:autoSpaceDN w:val="0"/>
              <w:adjustRightInd w:val="0"/>
              <w:spacing w:after="0" w:line="240" w:lineRule="auto"/>
              <w:rPr>
                <w:rFonts w:ascii="Times New Roman" w:hAnsi="Times New Roman" w:cs="Times New Roman"/>
                <w:i/>
                <w:iCs/>
                <w:sz w:val="24"/>
                <w:szCs w:val="24"/>
              </w:rPr>
            </w:pPr>
            <w:r w:rsidRPr="007350A3">
              <w:rPr>
                <w:rFonts w:ascii="Times New Roman" w:hAnsi="Times New Roman" w:cs="Times New Roman"/>
                <w:i/>
                <w:iCs/>
                <w:sz w:val="24"/>
                <w:szCs w:val="24"/>
              </w:rPr>
              <w:t>Организация и проведение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p>
          <w:p w14:paraId="3DEDC372" w14:textId="6AEF083E" w:rsidR="007069CE" w:rsidRPr="007B3E4F" w:rsidRDefault="007069CE" w:rsidP="00E331FB">
            <w:pPr>
              <w:autoSpaceDE w:val="0"/>
              <w:autoSpaceDN w:val="0"/>
              <w:adjustRightInd w:val="0"/>
              <w:spacing w:after="0" w:line="240" w:lineRule="auto"/>
              <w:rPr>
                <w:rFonts w:ascii="Times New Roman" w:hAnsi="Times New Roman" w:cs="Times New Roman"/>
                <w:i/>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EDC373" w14:textId="54F20AB0" w:rsidR="007069CE" w:rsidRPr="007350A3" w:rsidRDefault="007350A3" w:rsidP="00EC4CDC">
            <w:pPr>
              <w:autoSpaceDE w:val="0"/>
              <w:autoSpaceDN w:val="0"/>
              <w:adjustRightInd w:val="0"/>
              <w:spacing w:after="0" w:line="240" w:lineRule="auto"/>
              <w:rPr>
                <w:rFonts w:ascii="Times New Roman" w:hAnsi="Times New Roman" w:cs="Times New Roman"/>
                <w:i/>
                <w:sz w:val="24"/>
                <w:szCs w:val="24"/>
              </w:rPr>
            </w:pPr>
            <w:r w:rsidRPr="007350A3">
              <w:rPr>
                <w:rFonts w:ascii="Times New Roman" w:hAnsi="Times New Roman" w:cs="Times New Roman"/>
                <w:i/>
                <w:sz w:val="24"/>
                <w:szCs w:val="24"/>
              </w:rPr>
              <w:t xml:space="preserve">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w:t>
            </w:r>
            <w:r w:rsidRPr="007350A3">
              <w:rPr>
                <w:rFonts w:ascii="Times New Roman" w:hAnsi="Times New Roman" w:cs="Times New Roman"/>
                <w:i/>
                <w:sz w:val="24"/>
                <w:szCs w:val="24"/>
              </w:rPr>
              <w:lastRenderedPageBreak/>
              <w:t>образовании Крымский район</w:t>
            </w:r>
          </w:p>
        </w:tc>
        <w:tc>
          <w:tcPr>
            <w:tcW w:w="1276" w:type="dxa"/>
            <w:tcBorders>
              <w:top w:val="single" w:sz="4" w:space="0" w:color="auto"/>
              <w:left w:val="single" w:sz="4" w:space="0" w:color="auto"/>
              <w:bottom w:val="single" w:sz="4" w:space="0" w:color="auto"/>
              <w:right w:val="single" w:sz="4" w:space="0" w:color="auto"/>
            </w:tcBorders>
          </w:tcPr>
          <w:p w14:paraId="3DEDC374" w14:textId="2C63B410" w:rsidR="007069CE" w:rsidRPr="00790BF9" w:rsidRDefault="007350A3" w:rsidP="00790BF9">
            <w:pPr>
              <w:autoSpaceDE w:val="0"/>
              <w:autoSpaceDN w:val="0"/>
              <w:adjustRightInd w:val="0"/>
              <w:spacing w:after="0" w:line="240" w:lineRule="auto"/>
              <w:rPr>
                <w:rFonts w:ascii="Calibri" w:hAnsi="Calibri" w:cs="Calibri"/>
                <w:i/>
                <w:sz w:val="24"/>
                <w:szCs w:val="24"/>
              </w:rPr>
            </w:pPr>
            <w:r>
              <w:rPr>
                <w:rFonts w:ascii="Times New Roman CYR" w:hAnsi="Times New Roman CYR" w:cs="Times New Roman CYR"/>
                <w:i/>
                <w:sz w:val="24"/>
                <w:szCs w:val="24"/>
              </w:rPr>
              <w:lastRenderedPageBreak/>
              <w:t>%</w:t>
            </w:r>
          </w:p>
        </w:tc>
        <w:tc>
          <w:tcPr>
            <w:tcW w:w="1666" w:type="dxa"/>
            <w:tcBorders>
              <w:top w:val="single" w:sz="4" w:space="0" w:color="auto"/>
              <w:left w:val="single" w:sz="4" w:space="0" w:color="auto"/>
              <w:bottom w:val="single" w:sz="4" w:space="0" w:color="auto"/>
              <w:right w:val="single" w:sz="4" w:space="0" w:color="auto"/>
            </w:tcBorders>
          </w:tcPr>
          <w:p w14:paraId="3DEDC375" w14:textId="4B4160F4" w:rsidR="007069CE" w:rsidRPr="00790BF9" w:rsidRDefault="007350A3" w:rsidP="00EC4CDC">
            <w:pPr>
              <w:autoSpaceDE w:val="0"/>
              <w:autoSpaceDN w:val="0"/>
              <w:adjustRightInd w:val="0"/>
              <w:spacing w:after="0" w:line="240" w:lineRule="auto"/>
              <w:rPr>
                <w:rFonts w:ascii="Calibri" w:hAnsi="Calibri" w:cs="Calibri"/>
                <w:i/>
                <w:sz w:val="24"/>
                <w:szCs w:val="24"/>
              </w:rPr>
            </w:pPr>
            <w:r>
              <w:rPr>
                <w:rFonts w:ascii="Times New Roman CYR" w:hAnsi="Times New Roman CYR" w:cs="Times New Roman CYR"/>
                <w:i/>
                <w:sz w:val="24"/>
                <w:szCs w:val="24"/>
              </w:rPr>
              <w:t>2026 г. (далее – ежегодно) – 100 % количество проведенных обсуждений</w:t>
            </w:r>
          </w:p>
        </w:tc>
      </w:tr>
    </w:tbl>
    <w:p w14:paraId="64676924" w14:textId="215BD414" w:rsidR="007350A3" w:rsidRDefault="00A832EF" w:rsidP="004F7A55">
      <w:pPr>
        <w:autoSpaceDE w:val="0"/>
        <w:autoSpaceDN w:val="0"/>
        <w:adjustRightInd w:val="0"/>
        <w:spacing w:after="0" w:line="240" w:lineRule="auto"/>
        <w:jc w:val="both"/>
        <w:rPr>
          <w:rFonts w:ascii="Times New Roman CYR" w:hAnsi="Times New Roman CYR" w:cs="Times New Roman CYR"/>
          <w:i/>
          <w:sz w:val="24"/>
          <w:szCs w:val="24"/>
        </w:rPr>
      </w:pPr>
      <w:r w:rsidRPr="00265431">
        <w:rPr>
          <w:rFonts w:ascii="Times New Roman" w:hAnsi="Times New Roman" w:cs="Times New Roman"/>
          <w:sz w:val="26"/>
          <w:szCs w:val="26"/>
        </w:rPr>
        <w:t xml:space="preserve">3.9. Методы расчета индикаторов достижения целей предлагаемого правового регулирования, источники </w:t>
      </w:r>
      <w:r w:rsidRPr="00EC4CDC">
        <w:rPr>
          <w:rFonts w:ascii="Times New Roman" w:hAnsi="Times New Roman" w:cs="Times New Roman"/>
          <w:sz w:val="26"/>
          <w:szCs w:val="26"/>
        </w:rPr>
        <w:t xml:space="preserve">информации для расчетов: </w:t>
      </w:r>
      <w:r w:rsidR="007350A3">
        <w:rPr>
          <w:rFonts w:ascii="Times New Roman CYR" w:hAnsi="Times New Roman CYR" w:cs="Times New Roman CYR"/>
          <w:i/>
          <w:sz w:val="24"/>
          <w:szCs w:val="24"/>
        </w:rPr>
        <w:t>количество проведенных обсуждений</w:t>
      </w:r>
      <w:r w:rsidR="007350A3">
        <w:rPr>
          <w:rFonts w:ascii="Times New Roman CYR" w:hAnsi="Times New Roman CYR" w:cs="Times New Roman CYR"/>
          <w:i/>
          <w:sz w:val="24"/>
          <w:szCs w:val="24"/>
        </w:rPr>
        <w:t xml:space="preserve"> </w:t>
      </w:r>
      <w:r w:rsidR="007350A3" w:rsidRPr="007350A3">
        <w:rPr>
          <w:rFonts w:ascii="Times New Roman CYR" w:hAnsi="Times New Roman CYR" w:cs="Times New Roman CYR"/>
          <w:iCs/>
          <w:sz w:val="24"/>
          <w:szCs w:val="24"/>
        </w:rPr>
        <w:t>х</w:t>
      </w:r>
      <w:r w:rsidR="007350A3">
        <w:rPr>
          <w:rFonts w:ascii="Times New Roman CYR" w:hAnsi="Times New Roman CYR" w:cs="Times New Roman CYR"/>
          <w:i/>
          <w:sz w:val="24"/>
          <w:szCs w:val="24"/>
        </w:rPr>
        <w:t xml:space="preserve"> 100 %</w:t>
      </w:r>
      <w:r w:rsidR="007350A3">
        <w:rPr>
          <w:rFonts w:ascii="Times New Roman CYR" w:hAnsi="Times New Roman CYR" w:cs="Times New Roman CYR"/>
          <w:i/>
          <w:sz w:val="24"/>
          <w:szCs w:val="24"/>
        </w:rPr>
        <w:t>.</w:t>
      </w:r>
    </w:p>
    <w:p w14:paraId="3DEDC378" w14:textId="6E396B55" w:rsidR="00A832EF" w:rsidRPr="00EC4CDC" w:rsidRDefault="00A832EF" w:rsidP="004F7A55">
      <w:pPr>
        <w:autoSpaceDE w:val="0"/>
        <w:autoSpaceDN w:val="0"/>
        <w:adjustRightInd w:val="0"/>
        <w:spacing w:after="0" w:line="240" w:lineRule="auto"/>
        <w:jc w:val="both"/>
        <w:rPr>
          <w:rFonts w:ascii="Times New Roman" w:hAnsi="Times New Roman" w:cs="Times New Roman"/>
          <w:sz w:val="26"/>
          <w:szCs w:val="26"/>
        </w:rPr>
      </w:pPr>
      <w:r w:rsidRPr="00EC4CDC">
        <w:rPr>
          <w:rFonts w:ascii="Times New Roman" w:hAnsi="Times New Roman" w:cs="Times New Roman"/>
          <w:sz w:val="26"/>
          <w:szCs w:val="26"/>
        </w:rPr>
        <w:t xml:space="preserve">3.10. Оценка затрат на проведение мониторинга достижения целей предлагаемого правового регулирования: </w:t>
      </w:r>
      <w:r w:rsidRPr="00EC4CDC">
        <w:rPr>
          <w:rFonts w:ascii="Times New Roman" w:hAnsi="Times New Roman" w:cs="Times New Roman"/>
          <w:i/>
          <w:sz w:val="26"/>
          <w:szCs w:val="26"/>
        </w:rPr>
        <w:t>дополнительных расходов не потребуется.</w:t>
      </w:r>
    </w:p>
    <w:p w14:paraId="3DEDC37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EC4CDC">
        <w:rPr>
          <w:rFonts w:ascii="Times New Roman" w:hAnsi="Times New Roman" w:cs="Times New Roman"/>
          <w:sz w:val="26"/>
          <w:szCs w:val="26"/>
        </w:rPr>
        <w:t>4. Качественная характеристика и оценка численности потенциальных адресатов</w:t>
      </w:r>
      <w:r w:rsidRPr="00265431">
        <w:rPr>
          <w:rFonts w:ascii="Times New Roman" w:hAnsi="Times New Roman" w:cs="Times New Roman"/>
          <w:sz w:val="26"/>
          <w:szCs w:val="26"/>
        </w:rPr>
        <w:t xml:space="preserve"> предлагаемого правового регулирования (их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282"/>
        <w:gridCol w:w="2554"/>
      </w:tblGrid>
      <w:tr w:rsidR="00A832EF" w:rsidRPr="00265431" w14:paraId="3DEDC384" w14:textId="77777777" w:rsidTr="003A10FA">
        <w:tc>
          <w:tcPr>
            <w:tcW w:w="4219" w:type="dxa"/>
            <w:tcBorders>
              <w:top w:val="single" w:sz="4" w:space="0" w:color="auto"/>
              <w:left w:val="single" w:sz="4" w:space="0" w:color="auto"/>
              <w:bottom w:val="single" w:sz="4" w:space="0" w:color="auto"/>
              <w:right w:val="single" w:sz="4" w:space="0" w:color="auto"/>
            </w:tcBorders>
          </w:tcPr>
          <w:p w14:paraId="3DEDC37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4.1. Группы потенциальных</w:t>
            </w:r>
          </w:p>
          <w:p w14:paraId="3DEDC37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адресатов предлагаемого</w:t>
            </w:r>
          </w:p>
          <w:p w14:paraId="3DEDC37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 регулирования (краткое</w:t>
            </w:r>
          </w:p>
          <w:p w14:paraId="3DEDC37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описание их качественных</w:t>
            </w:r>
          </w:p>
          <w:p w14:paraId="3DEDC37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характеристик)</w:t>
            </w:r>
          </w:p>
        </w:tc>
        <w:tc>
          <w:tcPr>
            <w:tcW w:w="3402" w:type="dxa"/>
            <w:tcBorders>
              <w:top w:val="single" w:sz="4" w:space="0" w:color="auto"/>
              <w:left w:val="single" w:sz="4" w:space="0" w:color="auto"/>
              <w:bottom w:val="single" w:sz="4" w:space="0" w:color="auto"/>
              <w:right w:val="single" w:sz="4" w:space="0" w:color="auto"/>
            </w:tcBorders>
          </w:tcPr>
          <w:p w14:paraId="3DEDC37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4.2. Количество</w:t>
            </w:r>
          </w:p>
          <w:p w14:paraId="3DEDC38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участников группы</w:t>
            </w:r>
          </w:p>
        </w:tc>
        <w:tc>
          <w:tcPr>
            <w:tcW w:w="1950" w:type="dxa"/>
            <w:tcBorders>
              <w:top w:val="single" w:sz="4" w:space="0" w:color="auto"/>
              <w:left w:val="single" w:sz="4" w:space="0" w:color="auto"/>
              <w:bottom w:val="single" w:sz="4" w:space="0" w:color="auto"/>
              <w:right w:val="single" w:sz="4" w:space="0" w:color="auto"/>
            </w:tcBorders>
          </w:tcPr>
          <w:p w14:paraId="3DEDC38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4.3. Источники</w:t>
            </w:r>
          </w:p>
          <w:p w14:paraId="3DEDC38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данных</w:t>
            </w:r>
          </w:p>
          <w:p w14:paraId="3DEDC38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p>
        </w:tc>
      </w:tr>
      <w:tr w:rsidR="00A832EF" w:rsidRPr="007350A3" w14:paraId="3DEDC388" w14:textId="77777777" w:rsidTr="003A10FA">
        <w:tc>
          <w:tcPr>
            <w:tcW w:w="4219" w:type="dxa"/>
            <w:tcBorders>
              <w:top w:val="single" w:sz="4" w:space="0" w:color="auto"/>
              <w:left w:val="single" w:sz="4" w:space="0" w:color="auto"/>
              <w:bottom w:val="single" w:sz="4" w:space="0" w:color="auto"/>
              <w:right w:val="single" w:sz="4" w:space="0" w:color="auto"/>
            </w:tcBorders>
          </w:tcPr>
          <w:p w14:paraId="3DEDC385" w14:textId="77777777" w:rsidR="00A832EF" w:rsidRPr="007350A3" w:rsidRDefault="004F7A55" w:rsidP="004F7A55">
            <w:pPr>
              <w:autoSpaceDE w:val="0"/>
              <w:autoSpaceDN w:val="0"/>
              <w:adjustRightInd w:val="0"/>
              <w:spacing w:after="0" w:line="240" w:lineRule="auto"/>
              <w:rPr>
                <w:rFonts w:ascii="Times New Roman" w:hAnsi="Times New Roman" w:cs="Times New Roman"/>
                <w:sz w:val="24"/>
                <w:szCs w:val="24"/>
                <w:highlight w:val="yellow"/>
              </w:rPr>
            </w:pPr>
            <w:r w:rsidRPr="007350A3">
              <w:rPr>
                <w:rFonts w:ascii="Times New Roman" w:hAnsi="Times New Roman" w:cs="Times New Roman"/>
                <w:i/>
                <w:sz w:val="24"/>
                <w:szCs w:val="24"/>
              </w:rPr>
              <w:t>Физические и юридические лица</w:t>
            </w:r>
            <w:r w:rsidR="00A832EF" w:rsidRPr="007350A3">
              <w:rPr>
                <w:rFonts w:ascii="Times New Roman" w:hAnsi="Times New Roman" w:cs="Times New Roman"/>
                <w:i/>
                <w:sz w:val="24"/>
                <w:szCs w:val="24"/>
              </w:rPr>
              <w:t>, проживающие на территории сельских поселений Крымского района</w:t>
            </w:r>
            <w:r w:rsidR="00A832EF" w:rsidRPr="007350A3">
              <w:rPr>
                <w:rFonts w:ascii="Times New Roman" w:hAnsi="Times New Roman" w:cs="Times New Roman"/>
                <w:sz w:val="24"/>
                <w:szCs w:val="24"/>
              </w:rPr>
              <w:t xml:space="preserve">, </w:t>
            </w:r>
            <w:r w:rsidR="00A832EF" w:rsidRPr="007350A3">
              <w:rPr>
                <w:rFonts w:ascii="Times New Roman" w:hAnsi="Times New Roman" w:cs="Times New Roman"/>
                <w:i/>
                <w:sz w:val="24"/>
                <w:szCs w:val="24"/>
              </w:rPr>
              <w:t>либо их представители, наделенные соответствующими полномочиями</w:t>
            </w:r>
          </w:p>
        </w:tc>
        <w:tc>
          <w:tcPr>
            <w:tcW w:w="3402" w:type="dxa"/>
            <w:tcBorders>
              <w:top w:val="single" w:sz="4" w:space="0" w:color="auto"/>
              <w:left w:val="single" w:sz="4" w:space="0" w:color="auto"/>
              <w:bottom w:val="single" w:sz="4" w:space="0" w:color="auto"/>
              <w:right w:val="single" w:sz="4" w:space="0" w:color="auto"/>
            </w:tcBorders>
          </w:tcPr>
          <w:p w14:paraId="6A8F6F4F" w14:textId="509AAEA7" w:rsidR="007350A3" w:rsidRPr="007350A3" w:rsidRDefault="007350A3" w:rsidP="007350A3">
            <w:pPr>
              <w:pStyle w:val="ConsPlusNonformat"/>
              <w:rPr>
                <w:rFonts w:ascii="Times New Roman" w:hAnsi="Times New Roman" w:cs="Times New Roman"/>
                <w:i/>
                <w:sz w:val="24"/>
                <w:szCs w:val="24"/>
              </w:rPr>
            </w:pPr>
            <w:r>
              <w:rPr>
                <w:rFonts w:ascii="Times New Roman" w:hAnsi="Times New Roman" w:cs="Times New Roman"/>
                <w:i/>
                <w:sz w:val="24"/>
                <w:szCs w:val="24"/>
              </w:rPr>
              <w:t>к</w:t>
            </w:r>
            <w:r w:rsidRPr="007350A3">
              <w:rPr>
                <w:rFonts w:ascii="Times New Roman" w:hAnsi="Times New Roman" w:cs="Times New Roman"/>
                <w:i/>
                <w:sz w:val="24"/>
                <w:szCs w:val="24"/>
              </w:rPr>
              <w:t>оличественная оценка участников (потенциальных адресатов) составляет 4 818 субъектов малого и среднего предпринимательства</w:t>
            </w:r>
            <w:r>
              <w:rPr>
                <w:rFonts w:ascii="Times New Roman" w:hAnsi="Times New Roman" w:cs="Times New Roman"/>
                <w:i/>
                <w:sz w:val="24"/>
                <w:szCs w:val="24"/>
              </w:rPr>
              <w:t>.</w:t>
            </w:r>
          </w:p>
          <w:p w14:paraId="3DEDC386" w14:textId="52F70BE0" w:rsidR="00A832EF" w:rsidRPr="007350A3" w:rsidRDefault="00A832EF" w:rsidP="007350A3">
            <w:pPr>
              <w:autoSpaceDE w:val="0"/>
              <w:autoSpaceDN w:val="0"/>
              <w:adjustRightInd w:val="0"/>
              <w:spacing w:after="0" w:line="240" w:lineRule="auto"/>
              <w:rPr>
                <w:rFonts w:ascii="Times New Roman" w:hAnsi="Times New Roman" w:cs="Times New Roman"/>
                <w:i/>
                <w:sz w:val="24"/>
                <w:szCs w:val="24"/>
                <w:highlight w:val="yellow"/>
              </w:rPr>
            </w:pPr>
          </w:p>
        </w:tc>
        <w:tc>
          <w:tcPr>
            <w:tcW w:w="1950" w:type="dxa"/>
            <w:tcBorders>
              <w:top w:val="single" w:sz="4" w:space="0" w:color="auto"/>
              <w:left w:val="single" w:sz="4" w:space="0" w:color="auto"/>
              <w:bottom w:val="single" w:sz="4" w:space="0" w:color="auto"/>
              <w:right w:val="single" w:sz="4" w:space="0" w:color="auto"/>
            </w:tcBorders>
          </w:tcPr>
          <w:p w14:paraId="3DEDC387" w14:textId="12B62974" w:rsidR="00A832EF" w:rsidRPr="007350A3" w:rsidRDefault="007350A3" w:rsidP="007350A3">
            <w:pPr>
              <w:autoSpaceDE w:val="0"/>
              <w:autoSpaceDN w:val="0"/>
              <w:adjustRightInd w:val="0"/>
              <w:spacing w:after="0" w:line="240" w:lineRule="auto"/>
              <w:rPr>
                <w:rFonts w:ascii="Times New Roman" w:hAnsi="Times New Roman" w:cs="Times New Roman"/>
                <w:i/>
                <w:sz w:val="24"/>
                <w:szCs w:val="24"/>
                <w:highlight w:val="yellow"/>
              </w:rPr>
            </w:pPr>
            <w:r w:rsidRPr="007350A3">
              <w:rPr>
                <w:rFonts w:ascii="Times New Roman" w:hAnsi="Times New Roman" w:cs="Times New Roman"/>
                <w:i/>
                <w:sz w:val="24"/>
                <w:szCs w:val="24"/>
              </w:rPr>
              <w:t>согласно данным из единого реестра субъектов малого предпринимательства на 10 января 2026 г</w:t>
            </w:r>
            <w:r w:rsidRPr="007350A3">
              <w:rPr>
                <w:rFonts w:ascii="Times New Roman" w:hAnsi="Times New Roman" w:cs="Times New Roman"/>
                <w:i/>
                <w:sz w:val="24"/>
                <w:szCs w:val="24"/>
                <w:highlight w:val="yellow"/>
              </w:rPr>
              <w:t xml:space="preserve"> </w:t>
            </w:r>
          </w:p>
        </w:tc>
      </w:tr>
    </w:tbl>
    <w:p w14:paraId="3DEDC389"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673"/>
        <w:gridCol w:w="2123"/>
        <w:gridCol w:w="2333"/>
        <w:gridCol w:w="1802"/>
      </w:tblGrid>
      <w:tr w:rsidR="00A832EF" w:rsidRPr="00265431" w14:paraId="3DEDC3A9" w14:textId="77777777" w:rsidTr="003A10FA">
        <w:tc>
          <w:tcPr>
            <w:tcW w:w="1840" w:type="dxa"/>
            <w:tcBorders>
              <w:top w:val="single" w:sz="4" w:space="0" w:color="auto"/>
              <w:left w:val="single" w:sz="4" w:space="0" w:color="auto"/>
              <w:bottom w:val="single" w:sz="4" w:space="0" w:color="auto"/>
              <w:right w:val="single" w:sz="4" w:space="0" w:color="auto"/>
            </w:tcBorders>
          </w:tcPr>
          <w:p w14:paraId="3DEDC38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5.1. Наименование</w:t>
            </w:r>
          </w:p>
          <w:p w14:paraId="3DEDC38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функции</w:t>
            </w:r>
          </w:p>
          <w:p w14:paraId="3DEDC38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(полномочия,</w:t>
            </w:r>
          </w:p>
          <w:p w14:paraId="3DEDC38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обязанности или</w:t>
            </w:r>
          </w:p>
          <w:p w14:paraId="3DEDC38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права)</w:t>
            </w:r>
          </w:p>
          <w:p w14:paraId="3DEDC38F"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1673" w:type="dxa"/>
            <w:tcBorders>
              <w:top w:val="single" w:sz="4" w:space="0" w:color="auto"/>
              <w:left w:val="single" w:sz="4" w:space="0" w:color="auto"/>
              <w:bottom w:val="single" w:sz="4" w:space="0" w:color="auto"/>
              <w:right w:val="single" w:sz="4" w:space="0" w:color="auto"/>
            </w:tcBorders>
          </w:tcPr>
          <w:p w14:paraId="3DEDC39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5.2.</w:t>
            </w:r>
          </w:p>
          <w:p w14:paraId="3DEDC39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Характер</w:t>
            </w:r>
          </w:p>
          <w:p w14:paraId="3DEDC39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функции</w:t>
            </w:r>
          </w:p>
          <w:p w14:paraId="3DEDC39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(новая /</w:t>
            </w:r>
          </w:p>
          <w:p w14:paraId="3DEDC39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изменяемая /отменяемая)</w:t>
            </w:r>
          </w:p>
          <w:p w14:paraId="3DEDC395"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2124" w:type="dxa"/>
            <w:tcBorders>
              <w:top w:val="single" w:sz="4" w:space="0" w:color="auto"/>
              <w:left w:val="single" w:sz="4" w:space="0" w:color="auto"/>
              <w:bottom w:val="single" w:sz="4" w:space="0" w:color="auto"/>
              <w:right w:val="single" w:sz="4" w:space="0" w:color="auto"/>
            </w:tcBorders>
          </w:tcPr>
          <w:p w14:paraId="3DEDC39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5.3.</w:t>
            </w:r>
          </w:p>
          <w:p w14:paraId="3DEDC39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Предполагаемый</w:t>
            </w:r>
          </w:p>
          <w:p w14:paraId="3DEDC39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порядок</w:t>
            </w:r>
          </w:p>
          <w:p w14:paraId="3DEDC39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реализации</w:t>
            </w:r>
          </w:p>
          <w:p w14:paraId="3DEDC39A"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DEDC39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5.4. Оценка</w:t>
            </w:r>
          </w:p>
          <w:p w14:paraId="3DEDC39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изменения</w:t>
            </w:r>
          </w:p>
          <w:p w14:paraId="3DEDC39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трудовых затрат</w:t>
            </w:r>
          </w:p>
          <w:p w14:paraId="3DEDC39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(чел./час в год),</w:t>
            </w:r>
          </w:p>
          <w:p w14:paraId="3DEDC39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изменения</w:t>
            </w:r>
          </w:p>
          <w:p w14:paraId="3DEDC3A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численности</w:t>
            </w:r>
          </w:p>
          <w:p w14:paraId="3DEDC3A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сотрудников</w:t>
            </w:r>
          </w:p>
          <w:p w14:paraId="3DEDC3A2" w14:textId="77777777" w:rsidR="00A832EF" w:rsidRPr="00265431" w:rsidRDefault="00A832EF" w:rsidP="001C1D71">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(чел.)</w:t>
            </w:r>
          </w:p>
        </w:tc>
        <w:tc>
          <w:tcPr>
            <w:tcW w:w="1810" w:type="dxa"/>
            <w:tcBorders>
              <w:top w:val="single" w:sz="4" w:space="0" w:color="auto"/>
              <w:left w:val="single" w:sz="4" w:space="0" w:color="auto"/>
              <w:bottom w:val="single" w:sz="4" w:space="0" w:color="auto"/>
              <w:right w:val="single" w:sz="4" w:space="0" w:color="auto"/>
            </w:tcBorders>
          </w:tcPr>
          <w:p w14:paraId="3DEDC3A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5.5. Оценка</w:t>
            </w:r>
          </w:p>
          <w:p w14:paraId="3DEDC3A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изменения</w:t>
            </w:r>
          </w:p>
          <w:p w14:paraId="3DEDC3A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потребностей</w:t>
            </w:r>
          </w:p>
          <w:p w14:paraId="3DEDC3A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в других</w:t>
            </w:r>
          </w:p>
          <w:p w14:paraId="3DEDC3A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ресурсах</w:t>
            </w:r>
          </w:p>
          <w:p w14:paraId="3DEDC3A8"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r>
      <w:tr w:rsidR="00A832EF" w:rsidRPr="00790BF9" w14:paraId="3DEDC3AB" w14:textId="77777777" w:rsidTr="003A10FA">
        <w:tc>
          <w:tcPr>
            <w:tcW w:w="9856" w:type="dxa"/>
            <w:gridSpan w:val="5"/>
            <w:tcBorders>
              <w:top w:val="single" w:sz="4" w:space="0" w:color="auto"/>
              <w:left w:val="single" w:sz="4" w:space="0" w:color="auto"/>
              <w:bottom w:val="single" w:sz="4" w:space="0" w:color="auto"/>
              <w:right w:val="single" w:sz="4" w:space="0" w:color="auto"/>
            </w:tcBorders>
          </w:tcPr>
          <w:p w14:paraId="3DEDC3AA" w14:textId="77777777" w:rsidR="00A832EF" w:rsidRPr="00790BF9" w:rsidRDefault="00A832EF" w:rsidP="004F7A55">
            <w:pPr>
              <w:autoSpaceDE w:val="0"/>
              <w:autoSpaceDN w:val="0"/>
              <w:adjustRightInd w:val="0"/>
              <w:spacing w:after="0" w:line="240" w:lineRule="auto"/>
              <w:rPr>
                <w:rFonts w:ascii="Times New Roman" w:hAnsi="Times New Roman" w:cs="Times New Roman"/>
                <w:sz w:val="24"/>
                <w:szCs w:val="24"/>
              </w:rPr>
            </w:pPr>
            <w:r w:rsidRPr="00790BF9">
              <w:rPr>
                <w:rFonts w:ascii="Times New Roman" w:hAnsi="Times New Roman" w:cs="Times New Roman"/>
                <w:sz w:val="24"/>
                <w:szCs w:val="24"/>
              </w:rPr>
              <w:t xml:space="preserve">1. </w:t>
            </w:r>
            <w:r w:rsidRPr="00790BF9">
              <w:rPr>
                <w:rFonts w:ascii="Times New Roman" w:hAnsi="Times New Roman" w:cs="Times New Roman"/>
                <w:i/>
                <w:sz w:val="24"/>
                <w:szCs w:val="24"/>
              </w:rPr>
              <w:t>Управление архитектуры и градостроительства администрации муниципального образования Крымский район</w:t>
            </w:r>
            <w:r w:rsidRPr="00790BF9">
              <w:rPr>
                <w:rFonts w:ascii="Times New Roman" w:hAnsi="Times New Roman" w:cs="Times New Roman"/>
                <w:sz w:val="24"/>
                <w:szCs w:val="24"/>
              </w:rPr>
              <w:t>:</w:t>
            </w:r>
          </w:p>
        </w:tc>
      </w:tr>
      <w:tr w:rsidR="00A832EF" w:rsidRPr="00790BF9" w14:paraId="3DEDC3B1" w14:textId="77777777" w:rsidTr="003A10FA">
        <w:tc>
          <w:tcPr>
            <w:tcW w:w="1840" w:type="dxa"/>
            <w:tcBorders>
              <w:top w:val="single" w:sz="4" w:space="0" w:color="auto"/>
              <w:left w:val="single" w:sz="4" w:space="0" w:color="auto"/>
              <w:bottom w:val="single" w:sz="4" w:space="0" w:color="auto"/>
              <w:right w:val="single" w:sz="4" w:space="0" w:color="auto"/>
            </w:tcBorders>
          </w:tcPr>
          <w:p w14:paraId="3DEDC3AC" w14:textId="77777777" w:rsidR="00A832EF" w:rsidRPr="00790BF9" w:rsidRDefault="00A832EF" w:rsidP="004F7A55">
            <w:pPr>
              <w:autoSpaceDE w:val="0"/>
              <w:autoSpaceDN w:val="0"/>
              <w:adjustRightInd w:val="0"/>
              <w:spacing w:after="0" w:line="240" w:lineRule="auto"/>
              <w:rPr>
                <w:rFonts w:ascii="Times New Roman" w:hAnsi="Times New Roman" w:cs="Times New Roman"/>
                <w:i/>
                <w:sz w:val="24"/>
                <w:szCs w:val="24"/>
              </w:rPr>
            </w:pPr>
            <w:r w:rsidRPr="00790BF9">
              <w:rPr>
                <w:rFonts w:ascii="Times New Roman" w:hAnsi="Times New Roman" w:cs="Times New Roman"/>
                <w:i/>
                <w:sz w:val="24"/>
                <w:szCs w:val="24"/>
              </w:rPr>
              <w:t>Изменений в части функций (полномочий, обязанностей, прав) не предусмотрено</w:t>
            </w:r>
          </w:p>
        </w:tc>
        <w:tc>
          <w:tcPr>
            <w:tcW w:w="1673" w:type="dxa"/>
            <w:tcBorders>
              <w:top w:val="single" w:sz="4" w:space="0" w:color="auto"/>
              <w:left w:val="single" w:sz="4" w:space="0" w:color="auto"/>
              <w:bottom w:val="single" w:sz="4" w:space="0" w:color="auto"/>
              <w:right w:val="single" w:sz="4" w:space="0" w:color="auto"/>
            </w:tcBorders>
          </w:tcPr>
          <w:p w14:paraId="3DEDC3AD" w14:textId="77777777" w:rsidR="00A832EF" w:rsidRPr="00790BF9" w:rsidRDefault="00A832EF" w:rsidP="004F7A55">
            <w:pPr>
              <w:autoSpaceDE w:val="0"/>
              <w:autoSpaceDN w:val="0"/>
              <w:adjustRightInd w:val="0"/>
              <w:spacing w:after="0" w:line="240" w:lineRule="auto"/>
              <w:jc w:val="both"/>
              <w:rPr>
                <w:rFonts w:ascii="Times New Roman" w:hAnsi="Times New Roman" w:cs="Times New Roman"/>
                <w:sz w:val="24"/>
                <w:szCs w:val="24"/>
              </w:rPr>
            </w:pPr>
            <w:r w:rsidRPr="00790BF9">
              <w:rPr>
                <w:rFonts w:ascii="Times New Roman" w:hAnsi="Times New Roman" w:cs="Times New Roman"/>
                <w:sz w:val="24"/>
                <w:szCs w:val="24"/>
              </w:rPr>
              <w:t>-</w:t>
            </w:r>
          </w:p>
        </w:tc>
        <w:tc>
          <w:tcPr>
            <w:tcW w:w="2124" w:type="dxa"/>
            <w:tcBorders>
              <w:top w:val="single" w:sz="4" w:space="0" w:color="auto"/>
              <w:left w:val="single" w:sz="4" w:space="0" w:color="auto"/>
              <w:bottom w:val="single" w:sz="4" w:space="0" w:color="auto"/>
              <w:right w:val="single" w:sz="4" w:space="0" w:color="auto"/>
            </w:tcBorders>
          </w:tcPr>
          <w:p w14:paraId="3DEDC3AE" w14:textId="77777777" w:rsidR="00A832EF" w:rsidRPr="00790BF9" w:rsidRDefault="00A832EF" w:rsidP="004F7A55">
            <w:pPr>
              <w:autoSpaceDE w:val="0"/>
              <w:autoSpaceDN w:val="0"/>
              <w:adjustRightInd w:val="0"/>
              <w:spacing w:after="0" w:line="240" w:lineRule="auto"/>
              <w:jc w:val="both"/>
              <w:rPr>
                <w:rFonts w:ascii="Times New Roman" w:hAnsi="Times New Roman" w:cs="Times New Roman"/>
                <w:sz w:val="24"/>
                <w:szCs w:val="24"/>
              </w:rPr>
            </w:pPr>
            <w:r w:rsidRPr="00790BF9">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3DEDC3AF" w14:textId="77777777" w:rsidR="00A832EF" w:rsidRPr="00790BF9" w:rsidRDefault="00A832EF" w:rsidP="004F7A55">
            <w:pPr>
              <w:autoSpaceDE w:val="0"/>
              <w:autoSpaceDN w:val="0"/>
              <w:adjustRightInd w:val="0"/>
              <w:spacing w:after="0" w:line="240" w:lineRule="auto"/>
              <w:jc w:val="both"/>
              <w:rPr>
                <w:rFonts w:ascii="Times New Roman" w:hAnsi="Times New Roman" w:cs="Times New Roman"/>
                <w:sz w:val="24"/>
                <w:szCs w:val="24"/>
              </w:rPr>
            </w:pPr>
            <w:r w:rsidRPr="00790BF9">
              <w:rPr>
                <w:rFonts w:ascii="Times New Roman" w:hAnsi="Times New Roman" w:cs="Times New Roman"/>
                <w:sz w:val="24"/>
                <w:szCs w:val="24"/>
              </w:rPr>
              <w:t>-</w:t>
            </w:r>
          </w:p>
        </w:tc>
        <w:tc>
          <w:tcPr>
            <w:tcW w:w="1810" w:type="dxa"/>
            <w:tcBorders>
              <w:top w:val="single" w:sz="4" w:space="0" w:color="auto"/>
              <w:left w:val="single" w:sz="4" w:space="0" w:color="auto"/>
              <w:bottom w:val="single" w:sz="4" w:space="0" w:color="auto"/>
              <w:right w:val="single" w:sz="4" w:space="0" w:color="auto"/>
            </w:tcBorders>
          </w:tcPr>
          <w:p w14:paraId="3DEDC3B0" w14:textId="77777777" w:rsidR="00A832EF" w:rsidRPr="00790BF9" w:rsidRDefault="00A832EF" w:rsidP="004F7A55">
            <w:pPr>
              <w:autoSpaceDE w:val="0"/>
              <w:autoSpaceDN w:val="0"/>
              <w:adjustRightInd w:val="0"/>
              <w:spacing w:after="0" w:line="240" w:lineRule="auto"/>
              <w:jc w:val="both"/>
              <w:rPr>
                <w:rFonts w:ascii="Times New Roman" w:hAnsi="Times New Roman" w:cs="Times New Roman"/>
                <w:sz w:val="24"/>
                <w:szCs w:val="24"/>
              </w:rPr>
            </w:pPr>
            <w:r w:rsidRPr="00790BF9">
              <w:rPr>
                <w:rFonts w:ascii="Times New Roman" w:hAnsi="Times New Roman" w:cs="Times New Roman"/>
                <w:sz w:val="24"/>
                <w:szCs w:val="24"/>
              </w:rPr>
              <w:t>-</w:t>
            </w:r>
          </w:p>
        </w:tc>
      </w:tr>
    </w:tbl>
    <w:p w14:paraId="3DEDC3B2"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6.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 регулирования: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4289"/>
        <w:gridCol w:w="2410"/>
      </w:tblGrid>
      <w:tr w:rsidR="009C59CA" w:rsidRPr="00827131" w14:paraId="3DEDC3BD" w14:textId="77777777" w:rsidTr="003A10FA">
        <w:tc>
          <w:tcPr>
            <w:tcW w:w="3190" w:type="dxa"/>
            <w:gridSpan w:val="2"/>
            <w:tcBorders>
              <w:top w:val="single" w:sz="4" w:space="0" w:color="auto"/>
              <w:left w:val="single" w:sz="4" w:space="0" w:color="auto"/>
              <w:bottom w:val="single" w:sz="4" w:space="0" w:color="auto"/>
              <w:right w:val="single" w:sz="4" w:space="0" w:color="auto"/>
            </w:tcBorders>
          </w:tcPr>
          <w:p w14:paraId="3DEDC3B3" w14:textId="77777777" w:rsidR="009C59CA" w:rsidRPr="00827131" w:rsidRDefault="009C59CA" w:rsidP="003A10FA">
            <w:pPr>
              <w:autoSpaceDE w:val="0"/>
              <w:autoSpaceDN w:val="0"/>
              <w:adjustRightInd w:val="0"/>
              <w:spacing w:after="0" w:line="240" w:lineRule="auto"/>
              <w:rPr>
                <w:rFonts w:ascii="Times New Roman" w:hAnsi="Times New Roman" w:cs="Times New Roman"/>
                <w:sz w:val="26"/>
                <w:szCs w:val="26"/>
              </w:rPr>
            </w:pPr>
            <w:r w:rsidRPr="00827131">
              <w:rPr>
                <w:rFonts w:ascii="Times New Roman" w:hAnsi="Times New Roman" w:cs="Times New Roman"/>
                <w:sz w:val="26"/>
                <w:szCs w:val="26"/>
              </w:rPr>
              <w:t>6.1. Наименование функции (полномочия, обязанности или права) (в соответствии с</w:t>
            </w:r>
          </w:p>
          <w:p w14:paraId="3DEDC3B4" w14:textId="77777777" w:rsidR="009C59CA" w:rsidRPr="00827131" w:rsidRDefault="009C59CA" w:rsidP="001C1D71">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пунктом 5.1)</w:t>
            </w:r>
          </w:p>
        </w:tc>
        <w:tc>
          <w:tcPr>
            <w:tcW w:w="4289" w:type="dxa"/>
            <w:tcBorders>
              <w:top w:val="single" w:sz="4" w:space="0" w:color="auto"/>
              <w:left w:val="single" w:sz="4" w:space="0" w:color="auto"/>
              <w:bottom w:val="single" w:sz="4" w:space="0" w:color="auto"/>
              <w:right w:val="single" w:sz="4" w:space="0" w:color="auto"/>
            </w:tcBorders>
          </w:tcPr>
          <w:p w14:paraId="3DEDC3B5"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6.2. Виды расходов</w:t>
            </w:r>
          </w:p>
          <w:p w14:paraId="3DEDC3B6"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(возможных поступлений)</w:t>
            </w:r>
          </w:p>
          <w:p w14:paraId="3DEDC3B7" w14:textId="77777777" w:rsidR="009C59CA" w:rsidRPr="00827131" w:rsidRDefault="009C59CA" w:rsidP="003A10FA">
            <w:pPr>
              <w:autoSpaceDE w:val="0"/>
              <w:autoSpaceDN w:val="0"/>
              <w:adjustRightInd w:val="0"/>
              <w:spacing w:after="0" w:line="240" w:lineRule="auto"/>
              <w:rPr>
                <w:rFonts w:ascii="Times New Roman" w:hAnsi="Times New Roman" w:cs="Times New Roman"/>
                <w:sz w:val="26"/>
                <w:szCs w:val="26"/>
              </w:rPr>
            </w:pPr>
            <w:r w:rsidRPr="00827131">
              <w:rPr>
                <w:rFonts w:ascii="Times New Roman" w:hAnsi="Times New Roman" w:cs="Times New Roman"/>
                <w:sz w:val="26"/>
                <w:szCs w:val="26"/>
              </w:rPr>
              <w:t>районного бюджета (бюджета муниципального образования Крымский район)</w:t>
            </w:r>
          </w:p>
        </w:tc>
        <w:tc>
          <w:tcPr>
            <w:tcW w:w="2410" w:type="dxa"/>
            <w:tcBorders>
              <w:top w:val="single" w:sz="4" w:space="0" w:color="auto"/>
              <w:left w:val="single" w:sz="4" w:space="0" w:color="auto"/>
              <w:bottom w:val="single" w:sz="4" w:space="0" w:color="auto"/>
              <w:right w:val="single" w:sz="4" w:space="0" w:color="auto"/>
            </w:tcBorders>
          </w:tcPr>
          <w:p w14:paraId="3DEDC3B8"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6.3.</w:t>
            </w:r>
            <w:r w:rsidR="003A10FA">
              <w:rPr>
                <w:rFonts w:ascii="Times New Roman" w:hAnsi="Times New Roman" w:cs="Times New Roman"/>
                <w:sz w:val="26"/>
                <w:szCs w:val="26"/>
              </w:rPr>
              <w:t xml:space="preserve"> </w:t>
            </w:r>
            <w:r w:rsidRPr="00827131">
              <w:rPr>
                <w:rFonts w:ascii="Times New Roman" w:hAnsi="Times New Roman" w:cs="Times New Roman"/>
                <w:sz w:val="26"/>
                <w:szCs w:val="26"/>
              </w:rPr>
              <w:t>Количественная</w:t>
            </w:r>
          </w:p>
          <w:p w14:paraId="3DEDC3B9"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оценка расходов и</w:t>
            </w:r>
          </w:p>
          <w:p w14:paraId="3DEDC3BA"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возможных</w:t>
            </w:r>
          </w:p>
          <w:p w14:paraId="3DEDC3BB"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поступлений,</w:t>
            </w:r>
          </w:p>
          <w:p w14:paraId="3DEDC3BC" w14:textId="77777777" w:rsidR="009C59CA" w:rsidRPr="00827131" w:rsidRDefault="009C59CA" w:rsidP="001C1D71">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млн. рублей</w:t>
            </w:r>
          </w:p>
        </w:tc>
      </w:tr>
      <w:tr w:rsidR="009C59CA" w:rsidRPr="00827131" w14:paraId="3DEDC3BF" w14:textId="77777777" w:rsidTr="00011575">
        <w:tc>
          <w:tcPr>
            <w:tcW w:w="9889" w:type="dxa"/>
            <w:gridSpan w:val="4"/>
            <w:tcBorders>
              <w:top w:val="single" w:sz="4" w:space="0" w:color="auto"/>
              <w:left w:val="single" w:sz="4" w:space="0" w:color="auto"/>
              <w:bottom w:val="single" w:sz="4" w:space="0" w:color="auto"/>
              <w:right w:val="single" w:sz="4" w:space="0" w:color="auto"/>
            </w:tcBorders>
          </w:tcPr>
          <w:p w14:paraId="3DEDC3BE"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lastRenderedPageBreak/>
              <w:t>Наименование органа местного самоуправления (от 1 до №):</w:t>
            </w:r>
          </w:p>
        </w:tc>
      </w:tr>
      <w:tr w:rsidR="009C59CA" w:rsidRPr="00827131" w14:paraId="3DEDC3C5" w14:textId="77777777" w:rsidTr="003A10FA">
        <w:tc>
          <w:tcPr>
            <w:tcW w:w="3085" w:type="dxa"/>
            <w:vMerge w:val="restart"/>
            <w:tcBorders>
              <w:top w:val="single" w:sz="4" w:space="0" w:color="auto"/>
              <w:left w:val="single" w:sz="4" w:space="0" w:color="auto"/>
              <w:bottom w:val="single" w:sz="4" w:space="0" w:color="auto"/>
              <w:right w:val="single" w:sz="4" w:space="0" w:color="auto"/>
            </w:tcBorders>
          </w:tcPr>
          <w:p w14:paraId="3DEDC3C0"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1.1.</w:t>
            </w:r>
            <w:r w:rsidR="001C1D71" w:rsidRPr="00827131">
              <w:rPr>
                <w:rFonts w:ascii="Times New Roman" w:hAnsi="Times New Roman" w:cs="Times New Roman"/>
                <w:sz w:val="26"/>
                <w:szCs w:val="26"/>
              </w:rPr>
              <w:t> </w:t>
            </w:r>
            <w:r w:rsidRPr="00827131">
              <w:rPr>
                <w:rFonts w:ascii="Times New Roman" w:hAnsi="Times New Roman" w:cs="Times New Roman"/>
                <w:sz w:val="26"/>
                <w:szCs w:val="26"/>
              </w:rPr>
              <w:t>Функция (полномочие,</w:t>
            </w:r>
          </w:p>
          <w:p w14:paraId="3DEDC3C1"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обязанность или право)</w:t>
            </w:r>
          </w:p>
          <w:p w14:paraId="3DEDC3C2"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p>
        </w:tc>
        <w:tc>
          <w:tcPr>
            <w:tcW w:w="4394" w:type="dxa"/>
            <w:gridSpan w:val="2"/>
            <w:tcBorders>
              <w:top w:val="single" w:sz="4" w:space="0" w:color="auto"/>
              <w:left w:val="single" w:sz="4" w:space="0" w:color="auto"/>
              <w:bottom w:val="single" w:sz="4" w:space="0" w:color="auto"/>
              <w:right w:val="single" w:sz="4" w:space="0" w:color="auto"/>
            </w:tcBorders>
          </w:tcPr>
          <w:p w14:paraId="3DEDC3C3"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Единовременные расходы (от 1 до №) в _____г.:</w:t>
            </w:r>
          </w:p>
        </w:tc>
        <w:tc>
          <w:tcPr>
            <w:tcW w:w="2410" w:type="dxa"/>
            <w:tcBorders>
              <w:top w:val="single" w:sz="4" w:space="0" w:color="auto"/>
              <w:left w:val="single" w:sz="4" w:space="0" w:color="auto"/>
              <w:bottom w:val="single" w:sz="4" w:space="0" w:color="auto"/>
              <w:right w:val="single" w:sz="4" w:space="0" w:color="auto"/>
            </w:tcBorders>
          </w:tcPr>
          <w:p w14:paraId="3DEDC3C4"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C9" w14:textId="77777777" w:rsidTr="003A10FA">
        <w:tc>
          <w:tcPr>
            <w:tcW w:w="3085" w:type="dxa"/>
            <w:vMerge/>
            <w:tcBorders>
              <w:top w:val="single" w:sz="4" w:space="0" w:color="auto"/>
              <w:left w:val="single" w:sz="4" w:space="0" w:color="auto"/>
              <w:bottom w:val="single" w:sz="4" w:space="0" w:color="auto"/>
              <w:right w:val="single" w:sz="4" w:space="0" w:color="auto"/>
            </w:tcBorders>
          </w:tcPr>
          <w:p w14:paraId="3DEDC3C6"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p>
        </w:tc>
        <w:tc>
          <w:tcPr>
            <w:tcW w:w="4394" w:type="dxa"/>
            <w:gridSpan w:val="2"/>
            <w:tcBorders>
              <w:top w:val="single" w:sz="4" w:space="0" w:color="auto"/>
              <w:left w:val="single" w:sz="4" w:space="0" w:color="auto"/>
              <w:bottom w:val="single" w:sz="4" w:space="0" w:color="auto"/>
              <w:right w:val="single" w:sz="4" w:space="0" w:color="auto"/>
            </w:tcBorders>
          </w:tcPr>
          <w:p w14:paraId="3DEDC3C7"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Периодические расходы (от 1 до №) за период __гг.:</w:t>
            </w:r>
          </w:p>
        </w:tc>
        <w:tc>
          <w:tcPr>
            <w:tcW w:w="2410" w:type="dxa"/>
            <w:tcBorders>
              <w:top w:val="single" w:sz="4" w:space="0" w:color="auto"/>
              <w:left w:val="single" w:sz="4" w:space="0" w:color="auto"/>
              <w:bottom w:val="single" w:sz="4" w:space="0" w:color="auto"/>
              <w:right w:val="single" w:sz="4" w:space="0" w:color="auto"/>
            </w:tcBorders>
          </w:tcPr>
          <w:p w14:paraId="3DEDC3C8"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CD" w14:textId="77777777" w:rsidTr="003A10FA">
        <w:tc>
          <w:tcPr>
            <w:tcW w:w="3085" w:type="dxa"/>
            <w:vMerge/>
            <w:tcBorders>
              <w:top w:val="single" w:sz="4" w:space="0" w:color="auto"/>
              <w:left w:val="single" w:sz="4" w:space="0" w:color="auto"/>
              <w:bottom w:val="single" w:sz="4" w:space="0" w:color="auto"/>
              <w:right w:val="single" w:sz="4" w:space="0" w:color="auto"/>
            </w:tcBorders>
          </w:tcPr>
          <w:p w14:paraId="3DEDC3CA"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p>
        </w:tc>
        <w:tc>
          <w:tcPr>
            <w:tcW w:w="4394" w:type="dxa"/>
            <w:gridSpan w:val="2"/>
            <w:tcBorders>
              <w:top w:val="single" w:sz="4" w:space="0" w:color="auto"/>
              <w:left w:val="single" w:sz="4" w:space="0" w:color="auto"/>
              <w:bottom w:val="single" w:sz="4" w:space="0" w:color="auto"/>
              <w:right w:val="single" w:sz="4" w:space="0" w:color="auto"/>
            </w:tcBorders>
          </w:tcPr>
          <w:p w14:paraId="3DEDC3CB"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Возможные доходы (от 1 до №) за период ____гг.:</w:t>
            </w:r>
          </w:p>
        </w:tc>
        <w:tc>
          <w:tcPr>
            <w:tcW w:w="2410" w:type="dxa"/>
            <w:tcBorders>
              <w:top w:val="single" w:sz="4" w:space="0" w:color="auto"/>
              <w:left w:val="single" w:sz="4" w:space="0" w:color="auto"/>
              <w:bottom w:val="single" w:sz="4" w:space="0" w:color="auto"/>
              <w:right w:val="single" w:sz="4" w:space="0" w:color="auto"/>
            </w:tcBorders>
          </w:tcPr>
          <w:p w14:paraId="3DEDC3CC"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D2" w14:textId="77777777" w:rsidTr="003A10FA">
        <w:tc>
          <w:tcPr>
            <w:tcW w:w="3085" w:type="dxa"/>
            <w:vMerge w:val="restart"/>
            <w:tcBorders>
              <w:top w:val="single" w:sz="4" w:space="0" w:color="auto"/>
              <w:left w:val="single" w:sz="4" w:space="0" w:color="auto"/>
              <w:bottom w:val="single" w:sz="4" w:space="0" w:color="auto"/>
              <w:right w:val="single" w:sz="4" w:space="0" w:color="auto"/>
            </w:tcBorders>
          </w:tcPr>
          <w:p w14:paraId="3DEDC3CE" w14:textId="77777777" w:rsidR="009C59CA" w:rsidRPr="00827131" w:rsidRDefault="009C59CA" w:rsidP="001C1D71">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1.2.</w:t>
            </w:r>
            <w:r w:rsidR="001C1D71" w:rsidRPr="00827131">
              <w:rPr>
                <w:rFonts w:ascii="Times New Roman" w:hAnsi="Times New Roman" w:cs="Times New Roman"/>
                <w:sz w:val="26"/>
                <w:szCs w:val="26"/>
              </w:rPr>
              <w:t> </w:t>
            </w:r>
            <w:r w:rsidRPr="00827131">
              <w:rPr>
                <w:rFonts w:ascii="Times New Roman" w:hAnsi="Times New Roman" w:cs="Times New Roman"/>
                <w:sz w:val="26"/>
                <w:szCs w:val="26"/>
              </w:rPr>
              <w:t>Функция (полномочие, обязанность или право)</w:t>
            </w:r>
          </w:p>
        </w:tc>
        <w:tc>
          <w:tcPr>
            <w:tcW w:w="4394" w:type="dxa"/>
            <w:gridSpan w:val="2"/>
            <w:tcBorders>
              <w:top w:val="single" w:sz="4" w:space="0" w:color="auto"/>
              <w:left w:val="single" w:sz="4" w:space="0" w:color="auto"/>
              <w:bottom w:val="single" w:sz="4" w:space="0" w:color="auto"/>
              <w:right w:val="single" w:sz="4" w:space="0" w:color="auto"/>
            </w:tcBorders>
          </w:tcPr>
          <w:p w14:paraId="3DEDC3CF"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Единовременные расходы</w:t>
            </w:r>
          </w:p>
          <w:p w14:paraId="3DEDC3D0"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(от 1 до №) в _____г.:</w:t>
            </w:r>
          </w:p>
        </w:tc>
        <w:tc>
          <w:tcPr>
            <w:tcW w:w="2410" w:type="dxa"/>
            <w:tcBorders>
              <w:top w:val="single" w:sz="4" w:space="0" w:color="auto"/>
              <w:left w:val="single" w:sz="4" w:space="0" w:color="auto"/>
              <w:bottom w:val="single" w:sz="4" w:space="0" w:color="auto"/>
              <w:right w:val="single" w:sz="4" w:space="0" w:color="auto"/>
            </w:tcBorders>
          </w:tcPr>
          <w:p w14:paraId="3DEDC3D1"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D6" w14:textId="77777777" w:rsidTr="003A10FA">
        <w:tc>
          <w:tcPr>
            <w:tcW w:w="3085" w:type="dxa"/>
            <w:vMerge/>
            <w:tcBorders>
              <w:top w:val="single" w:sz="4" w:space="0" w:color="auto"/>
              <w:left w:val="single" w:sz="4" w:space="0" w:color="auto"/>
              <w:bottom w:val="single" w:sz="4" w:space="0" w:color="auto"/>
              <w:right w:val="single" w:sz="4" w:space="0" w:color="auto"/>
            </w:tcBorders>
          </w:tcPr>
          <w:p w14:paraId="3DEDC3D3"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p>
        </w:tc>
        <w:tc>
          <w:tcPr>
            <w:tcW w:w="4394" w:type="dxa"/>
            <w:gridSpan w:val="2"/>
            <w:tcBorders>
              <w:top w:val="single" w:sz="4" w:space="0" w:color="auto"/>
              <w:left w:val="single" w:sz="4" w:space="0" w:color="auto"/>
              <w:bottom w:val="single" w:sz="4" w:space="0" w:color="auto"/>
              <w:right w:val="single" w:sz="4" w:space="0" w:color="auto"/>
            </w:tcBorders>
          </w:tcPr>
          <w:p w14:paraId="3DEDC3D4"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Периодические расходы (от 1 до №) за период __гг.:</w:t>
            </w:r>
          </w:p>
        </w:tc>
        <w:tc>
          <w:tcPr>
            <w:tcW w:w="2410" w:type="dxa"/>
            <w:tcBorders>
              <w:top w:val="single" w:sz="4" w:space="0" w:color="auto"/>
              <w:left w:val="single" w:sz="4" w:space="0" w:color="auto"/>
              <w:bottom w:val="single" w:sz="4" w:space="0" w:color="auto"/>
              <w:right w:val="single" w:sz="4" w:space="0" w:color="auto"/>
            </w:tcBorders>
          </w:tcPr>
          <w:p w14:paraId="3DEDC3D5"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DA" w14:textId="77777777" w:rsidTr="003A10FA">
        <w:tc>
          <w:tcPr>
            <w:tcW w:w="3085" w:type="dxa"/>
            <w:vMerge/>
            <w:tcBorders>
              <w:top w:val="single" w:sz="4" w:space="0" w:color="auto"/>
              <w:left w:val="single" w:sz="4" w:space="0" w:color="auto"/>
              <w:bottom w:val="single" w:sz="4" w:space="0" w:color="auto"/>
              <w:right w:val="single" w:sz="4" w:space="0" w:color="auto"/>
            </w:tcBorders>
          </w:tcPr>
          <w:p w14:paraId="3DEDC3D7"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p>
        </w:tc>
        <w:tc>
          <w:tcPr>
            <w:tcW w:w="4394" w:type="dxa"/>
            <w:gridSpan w:val="2"/>
            <w:tcBorders>
              <w:top w:val="single" w:sz="4" w:space="0" w:color="auto"/>
              <w:left w:val="single" w:sz="4" w:space="0" w:color="auto"/>
              <w:bottom w:val="single" w:sz="4" w:space="0" w:color="auto"/>
              <w:right w:val="single" w:sz="4" w:space="0" w:color="auto"/>
            </w:tcBorders>
          </w:tcPr>
          <w:p w14:paraId="3DEDC3D8"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Возможные доходы (от 1 до №) за период ____гг.:</w:t>
            </w:r>
          </w:p>
        </w:tc>
        <w:tc>
          <w:tcPr>
            <w:tcW w:w="2410" w:type="dxa"/>
            <w:tcBorders>
              <w:top w:val="single" w:sz="4" w:space="0" w:color="auto"/>
              <w:left w:val="single" w:sz="4" w:space="0" w:color="auto"/>
              <w:bottom w:val="single" w:sz="4" w:space="0" w:color="auto"/>
              <w:right w:val="single" w:sz="4" w:space="0" w:color="auto"/>
            </w:tcBorders>
          </w:tcPr>
          <w:p w14:paraId="3DEDC3D9"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DD" w14:textId="77777777" w:rsidTr="003A10FA">
        <w:tc>
          <w:tcPr>
            <w:tcW w:w="7479" w:type="dxa"/>
            <w:gridSpan w:val="3"/>
            <w:tcBorders>
              <w:top w:val="single" w:sz="4" w:space="0" w:color="auto"/>
              <w:left w:val="single" w:sz="4" w:space="0" w:color="auto"/>
              <w:bottom w:val="single" w:sz="4" w:space="0" w:color="auto"/>
              <w:right w:val="single" w:sz="4" w:space="0" w:color="auto"/>
            </w:tcBorders>
          </w:tcPr>
          <w:p w14:paraId="3DEDC3DB"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Итого единовременные расходы за период ____гг.:</w:t>
            </w:r>
          </w:p>
        </w:tc>
        <w:tc>
          <w:tcPr>
            <w:tcW w:w="2410" w:type="dxa"/>
            <w:tcBorders>
              <w:top w:val="single" w:sz="4" w:space="0" w:color="auto"/>
              <w:left w:val="single" w:sz="4" w:space="0" w:color="auto"/>
              <w:bottom w:val="single" w:sz="4" w:space="0" w:color="auto"/>
              <w:right w:val="single" w:sz="4" w:space="0" w:color="auto"/>
            </w:tcBorders>
          </w:tcPr>
          <w:p w14:paraId="3DEDC3DC"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827131" w14:paraId="3DEDC3E0" w14:textId="77777777" w:rsidTr="003A10FA">
        <w:tc>
          <w:tcPr>
            <w:tcW w:w="7479" w:type="dxa"/>
            <w:gridSpan w:val="3"/>
            <w:tcBorders>
              <w:top w:val="single" w:sz="4" w:space="0" w:color="auto"/>
              <w:left w:val="single" w:sz="4" w:space="0" w:color="auto"/>
              <w:bottom w:val="single" w:sz="4" w:space="0" w:color="auto"/>
              <w:right w:val="single" w:sz="4" w:space="0" w:color="auto"/>
            </w:tcBorders>
          </w:tcPr>
          <w:p w14:paraId="3DEDC3DE"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sz w:val="26"/>
                <w:szCs w:val="26"/>
              </w:rPr>
            </w:pPr>
            <w:r w:rsidRPr="00827131">
              <w:rPr>
                <w:rFonts w:ascii="Times New Roman" w:hAnsi="Times New Roman" w:cs="Times New Roman"/>
                <w:sz w:val="26"/>
                <w:szCs w:val="26"/>
              </w:rPr>
              <w:t>Итого периодические расходы за период _____гг.:</w:t>
            </w:r>
          </w:p>
        </w:tc>
        <w:tc>
          <w:tcPr>
            <w:tcW w:w="2410" w:type="dxa"/>
            <w:tcBorders>
              <w:top w:val="single" w:sz="4" w:space="0" w:color="auto"/>
              <w:left w:val="single" w:sz="4" w:space="0" w:color="auto"/>
              <w:bottom w:val="single" w:sz="4" w:space="0" w:color="auto"/>
              <w:right w:val="single" w:sz="4" w:space="0" w:color="auto"/>
            </w:tcBorders>
          </w:tcPr>
          <w:p w14:paraId="3DEDC3DF"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r w:rsidR="009C59CA" w:rsidRPr="009C59CA" w14:paraId="3DEDC3E3" w14:textId="77777777" w:rsidTr="003A10FA">
        <w:tc>
          <w:tcPr>
            <w:tcW w:w="7479" w:type="dxa"/>
            <w:gridSpan w:val="3"/>
            <w:tcBorders>
              <w:top w:val="single" w:sz="4" w:space="0" w:color="auto"/>
              <w:left w:val="single" w:sz="4" w:space="0" w:color="auto"/>
              <w:bottom w:val="single" w:sz="4" w:space="0" w:color="auto"/>
              <w:right w:val="single" w:sz="4" w:space="0" w:color="auto"/>
            </w:tcBorders>
          </w:tcPr>
          <w:p w14:paraId="3DEDC3E1" w14:textId="77777777" w:rsidR="009C59CA" w:rsidRPr="00827131" w:rsidRDefault="009C59CA" w:rsidP="009C59CA">
            <w:pPr>
              <w:autoSpaceDE w:val="0"/>
              <w:autoSpaceDN w:val="0"/>
              <w:adjustRightInd w:val="0"/>
              <w:spacing w:after="0" w:line="240" w:lineRule="auto"/>
              <w:jc w:val="both"/>
              <w:rPr>
                <w:rFonts w:ascii="Times New Roman" w:hAnsi="Times New Roman" w:cs="Times New Roman"/>
                <w:color w:val="FF0000"/>
                <w:sz w:val="26"/>
                <w:szCs w:val="26"/>
              </w:rPr>
            </w:pPr>
            <w:r w:rsidRPr="00827131">
              <w:rPr>
                <w:rFonts w:ascii="Times New Roman" w:hAnsi="Times New Roman" w:cs="Times New Roman"/>
                <w:sz w:val="26"/>
                <w:szCs w:val="26"/>
              </w:rPr>
              <w:t>Итого возможные доходы за период _____гг.:</w:t>
            </w:r>
          </w:p>
        </w:tc>
        <w:tc>
          <w:tcPr>
            <w:tcW w:w="2410" w:type="dxa"/>
            <w:tcBorders>
              <w:top w:val="single" w:sz="4" w:space="0" w:color="auto"/>
              <w:left w:val="single" w:sz="4" w:space="0" w:color="auto"/>
              <w:bottom w:val="single" w:sz="4" w:space="0" w:color="auto"/>
              <w:right w:val="single" w:sz="4" w:space="0" w:color="auto"/>
            </w:tcBorders>
          </w:tcPr>
          <w:p w14:paraId="3DEDC3E2" w14:textId="77777777" w:rsidR="009C59CA" w:rsidRPr="00CD764F" w:rsidRDefault="009C59CA" w:rsidP="009C59CA">
            <w:pPr>
              <w:autoSpaceDE w:val="0"/>
              <w:autoSpaceDN w:val="0"/>
              <w:adjustRightInd w:val="0"/>
              <w:spacing w:after="0" w:line="240" w:lineRule="auto"/>
              <w:jc w:val="both"/>
              <w:rPr>
                <w:rFonts w:ascii="Times New Roman" w:hAnsi="Times New Roman" w:cs="Times New Roman"/>
                <w:i/>
                <w:sz w:val="24"/>
                <w:szCs w:val="24"/>
              </w:rPr>
            </w:pPr>
            <w:r w:rsidRPr="00827131">
              <w:rPr>
                <w:rFonts w:ascii="Times New Roman" w:hAnsi="Times New Roman" w:cs="Times New Roman"/>
                <w:i/>
                <w:sz w:val="24"/>
                <w:szCs w:val="24"/>
              </w:rPr>
              <w:t>Не предусмотрено</w:t>
            </w:r>
          </w:p>
        </w:tc>
      </w:tr>
    </w:tbl>
    <w:p w14:paraId="3DEDC3E4"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r w:rsidRPr="00265431">
        <w:rPr>
          <w:rFonts w:ascii="Times New Roman" w:hAnsi="Times New Roman" w:cs="Times New Roman"/>
          <w:sz w:val="26"/>
          <w:szCs w:val="26"/>
        </w:rPr>
        <w:t>6.4.</w:t>
      </w:r>
      <w:r w:rsidR="00EF0229">
        <w:rPr>
          <w:rFonts w:ascii="Times New Roman" w:hAnsi="Times New Roman" w:cs="Times New Roman"/>
          <w:sz w:val="26"/>
          <w:szCs w:val="26"/>
        </w:rPr>
        <w:t> </w:t>
      </w:r>
      <w:r w:rsidRPr="00265431">
        <w:rPr>
          <w:rFonts w:ascii="Times New Roman" w:hAnsi="Times New Roman" w:cs="Times New Roman"/>
          <w:sz w:val="26"/>
          <w:szCs w:val="26"/>
        </w:rPr>
        <w:t xml:space="preserve">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 </w:t>
      </w:r>
    </w:p>
    <w:p w14:paraId="3DEDC3E5"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i/>
          <w:sz w:val="26"/>
          <w:szCs w:val="26"/>
        </w:rPr>
      </w:pPr>
      <w:r w:rsidRPr="00265431">
        <w:rPr>
          <w:rFonts w:ascii="Times New Roman" w:hAnsi="Times New Roman" w:cs="Times New Roman"/>
          <w:i/>
          <w:sz w:val="26"/>
          <w:szCs w:val="26"/>
        </w:rPr>
        <w:t>Отсутствуют.</w:t>
      </w:r>
    </w:p>
    <w:p w14:paraId="3DEDC3E6"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6.5. </w:t>
      </w:r>
      <w:r w:rsidR="00A832EF" w:rsidRPr="00265431">
        <w:rPr>
          <w:rFonts w:ascii="Times New Roman" w:hAnsi="Times New Roman" w:cs="Times New Roman"/>
          <w:sz w:val="26"/>
          <w:szCs w:val="26"/>
        </w:rPr>
        <w:t xml:space="preserve">Источники данных: </w:t>
      </w:r>
      <w:r w:rsidR="00A832EF" w:rsidRPr="00265431">
        <w:rPr>
          <w:rFonts w:ascii="Times New Roman" w:hAnsi="Times New Roman" w:cs="Times New Roman"/>
          <w:i/>
          <w:sz w:val="26"/>
          <w:szCs w:val="26"/>
        </w:rPr>
        <w:t>отсутствуют</w:t>
      </w:r>
      <w:r w:rsidR="00A832EF" w:rsidRPr="00265431">
        <w:rPr>
          <w:rFonts w:ascii="Times New Roman" w:hAnsi="Times New Roman" w:cs="Times New Roman"/>
          <w:sz w:val="26"/>
          <w:szCs w:val="26"/>
        </w:rPr>
        <w:t>.</w:t>
      </w:r>
    </w:p>
    <w:p w14:paraId="3DEDC3E7" w14:textId="77777777" w:rsidR="00A832EF" w:rsidRPr="00265431" w:rsidRDefault="00EF0229" w:rsidP="004F7A5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7. </w:t>
      </w:r>
      <w:r w:rsidR="00A832EF" w:rsidRPr="00265431">
        <w:rPr>
          <w:rFonts w:ascii="Times New Roman" w:hAnsi="Times New Roman" w:cs="Times New Roman"/>
          <w:sz w:val="26"/>
          <w:szCs w:val="26"/>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3656"/>
        <w:gridCol w:w="2160"/>
        <w:gridCol w:w="1363"/>
      </w:tblGrid>
      <w:tr w:rsidR="00A832EF" w:rsidRPr="00265431" w14:paraId="3DEDC40E" w14:textId="77777777" w:rsidTr="00552205">
        <w:tc>
          <w:tcPr>
            <w:tcW w:w="2392" w:type="dxa"/>
            <w:tcBorders>
              <w:top w:val="single" w:sz="4" w:space="0" w:color="auto"/>
              <w:left w:val="single" w:sz="4" w:space="0" w:color="auto"/>
              <w:bottom w:val="single" w:sz="4" w:space="0" w:color="auto"/>
              <w:right w:val="single" w:sz="4" w:space="0" w:color="auto"/>
            </w:tcBorders>
          </w:tcPr>
          <w:p w14:paraId="3DEDC3E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7.1. Группы</w:t>
            </w:r>
          </w:p>
          <w:p w14:paraId="3DEDC3E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потенциальных</w:t>
            </w:r>
          </w:p>
          <w:p w14:paraId="3DEDC3E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адресатов</w:t>
            </w:r>
          </w:p>
          <w:p w14:paraId="3DEDC3E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предлагаемого</w:t>
            </w:r>
          </w:p>
          <w:p w14:paraId="3DEDC3E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w:t>
            </w:r>
          </w:p>
          <w:p w14:paraId="3DEDC3E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регулирования</w:t>
            </w:r>
          </w:p>
          <w:p w14:paraId="3DEDC3E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(в соответствии</w:t>
            </w:r>
          </w:p>
          <w:p w14:paraId="3DEDC3E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с п. 4.1 сводного</w:t>
            </w:r>
          </w:p>
          <w:p w14:paraId="3DEDC3F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отчета)</w:t>
            </w:r>
          </w:p>
          <w:p w14:paraId="3DEDC3F1"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3656" w:type="dxa"/>
            <w:tcBorders>
              <w:top w:val="single" w:sz="4" w:space="0" w:color="auto"/>
              <w:left w:val="single" w:sz="4" w:space="0" w:color="auto"/>
              <w:bottom w:val="single" w:sz="4" w:space="0" w:color="auto"/>
              <w:right w:val="single" w:sz="4" w:space="0" w:color="auto"/>
            </w:tcBorders>
          </w:tcPr>
          <w:p w14:paraId="3DEDC3F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7.2. Новые обязанности и</w:t>
            </w:r>
          </w:p>
          <w:p w14:paraId="3DEDC3F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ограничения, изменения</w:t>
            </w:r>
          </w:p>
          <w:p w14:paraId="3DEDC3F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существующих</w:t>
            </w:r>
          </w:p>
          <w:p w14:paraId="3DEDC3F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обязанностей и</w:t>
            </w:r>
          </w:p>
          <w:p w14:paraId="3DEDC3F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ограничений, вводимые</w:t>
            </w:r>
          </w:p>
          <w:p w14:paraId="3DEDC3F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предлагаемым правовым</w:t>
            </w:r>
          </w:p>
          <w:p w14:paraId="3DEDC3F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регулированием (с</w:t>
            </w:r>
          </w:p>
          <w:p w14:paraId="3DEDC3F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указанием</w:t>
            </w:r>
          </w:p>
          <w:p w14:paraId="3DEDC3F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соответствующих</w:t>
            </w:r>
          </w:p>
          <w:p w14:paraId="3DEDC3F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положений проекта</w:t>
            </w:r>
          </w:p>
          <w:p w14:paraId="3DEDC3F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муниципального</w:t>
            </w:r>
          </w:p>
          <w:p w14:paraId="3DEDC3F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нормативного правового</w:t>
            </w:r>
          </w:p>
          <w:p w14:paraId="3DEDC3F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акта)</w:t>
            </w:r>
          </w:p>
        </w:tc>
        <w:tc>
          <w:tcPr>
            <w:tcW w:w="2160" w:type="dxa"/>
            <w:tcBorders>
              <w:top w:val="single" w:sz="4" w:space="0" w:color="auto"/>
              <w:left w:val="single" w:sz="4" w:space="0" w:color="auto"/>
              <w:bottom w:val="single" w:sz="4" w:space="0" w:color="auto"/>
              <w:right w:val="single" w:sz="4" w:space="0" w:color="auto"/>
            </w:tcBorders>
          </w:tcPr>
          <w:p w14:paraId="3DEDC3F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7.3. Описание</w:t>
            </w:r>
          </w:p>
          <w:p w14:paraId="3DEDC40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расходов и</w:t>
            </w:r>
          </w:p>
          <w:p w14:paraId="3DEDC40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возможных</w:t>
            </w:r>
          </w:p>
          <w:p w14:paraId="3DEDC40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доходов,</w:t>
            </w:r>
          </w:p>
          <w:p w14:paraId="3DEDC40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связанных с</w:t>
            </w:r>
          </w:p>
          <w:p w14:paraId="3DEDC40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введением</w:t>
            </w:r>
          </w:p>
          <w:p w14:paraId="3DEDC40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предлагаемого</w:t>
            </w:r>
          </w:p>
          <w:p w14:paraId="3DEDC40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правового</w:t>
            </w:r>
          </w:p>
          <w:p w14:paraId="3DEDC40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регулирования</w:t>
            </w:r>
          </w:p>
          <w:p w14:paraId="3DEDC408"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c>
          <w:tcPr>
            <w:tcW w:w="1363" w:type="dxa"/>
            <w:tcBorders>
              <w:top w:val="single" w:sz="4" w:space="0" w:color="auto"/>
              <w:left w:val="single" w:sz="4" w:space="0" w:color="auto"/>
              <w:bottom w:val="single" w:sz="4" w:space="0" w:color="auto"/>
              <w:right w:val="single" w:sz="4" w:space="0" w:color="auto"/>
            </w:tcBorders>
          </w:tcPr>
          <w:p w14:paraId="3DEDC40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7.4.</w:t>
            </w:r>
          </w:p>
          <w:p w14:paraId="3DEDC40A" w14:textId="1F98F5CD" w:rsidR="00A832EF" w:rsidRPr="00265431" w:rsidRDefault="0027381C"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количественная</w:t>
            </w:r>
          </w:p>
          <w:p w14:paraId="3DEDC40B" w14:textId="166F9A7F"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оценка,</w:t>
            </w:r>
          </w:p>
          <w:p w14:paraId="3DEDC40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млн. рублей</w:t>
            </w:r>
          </w:p>
          <w:p w14:paraId="3DEDC40D" w14:textId="77777777" w:rsidR="00A832EF" w:rsidRPr="00265431" w:rsidRDefault="00A832EF" w:rsidP="004F7A55">
            <w:pPr>
              <w:autoSpaceDE w:val="0"/>
              <w:autoSpaceDN w:val="0"/>
              <w:adjustRightInd w:val="0"/>
              <w:spacing w:after="0" w:line="240" w:lineRule="auto"/>
              <w:jc w:val="both"/>
              <w:rPr>
                <w:rFonts w:ascii="Times New Roman" w:hAnsi="Times New Roman" w:cs="Times New Roman"/>
                <w:sz w:val="26"/>
                <w:szCs w:val="26"/>
              </w:rPr>
            </w:pPr>
          </w:p>
        </w:tc>
      </w:tr>
      <w:tr w:rsidR="00A832EF" w:rsidRPr="00265431" w14:paraId="3DEDC413" w14:textId="77777777" w:rsidTr="003A10FA">
        <w:trPr>
          <w:trHeight w:val="1239"/>
        </w:trPr>
        <w:tc>
          <w:tcPr>
            <w:tcW w:w="2392" w:type="dxa"/>
            <w:tcBorders>
              <w:top w:val="single" w:sz="4" w:space="0" w:color="auto"/>
              <w:left w:val="single" w:sz="4" w:space="0" w:color="auto"/>
              <w:bottom w:val="single" w:sz="4" w:space="0" w:color="auto"/>
              <w:right w:val="single" w:sz="4" w:space="0" w:color="auto"/>
            </w:tcBorders>
          </w:tcPr>
          <w:p w14:paraId="3DEDC40F" w14:textId="77777777" w:rsidR="00A832EF" w:rsidRPr="00CD764F" w:rsidRDefault="004F7A55" w:rsidP="004F7A55">
            <w:pPr>
              <w:autoSpaceDE w:val="0"/>
              <w:autoSpaceDN w:val="0"/>
              <w:adjustRightInd w:val="0"/>
              <w:spacing w:after="0" w:line="240" w:lineRule="auto"/>
              <w:rPr>
                <w:rFonts w:ascii="Times New Roman" w:hAnsi="Times New Roman" w:cs="Times New Roman"/>
                <w:sz w:val="24"/>
                <w:szCs w:val="24"/>
              </w:rPr>
            </w:pPr>
            <w:r w:rsidRPr="00CD764F">
              <w:rPr>
                <w:rFonts w:ascii="Times New Roman" w:hAnsi="Times New Roman" w:cs="Times New Roman"/>
                <w:i/>
                <w:sz w:val="24"/>
                <w:szCs w:val="24"/>
              </w:rPr>
              <w:t>Физические и юридические лица</w:t>
            </w:r>
            <w:r w:rsidR="00A832EF" w:rsidRPr="00CD764F">
              <w:rPr>
                <w:rFonts w:ascii="Times New Roman" w:hAnsi="Times New Roman" w:cs="Times New Roman"/>
                <w:i/>
                <w:sz w:val="24"/>
                <w:szCs w:val="24"/>
              </w:rPr>
              <w:t>, проживающие на территории сельских поселений Крымского района либо их представители, наделенные соответствующими полномочиями</w:t>
            </w:r>
          </w:p>
        </w:tc>
        <w:tc>
          <w:tcPr>
            <w:tcW w:w="3656" w:type="dxa"/>
            <w:tcBorders>
              <w:top w:val="single" w:sz="4" w:space="0" w:color="auto"/>
              <w:left w:val="single" w:sz="4" w:space="0" w:color="auto"/>
              <w:right w:val="single" w:sz="4" w:space="0" w:color="auto"/>
            </w:tcBorders>
          </w:tcPr>
          <w:p w14:paraId="3DEDC410" w14:textId="54D95A01" w:rsidR="007350A3" w:rsidRPr="003F00CA" w:rsidRDefault="002B1C4A" w:rsidP="00E331FB">
            <w:pPr>
              <w:autoSpaceDE w:val="0"/>
              <w:autoSpaceDN w:val="0"/>
              <w:adjustRightInd w:val="0"/>
              <w:spacing w:after="0" w:line="240" w:lineRule="auto"/>
              <w:rPr>
                <w:rFonts w:ascii="Times New Roman" w:hAnsi="Times New Roman" w:cs="Times New Roman"/>
                <w:i/>
                <w:sz w:val="24"/>
                <w:szCs w:val="24"/>
              </w:rPr>
            </w:pPr>
            <w:r w:rsidRPr="002B1C4A">
              <w:rPr>
                <w:rFonts w:ascii="Times New Roman" w:hAnsi="Times New Roman" w:cs="Times New Roman"/>
                <w:i/>
                <w:sz w:val="24"/>
                <w:szCs w:val="24"/>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w:t>
            </w:r>
            <w:r w:rsidRPr="002B1C4A">
              <w:rPr>
                <w:rFonts w:ascii="Times New Roman" w:hAnsi="Times New Roman" w:cs="Times New Roman"/>
                <w:i/>
                <w:sz w:val="24"/>
                <w:szCs w:val="24"/>
              </w:rPr>
              <w:lastRenderedPageBreak/>
              <w:t>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tc>
        <w:tc>
          <w:tcPr>
            <w:tcW w:w="2160" w:type="dxa"/>
            <w:tcBorders>
              <w:top w:val="single" w:sz="4" w:space="0" w:color="auto"/>
              <w:left w:val="single" w:sz="4" w:space="0" w:color="auto"/>
              <w:right w:val="single" w:sz="4" w:space="0" w:color="auto"/>
            </w:tcBorders>
          </w:tcPr>
          <w:p w14:paraId="53F24C69" w14:textId="77777777" w:rsidR="002B1476" w:rsidRPr="00CA0E4A" w:rsidRDefault="002B1476" w:rsidP="00CA0E4A">
            <w:pPr>
              <w:autoSpaceDE w:val="0"/>
              <w:autoSpaceDN w:val="0"/>
              <w:adjustRightInd w:val="0"/>
              <w:spacing w:after="0" w:line="240" w:lineRule="auto"/>
              <w:ind w:right="175"/>
              <w:rPr>
                <w:rFonts w:ascii="Times New Roman" w:hAnsi="Times New Roman"/>
                <w:i/>
                <w:iCs/>
                <w:color w:val="000000" w:themeColor="text1"/>
                <w:sz w:val="24"/>
                <w:szCs w:val="24"/>
              </w:rPr>
            </w:pPr>
            <w:r w:rsidRPr="00CA0E4A">
              <w:rPr>
                <w:rFonts w:ascii="Times New Roman" w:hAnsi="Times New Roman"/>
                <w:i/>
                <w:iCs/>
                <w:color w:val="000000" w:themeColor="text1"/>
                <w:sz w:val="24"/>
                <w:szCs w:val="24"/>
              </w:rPr>
              <w:lastRenderedPageBreak/>
              <w:t>Расходы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116A4757" w14:textId="77777777" w:rsidR="002B1476" w:rsidRPr="00CA0E4A" w:rsidRDefault="002B1476" w:rsidP="00CA0E4A">
            <w:pPr>
              <w:autoSpaceDE w:val="0"/>
              <w:autoSpaceDN w:val="0"/>
              <w:adjustRightInd w:val="0"/>
              <w:spacing w:after="0" w:line="240" w:lineRule="auto"/>
              <w:ind w:right="175"/>
              <w:rPr>
                <w:rFonts w:ascii="Times New Roman" w:hAnsi="Times New Roman"/>
                <w:i/>
                <w:iCs/>
                <w:color w:val="000000" w:themeColor="text1"/>
                <w:sz w:val="24"/>
                <w:szCs w:val="24"/>
              </w:rPr>
            </w:pPr>
            <w:r w:rsidRPr="00CA0E4A">
              <w:rPr>
                <w:rFonts w:ascii="Times New Roman" w:hAnsi="Times New Roman"/>
                <w:i/>
                <w:iCs/>
                <w:color w:val="000000" w:themeColor="text1"/>
                <w:sz w:val="24"/>
                <w:szCs w:val="24"/>
              </w:rPr>
              <w:lastRenderedPageBreak/>
              <w:t>тип требования: предоставление информации;</w:t>
            </w:r>
          </w:p>
          <w:p w14:paraId="353F9D5D" w14:textId="77777777" w:rsidR="002B1476" w:rsidRPr="00CA0E4A" w:rsidRDefault="002B1476" w:rsidP="00CA0E4A">
            <w:pPr>
              <w:autoSpaceDE w:val="0"/>
              <w:autoSpaceDN w:val="0"/>
              <w:adjustRightInd w:val="0"/>
              <w:spacing w:after="0" w:line="240" w:lineRule="auto"/>
              <w:ind w:right="175"/>
              <w:rPr>
                <w:rFonts w:ascii="Times New Roman" w:hAnsi="Times New Roman"/>
                <w:i/>
                <w:iCs/>
                <w:color w:val="000000" w:themeColor="text1"/>
                <w:sz w:val="24"/>
                <w:szCs w:val="24"/>
              </w:rPr>
            </w:pPr>
            <w:r w:rsidRPr="00CA0E4A">
              <w:rPr>
                <w:rFonts w:ascii="Times New Roman" w:hAnsi="Times New Roman"/>
                <w:i/>
                <w:iCs/>
                <w:color w:val="000000" w:themeColor="text1"/>
                <w:sz w:val="24"/>
                <w:szCs w:val="24"/>
              </w:rPr>
              <w:t>раздел требования: информационное;</w:t>
            </w:r>
          </w:p>
          <w:p w14:paraId="6484BA92" w14:textId="670FAB37" w:rsidR="002B1476" w:rsidRPr="00CA0E4A" w:rsidRDefault="002B1476" w:rsidP="00CA0E4A">
            <w:pPr>
              <w:autoSpaceDE w:val="0"/>
              <w:autoSpaceDN w:val="0"/>
              <w:adjustRightInd w:val="0"/>
              <w:spacing w:after="0" w:line="240" w:lineRule="auto"/>
              <w:ind w:right="175"/>
              <w:rPr>
                <w:rFonts w:ascii="Times New Roman" w:hAnsi="Times New Roman"/>
                <w:i/>
                <w:iCs/>
                <w:color w:val="000000" w:themeColor="text1"/>
                <w:sz w:val="24"/>
                <w:szCs w:val="24"/>
              </w:rPr>
            </w:pPr>
            <w:r w:rsidRPr="00CA0E4A">
              <w:rPr>
                <w:rFonts w:ascii="Times New Roman" w:hAnsi="Times New Roman"/>
                <w:i/>
                <w:iCs/>
                <w:color w:val="000000" w:themeColor="text1"/>
                <w:sz w:val="24"/>
                <w:szCs w:val="24"/>
              </w:rPr>
              <w:t xml:space="preserve">информационный элемент: предоставление </w:t>
            </w:r>
            <w:r w:rsidRPr="00CA0E4A">
              <w:rPr>
                <w:rFonts w:ascii="Times New Roman" w:hAnsi="Times New Roman" w:cs="Times New Roman"/>
                <w:i/>
                <w:iCs/>
                <w:sz w:val="24"/>
                <w:szCs w:val="24"/>
              </w:rPr>
              <w:t>документов</w:t>
            </w:r>
            <w:r w:rsidRPr="00CA0E4A">
              <w:rPr>
                <w:rFonts w:ascii="Times New Roman" w:hAnsi="Times New Roman"/>
                <w:i/>
                <w:iCs/>
                <w:color w:val="000000" w:themeColor="text1"/>
                <w:sz w:val="24"/>
                <w:szCs w:val="24"/>
              </w:rPr>
              <w:t>;</w:t>
            </w:r>
          </w:p>
          <w:p w14:paraId="52F65F4F" w14:textId="27DCA4A8" w:rsidR="002B1476" w:rsidRPr="00CA0E4A" w:rsidRDefault="002B1476" w:rsidP="00CA0E4A">
            <w:pPr>
              <w:autoSpaceDE w:val="0"/>
              <w:autoSpaceDN w:val="0"/>
              <w:adjustRightInd w:val="0"/>
              <w:spacing w:after="0" w:line="240" w:lineRule="auto"/>
              <w:ind w:right="175"/>
              <w:rPr>
                <w:rFonts w:ascii="Times New Roman" w:hAnsi="Times New Roman"/>
                <w:i/>
                <w:iCs/>
                <w:color w:val="000000" w:themeColor="text1"/>
                <w:sz w:val="24"/>
                <w:szCs w:val="24"/>
              </w:rPr>
            </w:pPr>
            <w:r w:rsidRPr="00CA0E4A">
              <w:rPr>
                <w:rFonts w:ascii="Times New Roman" w:hAnsi="Times New Roman"/>
                <w:i/>
                <w:iCs/>
                <w:color w:val="000000" w:themeColor="text1"/>
                <w:sz w:val="24"/>
                <w:szCs w:val="24"/>
              </w:rPr>
              <w:t xml:space="preserve">масштаб: документы - </w:t>
            </w:r>
            <w:r w:rsidRPr="00CA0E4A">
              <w:rPr>
                <w:rFonts w:ascii="Times New Roman" w:hAnsi="Times New Roman"/>
                <w:i/>
                <w:iCs/>
                <w:color w:val="000000" w:themeColor="text1"/>
                <w:sz w:val="24"/>
                <w:szCs w:val="24"/>
              </w:rPr>
              <w:t>1</w:t>
            </w:r>
            <w:r w:rsidRPr="00CA0E4A">
              <w:rPr>
                <w:rFonts w:ascii="Times New Roman" w:hAnsi="Times New Roman"/>
                <w:i/>
                <w:iCs/>
                <w:color w:val="000000" w:themeColor="text1"/>
                <w:sz w:val="24"/>
                <w:szCs w:val="24"/>
              </w:rPr>
              <w:t xml:space="preserve"> ед.</w:t>
            </w:r>
          </w:p>
          <w:p w14:paraId="50B34598" w14:textId="301BF59A" w:rsidR="002B1476" w:rsidRPr="00CA0E4A" w:rsidRDefault="002B1476" w:rsidP="00CA0E4A">
            <w:pPr>
              <w:autoSpaceDE w:val="0"/>
              <w:autoSpaceDN w:val="0"/>
              <w:adjustRightInd w:val="0"/>
              <w:spacing w:after="0" w:line="240" w:lineRule="auto"/>
              <w:rPr>
                <w:rFonts w:ascii="Times New Roman" w:hAnsi="Times New Roman"/>
                <w:i/>
                <w:iCs/>
                <w:sz w:val="24"/>
                <w:szCs w:val="24"/>
              </w:rPr>
            </w:pPr>
            <w:r w:rsidRPr="00CA0E4A">
              <w:rPr>
                <w:rFonts w:ascii="Times New Roman" w:hAnsi="Times New Roman"/>
                <w:i/>
                <w:iCs/>
                <w:sz w:val="24"/>
                <w:szCs w:val="24"/>
              </w:rPr>
              <w:t xml:space="preserve">количество потенциальных адресатов – </w:t>
            </w:r>
            <w:r w:rsidRPr="00CA0E4A">
              <w:rPr>
                <w:rFonts w:ascii="Times New Roman" w:hAnsi="Times New Roman"/>
                <w:i/>
                <w:iCs/>
                <w:color w:val="000000" w:themeColor="text1"/>
                <w:sz w:val="24"/>
                <w:szCs w:val="24"/>
              </w:rPr>
              <w:t>4 8</w:t>
            </w:r>
            <w:r w:rsidRPr="00CA0E4A">
              <w:rPr>
                <w:rFonts w:ascii="Times New Roman" w:hAnsi="Times New Roman"/>
                <w:i/>
                <w:iCs/>
                <w:color w:val="000000" w:themeColor="text1"/>
                <w:sz w:val="24"/>
                <w:szCs w:val="24"/>
              </w:rPr>
              <w:t>18</w:t>
            </w:r>
            <w:r w:rsidRPr="00CA0E4A">
              <w:rPr>
                <w:rFonts w:ascii="Times New Roman" w:hAnsi="Times New Roman"/>
                <w:i/>
                <w:iCs/>
                <w:color w:val="000000" w:themeColor="text1"/>
                <w:sz w:val="24"/>
                <w:szCs w:val="24"/>
              </w:rPr>
              <w:t xml:space="preserve"> </w:t>
            </w:r>
            <w:r w:rsidRPr="00CA0E4A">
              <w:rPr>
                <w:rFonts w:ascii="Times New Roman" w:hAnsi="Times New Roman"/>
                <w:i/>
                <w:iCs/>
                <w:sz w:val="24"/>
                <w:szCs w:val="24"/>
              </w:rPr>
              <w:t>чел.;</w:t>
            </w:r>
          </w:p>
          <w:p w14:paraId="0881C7A4" w14:textId="5F234E37" w:rsidR="002B1476" w:rsidRPr="00CA0E4A" w:rsidRDefault="002B1476" w:rsidP="00CA0E4A">
            <w:pPr>
              <w:autoSpaceDE w:val="0"/>
              <w:autoSpaceDN w:val="0"/>
              <w:adjustRightInd w:val="0"/>
              <w:spacing w:after="0" w:line="240" w:lineRule="auto"/>
              <w:rPr>
                <w:rFonts w:ascii="Times New Roman" w:hAnsi="Times New Roman"/>
                <w:i/>
                <w:iCs/>
                <w:sz w:val="24"/>
                <w:szCs w:val="24"/>
              </w:rPr>
            </w:pPr>
            <w:r w:rsidRPr="00CA0E4A">
              <w:rPr>
                <w:rFonts w:ascii="Times New Roman" w:hAnsi="Times New Roman"/>
                <w:i/>
                <w:iCs/>
                <w:sz w:val="24"/>
                <w:szCs w:val="24"/>
              </w:rPr>
              <w:t>заработная плата работников крупных и средних организаций муниципального образования Крымский район по состоянию за 1</w:t>
            </w:r>
            <w:r w:rsidRPr="00CA0E4A">
              <w:rPr>
                <w:rFonts w:ascii="Times New Roman" w:hAnsi="Times New Roman"/>
                <w:i/>
                <w:iCs/>
                <w:sz w:val="24"/>
                <w:szCs w:val="24"/>
              </w:rPr>
              <w:t>1</w:t>
            </w:r>
            <w:r w:rsidRPr="00CA0E4A">
              <w:rPr>
                <w:rFonts w:ascii="Times New Roman" w:hAnsi="Times New Roman"/>
                <w:i/>
                <w:iCs/>
                <w:sz w:val="24"/>
                <w:szCs w:val="24"/>
              </w:rPr>
              <w:t xml:space="preserve"> месяцев 2025 г. согласно данным органов статистики: 68 0</w:t>
            </w:r>
            <w:r w:rsidRPr="00CA0E4A">
              <w:rPr>
                <w:rFonts w:ascii="Times New Roman" w:hAnsi="Times New Roman"/>
                <w:i/>
                <w:iCs/>
                <w:sz w:val="24"/>
                <w:szCs w:val="24"/>
              </w:rPr>
              <w:t>17</w:t>
            </w:r>
            <w:r w:rsidRPr="00CA0E4A">
              <w:rPr>
                <w:rFonts w:ascii="Times New Roman" w:hAnsi="Times New Roman"/>
                <w:i/>
                <w:iCs/>
                <w:sz w:val="24"/>
                <w:szCs w:val="24"/>
              </w:rPr>
              <w:t xml:space="preserve"> тыс. руб.</w:t>
            </w:r>
          </w:p>
          <w:p w14:paraId="3DEDC411" w14:textId="1559C25B" w:rsidR="00A832EF" w:rsidRPr="00265431" w:rsidRDefault="002B1476" w:rsidP="00CA0E4A">
            <w:pPr>
              <w:autoSpaceDE w:val="0"/>
              <w:autoSpaceDN w:val="0"/>
              <w:adjustRightInd w:val="0"/>
              <w:spacing w:after="0" w:line="240" w:lineRule="auto"/>
              <w:rPr>
                <w:rFonts w:ascii="Times New Roman" w:hAnsi="Times New Roman" w:cs="Times New Roman"/>
                <w:sz w:val="26"/>
                <w:szCs w:val="26"/>
              </w:rPr>
            </w:pPr>
            <w:r w:rsidRPr="00CA0E4A">
              <w:rPr>
                <w:rFonts w:ascii="Times New Roman" w:hAnsi="Times New Roman"/>
                <w:i/>
                <w:iCs/>
                <w:sz w:val="24"/>
                <w:szCs w:val="24"/>
              </w:rPr>
              <w:t>средняя стоимость часа работы: 68</w:t>
            </w:r>
            <w:r w:rsidRPr="00CA0E4A">
              <w:rPr>
                <w:rFonts w:ascii="Times New Roman" w:hAnsi="Times New Roman"/>
                <w:i/>
                <w:iCs/>
                <w:sz w:val="24"/>
                <w:szCs w:val="24"/>
              </w:rPr>
              <w:t> </w:t>
            </w:r>
            <w:r w:rsidRPr="00CA0E4A">
              <w:rPr>
                <w:rFonts w:ascii="Times New Roman" w:hAnsi="Times New Roman"/>
                <w:i/>
                <w:iCs/>
                <w:sz w:val="24"/>
                <w:szCs w:val="24"/>
              </w:rPr>
              <w:t>0</w:t>
            </w:r>
            <w:r w:rsidRPr="00CA0E4A">
              <w:rPr>
                <w:rFonts w:ascii="Times New Roman" w:hAnsi="Times New Roman"/>
                <w:i/>
                <w:iCs/>
                <w:sz w:val="24"/>
                <w:szCs w:val="24"/>
              </w:rPr>
              <w:t xml:space="preserve">17 </w:t>
            </w:r>
            <w:r w:rsidRPr="00CA0E4A">
              <w:rPr>
                <w:rFonts w:ascii="Times New Roman" w:hAnsi="Times New Roman"/>
                <w:i/>
                <w:iCs/>
                <w:sz w:val="24"/>
                <w:szCs w:val="24"/>
              </w:rPr>
              <w:t xml:space="preserve">среднемесячная </w:t>
            </w:r>
            <w:proofErr w:type="spellStart"/>
            <w:r w:rsidRPr="00CA0E4A">
              <w:rPr>
                <w:rFonts w:ascii="Times New Roman" w:hAnsi="Times New Roman"/>
                <w:i/>
                <w:iCs/>
                <w:sz w:val="24"/>
                <w:szCs w:val="24"/>
              </w:rPr>
              <w:t>зп</w:t>
            </w:r>
            <w:proofErr w:type="spellEnd"/>
            <w:r w:rsidRPr="00CA0E4A">
              <w:rPr>
                <w:rFonts w:ascii="Times New Roman" w:hAnsi="Times New Roman"/>
                <w:i/>
                <w:iCs/>
                <w:sz w:val="24"/>
                <w:szCs w:val="24"/>
              </w:rPr>
              <w:t xml:space="preserve"> /21 день / 8 часов = </w:t>
            </w:r>
            <w:r w:rsidRPr="00CA0E4A">
              <w:rPr>
                <w:rFonts w:ascii="Times New Roman" w:hAnsi="Times New Roman"/>
                <w:i/>
                <w:iCs/>
                <w:sz w:val="24"/>
                <w:szCs w:val="24"/>
              </w:rPr>
              <w:t>404,86</w:t>
            </w:r>
            <w:r w:rsidRPr="00CA0E4A">
              <w:rPr>
                <w:rFonts w:ascii="Times New Roman" w:hAnsi="Times New Roman"/>
                <w:i/>
                <w:iCs/>
                <w:sz w:val="24"/>
                <w:szCs w:val="24"/>
              </w:rPr>
              <w:t xml:space="preserve"> руб. Стоимость требования: </w:t>
            </w:r>
            <w:r w:rsidRPr="00CA0E4A">
              <w:rPr>
                <w:rFonts w:ascii="Times New Roman" w:hAnsi="Times New Roman"/>
                <w:i/>
                <w:iCs/>
                <w:sz w:val="24"/>
                <w:szCs w:val="24"/>
              </w:rPr>
              <w:t>404,86</w:t>
            </w:r>
            <w:r w:rsidRPr="00CA0E4A">
              <w:rPr>
                <w:rFonts w:ascii="Times New Roman" w:hAnsi="Times New Roman"/>
                <w:i/>
                <w:iCs/>
                <w:sz w:val="24"/>
                <w:szCs w:val="24"/>
              </w:rPr>
              <w:t xml:space="preserve"> руб.* 481</w:t>
            </w:r>
            <w:r w:rsidRPr="00CA0E4A">
              <w:rPr>
                <w:rFonts w:ascii="Times New Roman" w:hAnsi="Times New Roman"/>
                <w:i/>
                <w:iCs/>
                <w:sz w:val="24"/>
                <w:szCs w:val="24"/>
              </w:rPr>
              <w:t>8</w:t>
            </w:r>
            <w:r w:rsidRPr="00CA0E4A">
              <w:rPr>
                <w:rFonts w:ascii="Times New Roman" w:hAnsi="Times New Roman"/>
                <w:i/>
                <w:iCs/>
                <w:sz w:val="24"/>
                <w:szCs w:val="24"/>
              </w:rPr>
              <w:t xml:space="preserve"> чел * 8 час. * </w:t>
            </w:r>
            <w:r w:rsidRPr="00CA0E4A">
              <w:rPr>
                <w:rFonts w:ascii="Times New Roman" w:hAnsi="Times New Roman"/>
                <w:i/>
                <w:iCs/>
                <w:sz w:val="24"/>
                <w:szCs w:val="24"/>
              </w:rPr>
              <w:t>1</w:t>
            </w:r>
            <w:r w:rsidRPr="00CA0E4A">
              <w:rPr>
                <w:rFonts w:ascii="Times New Roman" w:hAnsi="Times New Roman"/>
                <w:i/>
                <w:iCs/>
                <w:sz w:val="24"/>
                <w:szCs w:val="24"/>
              </w:rPr>
              <w:t xml:space="preserve"> ед. = </w:t>
            </w:r>
            <w:r w:rsidRPr="00CA0E4A">
              <w:rPr>
                <w:rFonts w:ascii="Times New Roman" w:hAnsi="Times New Roman"/>
                <w:i/>
                <w:iCs/>
                <w:sz w:val="24"/>
                <w:szCs w:val="24"/>
              </w:rPr>
              <w:t>15 604 923</w:t>
            </w:r>
            <w:r w:rsidRPr="00CA0E4A">
              <w:rPr>
                <w:rFonts w:ascii="Times New Roman" w:hAnsi="Times New Roman"/>
                <w:i/>
                <w:iCs/>
                <w:sz w:val="24"/>
                <w:szCs w:val="24"/>
              </w:rPr>
              <w:t xml:space="preserve"> млн. руб. (группа потенциальных адресатов). 15 604 923 /4 </w:t>
            </w:r>
            <w:r w:rsidRPr="00CA0E4A">
              <w:rPr>
                <w:rFonts w:ascii="Times New Roman" w:hAnsi="Times New Roman"/>
                <w:i/>
                <w:iCs/>
                <w:sz w:val="24"/>
                <w:szCs w:val="24"/>
              </w:rPr>
              <w:t>818</w:t>
            </w:r>
            <w:r w:rsidRPr="00CA0E4A">
              <w:rPr>
                <w:rFonts w:ascii="Times New Roman" w:hAnsi="Times New Roman"/>
                <w:i/>
                <w:iCs/>
                <w:sz w:val="24"/>
                <w:szCs w:val="24"/>
              </w:rPr>
              <w:t xml:space="preserve"> = </w:t>
            </w:r>
            <w:bookmarkStart w:id="3" w:name="_Hlk221094596"/>
            <w:r w:rsidR="00CA0E4A" w:rsidRPr="00CA0E4A">
              <w:rPr>
                <w:rFonts w:ascii="Times New Roman" w:hAnsi="Times New Roman"/>
                <w:i/>
                <w:iCs/>
                <w:sz w:val="24"/>
                <w:szCs w:val="24"/>
              </w:rPr>
              <w:t>3 238,87</w:t>
            </w:r>
            <w:r w:rsidRPr="00CA0E4A">
              <w:rPr>
                <w:rFonts w:ascii="Times New Roman" w:hAnsi="Times New Roman"/>
                <w:i/>
                <w:iCs/>
                <w:sz w:val="24"/>
                <w:szCs w:val="24"/>
              </w:rPr>
              <w:t xml:space="preserve"> </w:t>
            </w:r>
            <w:bookmarkEnd w:id="3"/>
            <w:r w:rsidRPr="00CA0E4A">
              <w:rPr>
                <w:rFonts w:ascii="Times New Roman" w:hAnsi="Times New Roman"/>
                <w:i/>
                <w:iCs/>
                <w:sz w:val="24"/>
                <w:szCs w:val="24"/>
              </w:rPr>
              <w:t>руб. (на одного потенциального адресата). Доходы отсутствуют</w:t>
            </w:r>
          </w:p>
        </w:tc>
        <w:tc>
          <w:tcPr>
            <w:tcW w:w="1363" w:type="dxa"/>
            <w:tcBorders>
              <w:top w:val="single" w:sz="4" w:space="0" w:color="auto"/>
              <w:left w:val="single" w:sz="4" w:space="0" w:color="auto"/>
              <w:right w:val="single" w:sz="4" w:space="0" w:color="auto"/>
            </w:tcBorders>
          </w:tcPr>
          <w:p w14:paraId="468E1FAC" w14:textId="77777777" w:rsidR="00CA0E4A" w:rsidRPr="00CA0E4A" w:rsidRDefault="00CA0E4A" w:rsidP="00CA0E4A">
            <w:pPr>
              <w:pStyle w:val="af"/>
              <w:rPr>
                <w:rFonts w:ascii="Times New Roman" w:hAnsi="Times New Roman"/>
                <w:i/>
                <w:iCs/>
                <w:sz w:val="24"/>
                <w:szCs w:val="24"/>
              </w:rPr>
            </w:pPr>
            <w:r w:rsidRPr="00CA0E4A">
              <w:rPr>
                <w:rFonts w:ascii="Times New Roman" w:hAnsi="Times New Roman"/>
                <w:i/>
                <w:iCs/>
                <w:sz w:val="24"/>
                <w:szCs w:val="24"/>
              </w:rPr>
              <w:lastRenderedPageBreak/>
              <w:t xml:space="preserve">на группу потенциальных адресатов. </w:t>
            </w:r>
          </w:p>
          <w:p w14:paraId="5561E4E5" w14:textId="1037A9BF" w:rsidR="00CA0E4A" w:rsidRPr="00CA0E4A" w:rsidRDefault="00CA0E4A" w:rsidP="00CA0E4A">
            <w:pPr>
              <w:pStyle w:val="af"/>
              <w:rPr>
                <w:rFonts w:ascii="Times New Roman" w:hAnsi="Times New Roman"/>
                <w:i/>
                <w:iCs/>
                <w:sz w:val="24"/>
                <w:szCs w:val="24"/>
              </w:rPr>
            </w:pPr>
            <w:r w:rsidRPr="00CA0E4A">
              <w:rPr>
                <w:rFonts w:ascii="Times New Roman" w:hAnsi="Times New Roman"/>
                <w:i/>
                <w:iCs/>
                <w:sz w:val="24"/>
                <w:szCs w:val="24"/>
              </w:rPr>
              <w:t xml:space="preserve">15 604 923 млн. руб. </w:t>
            </w:r>
          </w:p>
          <w:p w14:paraId="2797161C" w14:textId="77777777" w:rsidR="00CA0E4A" w:rsidRPr="00CA0E4A" w:rsidRDefault="00CA0E4A" w:rsidP="00CA0E4A">
            <w:pPr>
              <w:pStyle w:val="af"/>
              <w:rPr>
                <w:rFonts w:ascii="Times New Roman" w:hAnsi="Times New Roman"/>
                <w:i/>
                <w:iCs/>
                <w:sz w:val="24"/>
                <w:szCs w:val="24"/>
              </w:rPr>
            </w:pPr>
            <w:r w:rsidRPr="00CA0E4A">
              <w:rPr>
                <w:rFonts w:ascii="Times New Roman" w:hAnsi="Times New Roman"/>
                <w:i/>
                <w:iCs/>
                <w:sz w:val="24"/>
                <w:szCs w:val="24"/>
              </w:rPr>
              <w:t>на одного потенциального адресата</w:t>
            </w:r>
          </w:p>
          <w:p w14:paraId="3DEDC412" w14:textId="2A9B4F86" w:rsidR="00A832EF" w:rsidRPr="00265431" w:rsidRDefault="00CA0E4A" w:rsidP="00CA0E4A">
            <w:pPr>
              <w:autoSpaceDE w:val="0"/>
              <w:autoSpaceDN w:val="0"/>
              <w:adjustRightInd w:val="0"/>
              <w:spacing w:after="0" w:line="240" w:lineRule="auto"/>
              <w:rPr>
                <w:rFonts w:ascii="Times New Roman" w:hAnsi="Times New Roman" w:cs="Times New Roman"/>
                <w:sz w:val="26"/>
                <w:szCs w:val="26"/>
              </w:rPr>
            </w:pPr>
            <w:r w:rsidRPr="00CA0E4A">
              <w:rPr>
                <w:rFonts w:ascii="Times New Roman" w:hAnsi="Times New Roman"/>
                <w:i/>
                <w:iCs/>
                <w:sz w:val="24"/>
                <w:szCs w:val="24"/>
              </w:rPr>
              <w:lastRenderedPageBreak/>
              <w:t>3 238,87 руб.</w:t>
            </w:r>
          </w:p>
        </w:tc>
      </w:tr>
    </w:tbl>
    <w:p w14:paraId="3DEDC414"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7.5. </w:t>
      </w:r>
      <w:r w:rsidR="00A832EF" w:rsidRPr="00265431">
        <w:rPr>
          <w:rFonts w:ascii="Times New Roman" w:hAnsi="Times New Roman" w:cs="Times New Roman"/>
          <w:sz w:val="26"/>
          <w:szCs w:val="26"/>
        </w:rPr>
        <w:t>Издержки и выгоды адресатов предлагаемого правового регулирования, не поддающиеся количественной оценке: -</w:t>
      </w:r>
    </w:p>
    <w:p w14:paraId="3DEDC415"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7.6. </w:t>
      </w:r>
      <w:r w:rsidR="00A832EF" w:rsidRPr="00265431">
        <w:rPr>
          <w:rFonts w:ascii="Times New Roman" w:hAnsi="Times New Roman" w:cs="Times New Roman"/>
          <w:sz w:val="26"/>
          <w:szCs w:val="26"/>
        </w:rPr>
        <w:t>Источники данных: -</w:t>
      </w:r>
    </w:p>
    <w:p w14:paraId="3DEDC416"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8. </w:t>
      </w:r>
      <w:r w:rsidR="00A832EF" w:rsidRPr="00265431">
        <w:rPr>
          <w:rFonts w:ascii="Times New Roman" w:hAnsi="Times New Roman" w:cs="Times New Roman"/>
          <w:sz w:val="26"/>
          <w:szCs w:val="26"/>
        </w:rPr>
        <w:t>Оценка 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A832EF" w:rsidRPr="00265431" w14:paraId="3DEDC428" w14:textId="77777777" w:rsidTr="00552205">
        <w:tc>
          <w:tcPr>
            <w:tcW w:w="2392" w:type="dxa"/>
            <w:tcBorders>
              <w:top w:val="single" w:sz="4" w:space="0" w:color="auto"/>
              <w:left w:val="single" w:sz="4" w:space="0" w:color="auto"/>
              <w:bottom w:val="single" w:sz="4" w:space="0" w:color="auto"/>
              <w:right w:val="single" w:sz="4" w:space="0" w:color="auto"/>
            </w:tcBorders>
          </w:tcPr>
          <w:p w14:paraId="3DEDC41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8.1. Виды</w:t>
            </w:r>
          </w:p>
          <w:p w14:paraId="3DEDC418"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рисков</w:t>
            </w:r>
          </w:p>
          <w:p w14:paraId="3DEDC419"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p>
        </w:tc>
        <w:tc>
          <w:tcPr>
            <w:tcW w:w="2393" w:type="dxa"/>
            <w:tcBorders>
              <w:top w:val="single" w:sz="4" w:space="0" w:color="auto"/>
              <w:left w:val="single" w:sz="4" w:space="0" w:color="auto"/>
              <w:bottom w:val="single" w:sz="4" w:space="0" w:color="auto"/>
              <w:right w:val="single" w:sz="4" w:space="0" w:color="auto"/>
            </w:tcBorders>
          </w:tcPr>
          <w:p w14:paraId="3DEDC41A"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8.2. Оценка</w:t>
            </w:r>
          </w:p>
          <w:p w14:paraId="3DEDC41B"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вероятности</w:t>
            </w:r>
          </w:p>
          <w:p w14:paraId="3DEDC41C"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наступления</w:t>
            </w:r>
          </w:p>
          <w:p w14:paraId="3DEDC41D"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неблагоприятных</w:t>
            </w:r>
          </w:p>
          <w:p w14:paraId="3DEDC41E"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последствий</w:t>
            </w:r>
          </w:p>
          <w:p w14:paraId="3DEDC41F"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p>
        </w:tc>
        <w:tc>
          <w:tcPr>
            <w:tcW w:w="2393" w:type="dxa"/>
            <w:tcBorders>
              <w:top w:val="single" w:sz="4" w:space="0" w:color="auto"/>
              <w:left w:val="single" w:sz="4" w:space="0" w:color="auto"/>
              <w:bottom w:val="single" w:sz="4" w:space="0" w:color="auto"/>
              <w:right w:val="single" w:sz="4" w:space="0" w:color="auto"/>
            </w:tcBorders>
          </w:tcPr>
          <w:p w14:paraId="3DEDC420"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8.3. Методы</w:t>
            </w:r>
          </w:p>
          <w:p w14:paraId="3DEDC421"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контроля рисков</w:t>
            </w:r>
          </w:p>
          <w:p w14:paraId="3DEDC422"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p>
        </w:tc>
        <w:tc>
          <w:tcPr>
            <w:tcW w:w="2393" w:type="dxa"/>
            <w:tcBorders>
              <w:top w:val="single" w:sz="4" w:space="0" w:color="auto"/>
              <w:left w:val="single" w:sz="4" w:space="0" w:color="auto"/>
              <w:bottom w:val="single" w:sz="4" w:space="0" w:color="auto"/>
              <w:right w:val="single" w:sz="4" w:space="0" w:color="auto"/>
            </w:tcBorders>
          </w:tcPr>
          <w:p w14:paraId="3DEDC423"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8.4. Степень контроля</w:t>
            </w:r>
          </w:p>
          <w:p w14:paraId="3DEDC424"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рисков (полный /</w:t>
            </w:r>
          </w:p>
          <w:p w14:paraId="3DEDC425"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частичный /</w:t>
            </w:r>
          </w:p>
          <w:p w14:paraId="3DEDC426"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r w:rsidRPr="00265431">
              <w:rPr>
                <w:rFonts w:ascii="Times New Roman" w:hAnsi="Times New Roman" w:cs="Times New Roman"/>
                <w:sz w:val="26"/>
                <w:szCs w:val="26"/>
              </w:rPr>
              <w:t>отсутствует)</w:t>
            </w:r>
          </w:p>
          <w:p w14:paraId="3DEDC427" w14:textId="77777777" w:rsidR="00A832EF" w:rsidRPr="00265431" w:rsidRDefault="00A832EF" w:rsidP="004F7A55">
            <w:pPr>
              <w:autoSpaceDE w:val="0"/>
              <w:autoSpaceDN w:val="0"/>
              <w:adjustRightInd w:val="0"/>
              <w:spacing w:after="0" w:line="240" w:lineRule="auto"/>
              <w:rPr>
                <w:rFonts w:ascii="Times New Roman" w:hAnsi="Times New Roman" w:cs="Times New Roman"/>
                <w:sz w:val="26"/>
                <w:szCs w:val="26"/>
              </w:rPr>
            </w:pPr>
          </w:p>
        </w:tc>
      </w:tr>
      <w:tr w:rsidR="00A832EF" w:rsidRPr="00CD764F" w14:paraId="3DEDC42D" w14:textId="77777777" w:rsidTr="00552205">
        <w:tc>
          <w:tcPr>
            <w:tcW w:w="2392" w:type="dxa"/>
            <w:tcBorders>
              <w:top w:val="single" w:sz="4" w:space="0" w:color="auto"/>
              <w:left w:val="single" w:sz="4" w:space="0" w:color="auto"/>
              <w:bottom w:val="single" w:sz="4" w:space="0" w:color="auto"/>
              <w:right w:val="single" w:sz="4" w:space="0" w:color="auto"/>
            </w:tcBorders>
          </w:tcPr>
          <w:p w14:paraId="3DEDC429" w14:textId="77777777" w:rsidR="00A832EF" w:rsidRPr="00CD764F" w:rsidRDefault="00A832EF" w:rsidP="004F7A55">
            <w:pPr>
              <w:autoSpaceDE w:val="0"/>
              <w:autoSpaceDN w:val="0"/>
              <w:adjustRightInd w:val="0"/>
              <w:spacing w:after="0" w:line="240" w:lineRule="auto"/>
              <w:rPr>
                <w:rFonts w:ascii="Times New Roman" w:hAnsi="Times New Roman" w:cs="Times New Roman"/>
                <w:i/>
                <w:sz w:val="24"/>
                <w:szCs w:val="24"/>
              </w:rPr>
            </w:pPr>
            <w:r w:rsidRPr="00CD764F">
              <w:rPr>
                <w:rFonts w:ascii="Times New Roman" w:hAnsi="Times New Roman" w:cs="Times New Roman"/>
                <w:i/>
                <w:sz w:val="24"/>
                <w:szCs w:val="24"/>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3DEDC42A" w14:textId="77777777" w:rsidR="00A832EF" w:rsidRPr="00CD764F" w:rsidRDefault="00A832EF" w:rsidP="004F7A55">
            <w:pPr>
              <w:autoSpaceDE w:val="0"/>
              <w:autoSpaceDN w:val="0"/>
              <w:adjustRightInd w:val="0"/>
              <w:spacing w:after="0" w:line="240" w:lineRule="auto"/>
              <w:rPr>
                <w:rFonts w:ascii="Times New Roman" w:hAnsi="Times New Roman" w:cs="Times New Roman"/>
                <w:sz w:val="24"/>
                <w:szCs w:val="24"/>
              </w:rPr>
            </w:pPr>
            <w:r w:rsidRPr="00CD764F">
              <w:rPr>
                <w:rFonts w:ascii="Times New Roman"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tcPr>
          <w:p w14:paraId="3DEDC42B" w14:textId="77777777" w:rsidR="00A832EF" w:rsidRPr="00CD764F" w:rsidRDefault="00A832EF" w:rsidP="004F7A55">
            <w:pPr>
              <w:autoSpaceDE w:val="0"/>
              <w:autoSpaceDN w:val="0"/>
              <w:adjustRightInd w:val="0"/>
              <w:spacing w:after="0" w:line="240" w:lineRule="auto"/>
              <w:rPr>
                <w:rFonts w:ascii="Times New Roman" w:hAnsi="Times New Roman" w:cs="Times New Roman"/>
                <w:sz w:val="24"/>
                <w:szCs w:val="24"/>
              </w:rPr>
            </w:pPr>
            <w:r w:rsidRPr="00CD764F">
              <w:rPr>
                <w:rFonts w:ascii="Times New Roman"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tcPr>
          <w:p w14:paraId="3DEDC42C" w14:textId="77777777" w:rsidR="00A832EF" w:rsidRPr="00CD764F" w:rsidRDefault="00A832EF" w:rsidP="004F7A55">
            <w:pPr>
              <w:autoSpaceDE w:val="0"/>
              <w:autoSpaceDN w:val="0"/>
              <w:adjustRightInd w:val="0"/>
              <w:spacing w:after="0" w:line="240" w:lineRule="auto"/>
              <w:rPr>
                <w:rFonts w:ascii="Times New Roman" w:hAnsi="Times New Roman" w:cs="Times New Roman"/>
                <w:sz w:val="24"/>
                <w:szCs w:val="24"/>
              </w:rPr>
            </w:pPr>
            <w:r w:rsidRPr="00CD764F">
              <w:rPr>
                <w:rFonts w:ascii="Times New Roman" w:hAnsi="Times New Roman" w:cs="Times New Roman"/>
                <w:sz w:val="24"/>
                <w:szCs w:val="24"/>
              </w:rPr>
              <w:t>-</w:t>
            </w:r>
          </w:p>
        </w:tc>
      </w:tr>
    </w:tbl>
    <w:p w14:paraId="3DEDC42E"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8.5. </w:t>
      </w:r>
      <w:r w:rsidR="00A832EF" w:rsidRPr="00265431">
        <w:rPr>
          <w:rFonts w:ascii="Times New Roman" w:hAnsi="Times New Roman" w:cs="Times New Roman"/>
          <w:sz w:val="26"/>
          <w:szCs w:val="26"/>
        </w:rPr>
        <w:t>Источники данных: -</w:t>
      </w:r>
    </w:p>
    <w:p w14:paraId="3DEDC42F" w14:textId="77777777" w:rsidR="00A832EF" w:rsidRPr="00265431" w:rsidRDefault="00EF0229"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9. </w:t>
      </w:r>
      <w:r w:rsidR="00A832EF" w:rsidRPr="00265431">
        <w:rPr>
          <w:rFonts w:ascii="Times New Roman" w:hAnsi="Times New Roman" w:cs="Times New Roman"/>
          <w:sz w:val="26"/>
          <w:szCs w:val="26"/>
        </w:rPr>
        <w:t>Сравнение возможных вариантов решения проблемы:</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10"/>
        <w:gridCol w:w="2551"/>
        <w:gridCol w:w="2835"/>
      </w:tblGrid>
      <w:tr w:rsidR="00A832EF" w:rsidRPr="00E94392" w14:paraId="3DEDC433" w14:textId="77777777" w:rsidTr="00552205">
        <w:tc>
          <w:tcPr>
            <w:tcW w:w="4310" w:type="dxa"/>
            <w:tcBorders>
              <w:top w:val="single" w:sz="4" w:space="0" w:color="auto"/>
              <w:left w:val="single" w:sz="4" w:space="0" w:color="auto"/>
              <w:bottom w:val="single" w:sz="4" w:space="0" w:color="auto"/>
              <w:right w:val="single" w:sz="4" w:space="0" w:color="auto"/>
            </w:tcBorders>
          </w:tcPr>
          <w:p w14:paraId="3DEDC430" w14:textId="77777777" w:rsidR="00A832EF" w:rsidRPr="00E94392" w:rsidRDefault="00A832EF" w:rsidP="004F7A55">
            <w:pPr>
              <w:autoSpaceDE w:val="0"/>
              <w:autoSpaceDN w:val="0"/>
              <w:adjustRightInd w:val="0"/>
              <w:spacing w:after="0" w:line="240" w:lineRule="auto"/>
              <w:rPr>
                <w:rFonts w:ascii="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14:paraId="3DEDC431" w14:textId="77777777" w:rsidR="00A832EF" w:rsidRPr="00E94392" w:rsidRDefault="00A832EF" w:rsidP="004F7A55">
            <w:pPr>
              <w:autoSpaceDE w:val="0"/>
              <w:autoSpaceDN w:val="0"/>
              <w:adjustRightInd w:val="0"/>
              <w:spacing w:after="0" w:line="240" w:lineRule="auto"/>
              <w:rPr>
                <w:rFonts w:ascii="Times New Roman" w:hAnsi="Times New Roman" w:cs="Times New Roman"/>
                <w:sz w:val="26"/>
                <w:szCs w:val="26"/>
              </w:rPr>
            </w:pPr>
            <w:r w:rsidRPr="00E94392">
              <w:rPr>
                <w:rFonts w:ascii="Times New Roman" w:hAnsi="Times New Roman" w:cs="Times New Roman"/>
                <w:sz w:val="26"/>
                <w:szCs w:val="26"/>
              </w:rPr>
              <w:t>Вариант 1</w:t>
            </w:r>
          </w:p>
        </w:tc>
        <w:tc>
          <w:tcPr>
            <w:tcW w:w="2835" w:type="dxa"/>
            <w:tcBorders>
              <w:top w:val="single" w:sz="4" w:space="0" w:color="auto"/>
              <w:left w:val="single" w:sz="4" w:space="0" w:color="auto"/>
              <w:bottom w:val="single" w:sz="4" w:space="0" w:color="auto"/>
              <w:right w:val="single" w:sz="4" w:space="0" w:color="auto"/>
            </w:tcBorders>
          </w:tcPr>
          <w:p w14:paraId="3DEDC432" w14:textId="77777777" w:rsidR="00A832EF" w:rsidRPr="00E94392" w:rsidRDefault="00A832EF" w:rsidP="004F7A55">
            <w:pPr>
              <w:autoSpaceDE w:val="0"/>
              <w:autoSpaceDN w:val="0"/>
              <w:adjustRightInd w:val="0"/>
              <w:spacing w:after="0" w:line="240" w:lineRule="auto"/>
              <w:rPr>
                <w:rFonts w:ascii="Times New Roman" w:hAnsi="Times New Roman" w:cs="Times New Roman"/>
                <w:sz w:val="26"/>
                <w:szCs w:val="26"/>
              </w:rPr>
            </w:pPr>
            <w:r w:rsidRPr="00E94392">
              <w:rPr>
                <w:rFonts w:ascii="Times New Roman" w:hAnsi="Times New Roman" w:cs="Times New Roman"/>
                <w:sz w:val="26"/>
                <w:szCs w:val="26"/>
              </w:rPr>
              <w:t>Вариант 2</w:t>
            </w:r>
          </w:p>
        </w:tc>
      </w:tr>
      <w:tr w:rsidR="00A832EF" w:rsidRPr="00E94392" w14:paraId="3DEDC438" w14:textId="77777777" w:rsidTr="00552205">
        <w:tc>
          <w:tcPr>
            <w:tcW w:w="4310" w:type="dxa"/>
            <w:tcBorders>
              <w:top w:val="single" w:sz="4" w:space="0" w:color="auto"/>
              <w:left w:val="single" w:sz="4" w:space="0" w:color="auto"/>
              <w:bottom w:val="single" w:sz="4" w:space="0" w:color="auto"/>
              <w:right w:val="single" w:sz="4" w:space="0" w:color="auto"/>
            </w:tcBorders>
          </w:tcPr>
          <w:p w14:paraId="3DEDC434" w14:textId="77777777" w:rsidR="00A832EF" w:rsidRPr="002C5DC0"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9.1 </w:t>
            </w:r>
            <w:r w:rsidRPr="002C5DC0">
              <w:rPr>
                <w:rFonts w:ascii="Times New Roman" w:hAnsi="Times New Roman" w:cs="Times New Roman"/>
                <w:sz w:val="26"/>
                <w:szCs w:val="26"/>
              </w:rPr>
              <w:t>Содержание варианта решения</w:t>
            </w:r>
          </w:p>
          <w:p w14:paraId="3DEDC435"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2C5DC0">
              <w:rPr>
                <w:rFonts w:ascii="Times New Roman" w:hAnsi="Times New Roman" w:cs="Times New Roman"/>
                <w:sz w:val="26"/>
                <w:szCs w:val="26"/>
              </w:rPr>
              <w:t>проблемы</w:t>
            </w:r>
          </w:p>
        </w:tc>
        <w:tc>
          <w:tcPr>
            <w:tcW w:w="2551" w:type="dxa"/>
            <w:tcBorders>
              <w:top w:val="single" w:sz="4" w:space="0" w:color="auto"/>
              <w:left w:val="single" w:sz="4" w:space="0" w:color="auto"/>
              <w:bottom w:val="single" w:sz="4" w:space="0" w:color="auto"/>
              <w:right w:val="single" w:sz="4" w:space="0" w:color="auto"/>
            </w:tcBorders>
          </w:tcPr>
          <w:p w14:paraId="3DEDC436"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Принятие муниципального нормативного правового акта</w:t>
            </w:r>
          </w:p>
        </w:tc>
        <w:tc>
          <w:tcPr>
            <w:tcW w:w="2835" w:type="dxa"/>
            <w:tcBorders>
              <w:top w:val="single" w:sz="4" w:space="0" w:color="auto"/>
              <w:left w:val="single" w:sz="4" w:space="0" w:color="auto"/>
              <w:bottom w:val="single" w:sz="4" w:space="0" w:color="auto"/>
              <w:right w:val="single" w:sz="4" w:space="0" w:color="auto"/>
            </w:tcBorders>
          </w:tcPr>
          <w:p w14:paraId="3DEDC437"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Непринятие муниципального нормативного правового акта</w:t>
            </w:r>
          </w:p>
        </w:tc>
      </w:tr>
      <w:tr w:rsidR="00A832EF" w:rsidRPr="00E94392" w14:paraId="3DEDC440" w14:textId="77777777" w:rsidTr="00552205">
        <w:tc>
          <w:tcPr>
            <w:tcW w:w="4310" w:type="dxa"/>
            <w:tcBorders>
              <w:top w:val="single" w:sz="4" w:space="0" w:color="auto"/>
              <w:left w:val="single" w:sz="4" w:space="0" w:color="auto"/>
              <w:bottom w:val="single" w:sz="4" w:space="0" w:color="auto"/>
              <w:right w:val="single" w:sz="4" w:space="0" w:color="auto"/>
            </w:tcBorders>
          </w:tcPr>
          <w:p w14:paraId="3DEDC439"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9.2. Качественная характеристика и</w:t>
            </w:r>
          </w:p>
          <w:p w14:paraId="3DEDC43A"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оценка динамики численности</w:t>
            </w:r>
          </w:p>
          <w:p w14:paraId="3DEDC43B"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потенциальных адресатов</w:t>
            </w:r>
          </w:p>
          <w:p w14:paraId="3DEDC43C"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предлагаемого правового регулирования</w:t>
            </w:r>
          </w:p>
          <w:p w14:paraId="3DEDC43D"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в среднесрочном периоде (1 - 3 года)</w:t>
            </w:r>
          </w:p>
        </w:tc>
        <w:tc>
          <w:tcPr>
            <w:tcW w:w="2551" w:type="dxa"/>
            <w:tcBorders>
              <w:top w:val="single" w:sz="4" w:space="0" w:color="auto"/>
              <w:left w:val="single" w:sz="4" w:space="0" w:color="auto"/>
              <w:bottom w:val="single" w:sz="4" w:space="0" w:color="auto"/>
              <w:right w:val="single" w:sz="4" w:space="0" w:color="auto"/>
            </w:tcBorders>
          </w:tcPr>
          <w:p w14:paraId="3DEDC43E" w14:textId="73DB6348" w:rsidR="00A832EF" w:rsidRPr="00CD764F" w:rsidRDefault="00CA0E4A" w:rsidP="004F7A55">
            <w:pPr>
              <w:pStyle w:val="ConsPlusNonformat"/>
              <w:rPr>
                <w:rFonts w:ascii="Times New Roman" w:hAnsi="Times New Roman" w:cs="Times New Roman"/>
                <w:i/>
                <w:sz w:val="24"/>
                <w:szCs w:val="24"/>
              </w:rPr>
            </w:pPr>
            <w:r>
              <w:rPr>
                <w:rFonts w:ascii="Times New Roman" w:hAnsi="Times New Roman" w:cs="Times New Roman"/>
                <w:i/>
                <w:sz w:val="24"/>
                <w:szCs w:val="24"/>
              </w:rPr>
              <w:t>К</w:t>
            </w:r>
            <w:r w:rsidRPr="007350A3">
              <w:rPr>
                <w:rFonts w:ascii="Times New Roman" w:hAnsi="Times New Roman" w:cs="Times New Roman"/>
                <w:i/>
                <w:sz w:val="24"/>
                <w:szCs w:val="24"/>
              </w:rPr>
              <w:t>оличественная оценка участников (потенциальных адресатов) составляет 4 818 субъектов малого и среднего предпринимательства</w:t>
            </w:r>
          </w:p>
        </w:tc>
        <w:tc>
          <w:tcPr>
            <w:tcW w:w="2835" w:type="dxa"/>
            <w:tcBorders>
              <w:top w:val="single" w:sz="4" w:space="0" w:color="auto"/>
              <w:left w:val="single" w:sz="4" w:space="0" w:color="auto"/>
              <w:bottom w:val="single" w:sz="4" w:space="0" w:color="auto"/>
              <w:right w:val="single" w:sz="4" w:space="0" w:color="auto"/>
            </w:tcBorders>
          </w:tcPr>
          <w:p w14:paraId="3DEDC43F" w14:textId="39DBDFDC" w:rsidR="00A832EF" w:rsidRPr="00CD764F" w:rsidRDefault="00CA0E4A"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Количество участников не ограничено. Определить точное количество не представляется возможным</w:t>
            </w:r>
          </w:p>
        </w:tc>
      </w:tr>
      <w:tr w:rsidR="00A832EF" w:rsidRPr="00E94392" w14:paraId="3DEDC447" w14:textId="77777777" w:rsidTr="00552205">
        <w:tc>
          <w:tcPr>
            <w:tcW w:w="4310" w:type="dxa"/>
            <w:tcBorders>
              <w:top w:val="single" w:sz="4" w:space="0" w:color="auto"/>
              <w:left w:val="single" w:sz="4" w:space="0" w:color="auto"/>
              <w:bottom w:val="single" w:sz="4" w:space="0" w:color="auto"/>
              <w:right w:val="single" w:sz="4" w:space="0" w:color="auto"/>
            </w:tcBorders>
          </w:tcPr>
          <w:p w14:paraId="3DEDC441"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9.3. Оценка дополнительных расходов</w:t>
            </w:r>
          </w:p>
          <w:p w14:paraId="3DEDC442"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(доходов) потенциальных адресатов</w:t>
            </w:r>
          </w:p>
          <w:p w14:paraId="3DEDC443"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регулирования, связанных с введением</w:t>
            </w:r>
          </w:p>
          <w:p w14:paraId="3DEDC444"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Pr>
          <w:p w14:paraId="3DEDC445"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отсутствует</w:t>
            </w:r>
          </w:p>
        </w:tc>
        <w:tc>
          <w:tcPr>
            <w:tcW w:w="2835" w:type="dxa"/>
            <w:tcBorders>
              <w:top w:val="single" w:sz="4" w:space="0" w:color="auto"/>
              <w:left w:val="single" w:sz="4" w:space="0" w:color="auto"/>
              <w:bottom w:val="single" w:sz="4" w:space="0" w:color="auto"/>
              <w:right w:val="single" w:sz="4" w:space="0" w:color="auto"/>
            </w:tcBorders>
          </w:tcPr>
          <w:p w14:paraId="3DEDC446"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отсутствует</w:t>
            </w:r>
          </w:p>
        </w:tc>
      </w:tr>
      <w:tr w:rsidR="00A832EF" w:rsidRPr="00E94392" w14:paraId="3DEDC44D" w14:textId="77777777" w:rsidTr="00552205">
        <w:tc>
          <w:tcPr>
            <w:tcW w:w="4310" w:type="dxa"/>
            <w:tcBorders>
              <w:top w:val="single" w:sz="4" w:space="0" w:color="auto"/>
              <w:left w:val="single" w:sz="4" w:space="0" w:color="auto"/>
              <w:bottom w:val="single" w:sz="4" w:space="0" w:color="auto"/>
              <w:right w:val="single" w:sz="4" w:space="0" w:color="auto"/>
            </w:tcBorders>
          </w:tcPr>
          <w:p w14:paraId="3DEDC448"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9.4. Оценка расходов (доходов) местных</w:t>
            </w:r>
          </w:p>
          <w:p w14:paraId="3DEDC449"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бюджетов, связанных с введением</w:t>
            </w:r>
          </w:p>
          <w:p w14:paraId="3DEDC44A"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Pr>
          <w:p w14:paraId="3DEDC44B"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отсутствует</w:t>
            </w:r>
          </w:p>
        </w:tc>
        <w:tc>
          <w:tcPr>
            <w:tcW w:w="2835" w:type="dxa"/>
            <w:tcBorders>
              <w:top w:val="single" w:sz="4" w:space="0" w:color="auto"/>
              <w:left w:val="single" w:sz="4" w:space="0" w:color="auto"/>
              <w:bottom w:val="single" w:sz="4" w:space="0" w:color="auto"/>
              <w:right w:val="single" w:sz="4" w:space="0" w:color="auto"/>
            </w:tcBorders>
          </w:tcPr>
          <w:p w14:paraId="3DEDC44C"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отсутствует</w:t>
            </w:r>
          </w:p>
        </w:tc>
      </w:tr>
      <w:tr w:rsidR="00A832EF" w:rsidRPr="00E94392" w14:paraId="3DEDC456" w14:textId="77777777" w:rsidTr="00552205">
        <w:tc>
          <w:tcPr>
            <w:tcW w:w="4310" w:type="dxa"/>
            <w:tcBorders>
              <w:top w:val="single" w:sz="4" w:space="0" w:color="auto"/>
              <w:left w:val="single" w:sz="4" w:space="0" w:color="auto"/>
              <w:bottom w:val="single" w:sz="4" w:space="0" w:color="auto"/>
              <w:right w:val="single" w:sz="4" w:space="0" w:color="auto"/>
            </w:tcBorders>
          </w:tcPr>
          <w:p w14:paraId="3DEDC44E"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9.5. Оценка возможности достижения</w:t>
            </w:r>
          </w:p>
          <w:p w14:paraId="3DEDC44F"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заявленных целей регулирования</w:t>
            </w:r>
          </w:p>
          <w:p w14:paraId="3DEDC450"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(раздел 3 сводного отчета) посредством</w:t>
            </w:r>
          </w:p>
          <w:p w14:paraId="3DEDC451"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применения рассматриваемых</w:t>
            </w:r>
          </w:p>
          <w:p w14:paraId="3DEDC452"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вариантов предлагаемого правового</w:t>
            </w:r>
          </w:p>
          <w:p w14:paraId="3DEDC453"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регулирования</w:t>
            </w:r>
          </w:p>
        </w:tc>
        <w:tc>
          <w:tcPr>
            <w:tcW w:w="2551" w:type="dxa"/>
            <w:tcBorders>
              <w:top w:val="single" w:sz="4" w:space="0" w:color="auto"/>
              <w:left w:val="single" w:sz="4" w:space="0" w:color="auto"/>
              <w:bottom w:val="single" w:sz="4" w:space="0" w:color="auto"/>
              <w:right w:val="single" w:sz="4" w:space="0" w:color="auto"/>
            </w:tcBorders>
          </w:tcPr>
          <w:p w14:paraId="3DEDC454"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Предполагаемая цель будет достигнута</w:t>
            </w:r>
          </w:p>
        </w:tc>
        <w:tc>
          <w:tcPr>
            <w:tcW w:w="2835" w:type="dxa"/>
            <w:tcBorders>
              <w:top w:val="single" w:sz="4" w:space="0" w:color="auto"/>
              <w:left w:val="single" w:sz="4" w:space="0" w:color="auto"/>
              <w:bottom w:val="single" w:sz="4" w:space="0" w:color="auto"/>
              <w:right w:val="single" w:sz="4" w:space="0" w:color="auto"/>
            </w:tcBorders>
          </w:tcPr>
          <w:p w14:paraId="3DEDC455"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t>Предполагаемая цель не будет достигнута</w:t>
            </w:r>
          </w:p>
        </w:tc>
      </w:tr>
      <w:tr w:rsidR="00A832EF" w:rsidRPr="00E94392" w14:paraId="3DEDC45B" w14:textId="77777777" w:rsidTr="00552205">
        <w:tc>
          <w:tcPr>
            <w:tcW w:w="4310" w:type="dxa"/>
            <w:tcBorders>
              <w:top w:val="single" w:sz="4" w:space="0" w:color="auto"/>
              <w:left w:val="single" w:sz="4" w:space="0" w:color="auto"/>
              <w:bottom w:val="single" w:sz="4" w:space="0" w:color="auto"/>
              <w:right w:val="single" w:sz="4" w:space="0" w:color="auto"/>
            </w:tcBorders>
          </w:tcPr>
          <w:p w14:paraId="3DEDC457"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t>9.6. Оценка рисков неблагоприятных</w:t>
            </w:r>
          </w:p>
          <w:p w14:paraId="3DEDC458" w14:textId="77777777" w:rsidR="00A832EF" w:rsidRPr="00F13ED6" w:rsidRDefault="00A832EF" w:rsidP="004F7A55">
            <w:pPr>
              <w:autoSpaceDE w:val="0"/>
              <w:autoSpaceDN w:val="0"/>
              <w:adjustRightInd w:val="0"/>
              <w:spacing w:after="0" w:line="240" w:lineRule="auto"/>
              <w:rPr>
                <w:rFonts w:ascii="Times New Roman" w:hAnsi="Times New Roman" w:cs="Times New Roman"/>
                <w:sz w:val="26"/>
                <w:szCs w:val="26"/>
              </w:rPr>
            </w:pPr>
            <w:r w:rsidRPr="00F13ED6">
              <w:rPr>
                <w:rFonts w:ascii="Times New Roman" w:hAnsi="Times New Roman" w:cs="Times New Roman"/>
                <w:sz w:val="26"/>
                <w:szCs w:val="26"/>
              </w:rPr>
              <w:lastRenderedPageBreak/>
              <w:t>последствий</w:t>
            </w:r>
          </w:p>
        </w:tc>
        <w:tc>
          <w:tcPr>
            <w:tcW w:w="2551" w:type="dxa"/>
            <w:tcBorders>
              <w:top w:val="single" w:sz="4" w:space="0" w:color="auto"/>
              <w:left w:val="single" w:sz="4" w:space="0" w:color="auto"/>
              <w:bottom w:val="single" w:sz="4" w:space="0" w:color="auto"/>
              <w:right w:val="single" w:sz="4" w:space="0" w:color="auto"/>
            </w:tcBorders>
          </w:tcPr>
          <w:p w14:paraId="3DEDC459" w14:textId="77777777" w:rsidR="00A832EF" w:rsidRPr="00CD764F" w:rsidRDefault="00A832EF" w:rsidP="004F7A55">
            <w:pPr>
              <w:pStyle w:val="ConsPlusNormal"/>
              <w:rPr>
                <w:rFonts w:ascii="Times New Roman" w:hAnsi="Times New Roman" w:cs="Times New Roman"/>
                <w:i/>
                <w:sz w:val="24"/>
                <w:szCs w:val="24"/>
              </w:rPr>
            </w:pPr>
            <w:r w:rsidRPr="00CD764F">
              <w:rPr>
                <w:rFonts w:ascii="Times New Roman" w:hAnsi="Times New Roman" w:cs="Times New Roman"/>
                <w:i/>
                <w:sz w:val="24"/>
                <w:szCs w:val="24"/>
              </w:rPr>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14:paraId="3DEDC45A" w14:textId="77777777" w:rsidR="00A832EF" w:rsidRPr="00CD764F" w:rsidRDefault="004532E8" w:rsidP="004532E8">
            <w:pPr>
              <w:autoSpaceDE w:val="0"/>
              <w:autoSpaceDN w:val="0"/>
              <w:adjustRightInd w:val="0"/>
              <w:spacing w:after="0" w:line="240" w:lineRule="auto"/>
              <w:rPr>
                <w:rFonts w:ascii="Times New Roman" w:hAnsi="Times New Roman" w:cs="Times New Roman"/>
                <w:i/>
                <w:sz w:val="24"/>
                <w:szCs w:val="24"/>
                <w:highlight w:val="yellow"/>
              </w:rPr>
            </w:pPr>
            <w:r>
              <w:rPr>
                <w:rFonts w:ascii="Times New Roman" w:hAnsi="Times New Roman" w:cs="Times New Roman"/>
                <w:i/>
                <w:sz w:val="24"/>
                <w:szCs w:val="24"/>
              </w:rPr>
              <w:t>Отсутствует</w:t>
            </w:r>
          </w:p>
        </w:tc>
      </w:tr>
    </w:tbl>
    <w:p w14:paraId="3DEDC45C" w14:textId="77777777" w:rsidR="00A832EF" w:rsidRPr="007B3E4F" w:rsidRDefault="00A832EF"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9.7.</w:t>
      </w:r>
      <w:r w:rsidR="004F7A55" w:rsidRPr="007B3E4F">
        <w:rPr>
          <w:rFonts w:ascii="Times New Roman" w:hAnsi="Times New Roman" w:cs="Times New Roman"/>
          <w:sz w:val="26"/>
          <w:szCs w:val="26"/>
        </w:rPr>
        <w:t> </w:t>
      </w:r>
      <w:r w:rsidRPr="007B3E4F">
        <w:rPr>
          <w:rFonts w:ascii="Times New Roman" w:hAnsi="Times New Roman" w:cs="Times New Roman"/>
          <w:sz w:val="26"/>
          <w:szCs w:val="26"/>
        </w:rPr>
        <w:t>Обоснование выбора предпочтительного варианта решения выявленной проблемы</w:t>
      </w:r>
      <w:proofErr w:type="gramStart"/>
      <w:r w:rsidRPr="007B3E4F">
        <w:rPr>
          <w:rFonts w:ascii="Times New Roman" w:hAnsi="Times New Roman" w:cs="Times New Roman"/>
          <w:sz w:val="26"/>
          <w:szCs w:val="26"/>
        </w:rPr>
        <w:t xml:space="preserve">: </w:t>
      </w:r>
      <w:r w:rsidRPr="007B3E4F">
        <w:rPr>
          <w:rFonts w:ascii="Times New Roman" w:hAnsi="Times New Roman" w:cs="Times New Roman"/>
          <w:bCs/>
          <w:i/>
          <w:sz w:val="26"/>
          <w:szCs w:val="26"/>
        </w:rPr>
        <w:t>Наряду</w:t>
      </w:r>
      <w:proofErr w:type="gramEnd"/>
      <w:r w:rsidRPr="007B3E4F">
        <w:rPr>
          <w:rFonts w:ascii="Times New Roman" w:hAnsi="Times New Roman" w:cs="Times New Roman"/>
          <w:bCs/>
          <w:i/>
          <w:sz w:val="26"/>
          <w:szCs w:val="26"/>
        </w:rPr>
        <w:t xml:space="preserve">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Pr="007B3E4F">
        <w:rPr>
          <w:rFonts w:ascii="Times New Roman" w:hAnsi="Times New Roman" w:cs="Times New Roman"/>
          <w:i/>
          <w:sz w:val="26"/>
          <w:szCs w:val="26"/>
        </w:rPr>
        <w:t>.</w:t>
      </w:r>
    </w:p>
    <w:p w14:paraId="3DEDC45D" w14:textId="77777777" w:rsidR="00A832EF" w:rsidRPr="007B3E4F" w:rsidRDefault="00EF0229" w:rsidP="004F7A55">
      <w:pPr>
        <w:spacing w:after="0" w:line="240" w:lineRule="auto"/>
        <w:jc w:val="both"/>
        <w:rPr>
          <w:rFonts w:ascii="Times New Roman" w:hAnsi="Times New Roman" w:cs="Times New Roman"/>
          <w:i/>
          <w:sz w:val="26"/>
          <w:szCs w:val="26"/>
        </w:rPr>
      </w:pPr>
      <w:r w:rsidRPr="007B3E4F">
        <w:rPr>
          <w:rFonts w:ascii="Times New Roman" w:hAnsi="Times New Roman" w:cs="Times New Roman"/>
          <w:sz w:val="26"/>
          <w:szCs w:val="26"/>
        </w:rPr>
        <w:t>9.8. </w:t>
      </w:r>
      <w:r w:rsidR="00A832EF" w:rsidRPr="007B3E4F">
        <w:rPr>
          <w:rFonts w:ascii="Times New Roman" w:hAnsi="Times New Roman" w:cs="Times New Roman"/>
          <w:sz w:val="26"/>
          <w:szCs w:val="26"/>
        </w:rPr>
        <w:t xml:space="preserve">Детальное описание предлагаемого варианта решения проблемы: </w:t>
      </w:r>
      <w:r w:rsidR="00A832EF" w:rsidRPr="007B3E4F">
        <w:rPr>
          <w:rFonts w:ascii="Times New Roman" w:hAnsi="Times New Roman" w:cs="Times New Roman"/>
          <w:i/>
          <w:sz w:val="26"/>
          <w:szCs w:val="26"/>
        </w:rPr>
        <w:t xml:space="preserve">Принятие </w:t>
      </w:r>
      <w:r w:rsidR="004F7A55" w:rsidRPr="007B3E4F">
        <w:rPr>
          <w:rFonts w:ascii="Times New Roman" w:hAnsi="Times New Roman" w:cs="Times New Roman"/>
          <w:i/>
          <w:sz w:val="26"/>
          <w:szCs w:val="26"/>
        </w:rPr>
        <w:t>решения Совета муниципального образования Крымский район «</w:t>
      </w:r>
      <w:r w:rsidR="00297117" w:rsidRPr="007B3E4F">
        <w:rPr>
          <w:rFonts w:ascii="Times New Roman" w:hAnsi="Times New Roman" w:cs="Times New Roman"/>
          <w:i/>
          <w:sz w:val="26"/>
          <w:szCs w:val="26"/>
        </w:rPr>
        <w:t>Об утверждении положения о порядке организации и проведения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муниципальном образовании Крымский район</w:t>
      </w:r>
      <w:r w:rsidR="004F7A55" w:rsidRPr="007B3E4F">
        <w:rPr>
          <w:rFonts w:ascii="Times New Roman" w:hAnsi="Times New Roman" w:cs="Times New Roman"/>
          <w:i/>
          <w:sz w:val="26"/>
          <w:szCs w:val="26"/>
        </w:rPr>
        <w:t>».</w:t>
      </w:r>
    </w:p>
    <w:p w14:paraId="3DEDC45E" w14:textId="77777777" w:rsidR="00A832EF" w:rsidRPr="007B3E4F" w:rsidRDefault="00EF0229"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10. </w:t>
      </w:r>
      <w:r w:rsidR="00A832EF" w:rsidRPr="007B3E4F">
        <w:rPr>
          <w:rFonts w:ascii="Times New Roman" w:hAnsi="Times New Roman" w:cs="Times New Roman"/>
          <w:sz w:val="26"/>
          <w:szCs w:val="26"/>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r w:rsidR="00D857B6" w:rsidRPr="007B3E4F">
        <w:rPr>
          <w:rFonts w:ascii="Times New Roman" w:hAnsi="Times New Roman" w:cs="Times New Roman"/>
          <w:sz w:val="26"/>
          <w:szCs w:val="26"/>
        </w:rPr>
        <w:t xml:space="preserve"> отсутствует.</w:t>
      </w:r>
    </w:p>
    <w:p w14:paraId="3DEDC460" w14:textId="60F36F20" w:rsidR="00A832EF" w:rsidRPr="007B3E4F" w:rsidRDefault="00EF0229"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10.1. </w:t>
      </w:r>
      <w:r w:rsidR="00A832EF" w:rsidRPr="007B3E4F">
        <w:rPr>
          <w:rFonts w:ascii="Times New Roman" w:hAnsi="Times New Roman" w:cs="Times New Roman"/>
          <w:sz w:val="26"/>
          <w:szCs w:val="26"/>
        </w:rPr>
        <w:t>Предполагаемая дата вступления в силу муниципального нормативного</w:t>
      </w:r>
      <w:r w:rsidR="003F00CA">
        <w:rPr>
          <w:rFonts w:ascii="Times New Roman" w:hAnsi="Times New Roman" w:cs="Times New Roman"/>
          <w:sz w:val="26"/>
          <w:szCs w:val="26"/>
        </w:rPr>
        <w:t xml:space="preserve"> </w:t>
      </w:r>
      <w:r w:rsidR="00A832EF" w:rsidRPr="007B3E4F">
        <w:rPr>
          <w:rFonts w:ascii="Times New Roman" w:hAnsi="Times New Roman" w:cs="Times New Roman"/>
          <w:sz w:val="26"/>
          <w:szCs w:val="26"/>
        </w:rPr>
        <w:t>правового акта:</w:t>
      </w:r>
    </w:p>
    <w:p w14:paraId="3DEDC461" w14:textId="7854324E" w:rsidR="00A832EF" w:rsidRPr="007B3E4F" w:rsidRDefault="003F00CA" w:rsidP="00CD7319">
      <w:pPr>
        <w:tabs>
          <w:tab w:val="center" w:pos="4890"/>
        </w:tabs>
        <w:autoSpaceDE w:val="0"/>
        <w:autoSpaceDN w:val="0"/>
        <w:adjustRightInd w:val="0"/>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Апрель</w:t>
      </w:r>
      <w:r w:rsidR="00A832EF" w:rsidRPr="007B3E4F">
        <w:rPr>
          <w:rFonts w:ascii="Times New Roman" w:hAnsi="Times New Roman" w:cs="Times New Roman"/>
          <w:i/>
          <w:sz w:val="26"/>
          <w:szCs w:val="26"/>
        </w:rPr>
        <w:t xml:space="preserve"> 202</w:t>
      </w:r>
      <w:r>
        <w:rPr>
          <w:rFonts w:ascii="Times New Roman" w:hAnsi="Times New Roman" w:cs="Times New Roman"/>
          <w:i/>
          <w:sz w:val="26"/>
          <w:szCs w:val="26"/>
        </w:rPr>
        <w:t>6</w:t>
      </w:r>
      <w:r w:rsidR="00A832EF" w:rsidRPr="007B3E4F">
        <w:rPr>
          <w:rFonts w:ascii="Times New Roman" w:hAnsi="Times New Roman" w:cs="Times New Roman"/>
          <w:i/>
          <w:sz w:val="26"/>
          <w:szCs w:val="26"/>
        </w:rPr>
        <w:t xml:space="preserve"> г.</w:t>
      </w:r>
      <w:r w:rsidR="00CD7319" w:rsidRPr="007B3E4F">
        <w:rPr>
          <w:rFonts w:ascii="Times New Roman" w:hAnsi="Times New Roman" w:cs="Times New Roman"/>
          <w:i/>
          <w:sz w:val="26"/>
          <w:szCs w:val="26"/>
        </w:rPr>
        <w:tab/>
      </w:r>
    </w:p>
    <w:p w14:paraId="3DEDC462" w14:textId="77777777" w:rsidR="00A832EF" w:rsidRPr="007B3E4F" w:rsidRDefault="00EF0229"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10.2. </w:t>
      </w:r>
      <w:r w:rsidR="00A832EF" w:rsidRPr="007B3E4F">
        <w:rPr>
          <w:rFonts w:ascii="Times New Roman" w:hAnsi="Times New Roman" w:cs="Times New Roman"/>
          <w:sz w:val="26"/>
          <w:szCs w:val="26"/>
        </w:rPr>
        <w:t xml:space="preserve">Необходимость установления переходного периода и (или) отсрочки введения предлагаемого правового регулирования: </w:t>
      </w:r>
      <w:r w:rsidR="00A832EF" w:rsidRPr="007B3E4F">
        <w:rPr>
          <w:rFonts w:ascii="Times New Roman" w:hAnsi="Times New Roman" w:cs="Times New Roman"/>
          <w:i/>
          <w:sz w:val="26"/>
          <w:szCs w:val="26"/>
        </w:rPr>
        <w:t>нет</w:t>
      </w:r>
      <w:r w:rsidR="00A832EF" w:rsidRPr="007B3E4F">
        <w:rPr>
          <w:rFonts w:ascii="Times New Roman" w:hAnsi="Times New Roman" w:cs="Times New Roman"/>
          <w:sz w:val="26"/>
          <w:szCs w:val="26"/>
        </w:rPr>
        <w:t xml:space="preserve">. </w:t>
      </w:r>
    </w:p>
    <w:p w14:paraId="3DEDC463" w14:textId="77777777" w:rsidR="00A832EF" w:rsidRPr="007B3E4F" w:rsidRDefault="00EF0229"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10.3. </w:t>
      </w:r>
      <w:r w:rsidR="00A832EF" w:rsidRPr="007B3E4F">
        <w:rPr>
          <w:rFonts w:ascii="Times New Roman" w:hAnsi="Times New Roman" w:cs="Times New Roman"/>
          <w:sz w:val="26"/>
          <w:szCs w:val="26"/>
        </w:rPr>
        <w:t xml:space="preserve">Необходимость распространения предлагаемого правового регулирования на ранее возникшие отношения: </w:t>
      </w:r>
      <w:r w:rsidR="00A832EF" w:rsidRPr="007B3E4F">
        <w:rPr>
          <w:rFonts w:ascii="Times New Roman" w:hAnsi="Times New Roman" w:cs="Times New Roman"/>
          <w:i/>
          <w:sz w:val="26"/>
          <w:szCs w:val="26"/>
        </w:rPr>
        <w:t>нет</w:t>
      </w:r>
      <w:r w:rsidR="00A832EF" w:rsidRPr="007B3E4F">
        <w:rPr>
          <w:rFonts w:ascii="Times New Roman" w:hAnsi="Times New Roman" w:cs="Times New Roman"/>
          <w:sz w:val="26"/>
          <w:szCs w:val="26"/>
        </w:rPr>
        <w:t>.</w:t>
      </w:r>
    </w:p>
    <w:p w14:paraId="3DEDC464" w14:textId="77777777" w:rsidR="009C59CA" w:rsidRPr="007B3E4F" w:rsidRDefault="00EF0229" w:rsidP="009C59CA">
      <w:pPr>
        <w:autoSpaceDE w:val="0"/>
        <w:autoSpaceDN w:val="0"/>
        <w:adjustRightInd w:val="0"/>
        <w:spacing w:after="0" w:line="240" w:lineRule="auto"/>
        <w:rPr>
          <w:rFonts w:ascii="Times New Roman" w:hAnsi="Times New Roman" w:cs="Times New Roman"/>
          <w:color w:val="FF0000"/>
          <w:sz w:val="26"/>
          <w:szCs w:val="26"/>
        </w:rPr>
      </w:pPr>
      <w:r w:rsidRPr="007B3E4F">
        <w:rPr>
          <w:rFonts w:ascii="Times New Roman" w:hAnsi="Times New Roman" w:cs="Times New Roman"/>
          <w:sz w:val="26"/>
          <w:szCs w:val="26"/>
        </w:rPr>
        <w:t>10.3.1. </w:t>
      </w:r>
      <w:r w:rsidR="009C59CA" w:rsidRPr="007B3E4F">
        <w:rPr>
          <w:rFonts w:ascii="Times New Roman" w:hAnsi="Times New Roman" w:cs="Times New Roman"/>
          <w:sz w:val="26"/>
          <w:szCs w:val="26"/>
        </w:rPr>
        <w:t>Период распространения на ранее возникшие отношения:</w:t>
      </w:r>
      <w:r w:rsidR="005957C6" w:rsidRPr="007B3E4F">
        <w:rPr>
          <w:rFonts w:ascii="Times New Roman" w:hAnsi="Times New Roman" w:cs="Times New Roman"/>
          <w:i/>
          <w:sz w:val="26"/>
          <w:szCs w:val="26"/>
        </w:rPr>
        <w:t xml:space="preserve"> нет</w:t>
      </w:r>
      <w:r w:rsidR="005957C6" w:rsidRPr="007B3E4F">
        <w:rPr>
          <w:rFonts w:ascii="Times New Roman" w:hAnsi="Times New Roman" w:cs="Times New Roman"/>
          <w:sz w:val="26"/>
          <w:szCs w:val="26"/>
        </w:rPr>
        <w:t>.</w:t>
      </w:r>
    </w:p>
    <w:p w14:paraId="3DEDC465" w14:textId="3BB627E4" w:rsidR="00A832EF" w:rsidRPr="007B3E4F" w:rsidRDefault="00EF0229" w:rsidP="004F7A55">
      <w:pPr>
        <w:autoSpaceDE w:val="0"/>
        <w:autoSpaceDN w:val="0"/>
        <w:adjustRightInd w:val="0"/>
        <w:spacing w:after="0" w:line="240" w:lineRule="auto"/>
        <w:jc w:val="both"/>
        <w:rPr>
          <w:rFonts w:ascii="Times New Roman" w:hAnsi="Times New Roman" w:cs="Times New Roman"/>
          <w:sz w:val="26"/>
          <w:szCs w:val="26"/>
        </w:rPr>
      </w:pPr>
      <w:r w:rsidRPr="007B3E4F">
        <w:rPr>
          <w:rFonts w:ascii="Times New Roman" w:hAnsi="Times New Roman" w:cs="Times New Roman"/>
          <w:sz w:val="26"/>
          <w:szCs w:val="26"/>
        </w:rPr>
        <w:t>10.4. </w:t>
      </w:r>
      <w:r w:rsidR="00A832EF" w:rsidRPr="007B3E4F">
        <w:rPr>
          <w:rFonts w:ascii="Times New Roman" w:hAnsi="Times New Roman" w:cs="Times New Roman"/>
          <w:sz w:val="26"/>
          <w:szCs w:val="26"/>
        </w:rPr>
        <w:t xml:space="preserve">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w:t>
      </w:r>
      <w:r w:rsidR="00A832EF" w:rsidRPr="007B3E4F">
        <w:rPr>
          <w:rFonts w:ascii="Times New Roman" w:hAnsi="Times New Roman" w:cs="Times New Roman"/>
          <w:i/>
          <w:sz w:val="26"/>
          <w:szCs w:val="26"/>
        </w:rPr>
        <w:t>не требуется.</w:t>
      </w:r>
    </w:p>
    <w:p w14:paraId="3DEDC466" w14:textId="77777777" w:rsidR="00A832EF" w:rsidRPr="00292173" w:rsidRDefault="00A832EF" w:rsidP="004F7A55">
      <w:pPr>
        <w:autoSpaceDE w:val="0"/>
        <w:autoSpaceDN w:val="0"/>
        <w:adjustRightInd w:val="0"/>
        <w:spacing w:after="0" w:line="240" w:lineRule="auto"/>
        <w:rPr>
          <w:rFonts w:ascii="Times New Roman" w:hAnsi="Times New Roman" w:cs="Times New Roman"/>
          <w:sz w:val="26"/>
          <w:szCs w:val="26"/>
        </w:rPr>
      </w:pPr>
    </w:p>
    <w:p w14:paraId="3DEDC467" w14:textId="77777777" w:rsidR="00A832EF" w:rsidRDefault="00A832EF" w:rsidP="004F7A55">
      <w:pPr>
        <w:autoSpaceDE w:val="0"/>
        <w:autoSpaceDN w:val="0"/>
        <w:adjustRightInd w:val="0"/>
        <w:spacing w:after="0" w:line="240" w:lineRule="auto"/>
        <w:rPr>
          <w:rFonts w:ascii="Times New Roman" w:hAnsi="Times New Roman" w:cs="Times New Roman"/>
          <w:sz w:val="26"/>
          <w:szCs w:val="26"/>
        </w:rPr>
      </w:pPr>
    </w:p>
    <w:p w14:paraId="3DEDC468" w14:textId="77777777" w:rsidR="00297117" w:rsidRDefault="00297117" w:rsidP="004F7A55">
      <w:pPr>
        <w:autoSpaceDE w:val="0"/>
        <w:autoSpaceDN w:val="0"/>
        <w:adjustRightInd w:val="0"/>
        <w:spacing w:after="0" w:line="240" w:lineRule="auto"/>
        <w:rPr>
          <w:rFonts w:ascii="Times New Roman" w:hAnsi="Times New Roman" w:cs="Times New Roman"/>
          <w:sz w:val="26"/>
          <w:szCs w:val="26"/>
        </w:rPr>
      </w:pPr>
    </w:p>
    <w:p w14:paraId="3DEDC469" w14:textId="77777777" w:rsidR="00E92B22" w:rsidRDefault="00297117"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w:t>
      </w:r>
      <w:r w:rsidR="00A832EF" w:rsidRPr="00E94392">
        <w:rPr>
          <w:rFonts w:ascii="Times New Roman" w:hAnsi="Times New Roman" w:cs="Times New Roman"/>
          <w:sz w:val="26"/>
          <w:szCs w:val="26"/>
        </w:rPr>
        <w:t xml:space="preserve">ачальник управления </w:t>
      </w:r>
    </w:p>
    <w:p w14:paraId="3DEDC46A" w14:textId="77777777" w:rsidR="00297117" w:rsidRDefault="00A832EF" w:rsidP="004F7A55">
      <w:pPr>
        <w:autoSpaceDE w:val="0"/>
        <w:autoSpaceDN w:val="0"/>
        <w:adjustRightInd w:val="0"/>
        <w:spacing w:after="0" w:line="240" w:lineRule="auto"/>
        <w:rPr>
          <w:rFonts w:ascii="Times New Roman" w:hAnsi="Times New Roman" w:cs="Times New Roman"/>
          <w:sz w:val="26"/>
          <w:szCs w:val="26"/>
        </w:rPr>
      </w:pPr>
      <w:r w:rsidRPr="00E94392">
        <w:rPr>
          <w:rFonts w:ascii="Times New Roman" w:hAnsi="Times New Roman" w:cs="Times New Roman"/>
          <w:sz w:val="26"/>
          <w:szCs w:val="26"/>
        </w:rPr>
        <w:t>архитектуры и градостроительства</w:t>
      </w:r>
    </w:p>
    <w:p w14:paraId="2F99EBEE" w14:textId="77777777" w:rsidR="005102E5" w:rsidRDefault="00A832EF" w:rsidP="004F7A55">
      <w:pPr>
        <w:autoSpaceDE w:val="0"/>
        <w:autoSpaceDN w:val="0"/>
        <w:adjustRightInd w:val="0"/>
        <w:spacing w:after="0" w:line="240" w:lineRule="auto"/>
        <w:rPr>
          <w:rFonts w:ascii="Times New Roman" w:hAnsi="Times New Roman" w:cs="Times New Roman"/>
          <w:sz w:val="26"/>
          <w:szCs w:val="26"/>
        </w:rPr>
      </w:pPr>
      <w:r w:rsidRPr="00E94392">
        <w:rPr>
          <w:rFonts w:ascii="Times New Roman" w:hAnsi="Times New Roman" w:cs="Times New Roman"/>
          <w:sz w:val="26"/>
          <w:szCs w:val="26"/>
        </w:rPr>
        <w:t>администрации</w:t>
      </w:r>
      <w:r w:rsidR="005041D3">
        <w:rPr>
          <w:rFonts w:ascii="Times New Roman" w:hAnsi="Times New Roman" w:cs="Times New Roman"/>
          <w:sz w:val="26"/>
          <w:szCs w:val="26"/>
        </w:rPr>
        <w:t xml:space="preserve"> муниципального</w:t>
      </w:r>
    </w:p>
    <w:p w14:paraId="3DEDC46B" w14:textId="054A6416" w:rsidR="00A832EF" w:rsidRDefault="00FE7CCF" w:rsidP="004F7A5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образования</w:t>
      </w:r>
      <w:r w:rsidR="005102E5">
        <w:rPr>
          <w:rFonts w:ascii="Times New Roman" w:hAnsi="Times New Roman" w:cs="Times New Roman"/>
          <w:sz w:val="26"/>
          <w:szCs w:val="26"/>
        </w:rPr>
        <w:t xml:space="preserve"> Крымский район</w:t>
      </w:r>
      <w:r w:rsidR="00A832EF">
        <w:rPr>
          <w:rFonts w:ascii="Times New Roman" w:hAnsi="Times New Roman" w:cs="Times New Roman"/>
          <w:sz w:val="26"/>
          <w:szCs w:val="26"/>
        </w:rPr>
        <w:t xml:space="preserve">, </w:t>
      </w:r>
    </w:p>
    <w:p w14:paraId="3DEDC46C" w14:textId="77777777" w:rsidR="000E5993" w:rsidRPr="00A832EF" w:rsidRDefault="00A832EF" w:rsidP="002C3870">
      <w:pPr>
        <w:autoSpaceDE w:val="0"/>
        <w:autoSpaceDN w:val="0"/>
        <w:adjustRightInd w:val="0"/>
        <w:spacing w:after="0" w:line="240" w:lineRule="auto"/>
      </w:pPr>
      <w:r>
        <w:rPr>
          <w:rFonts w:ascii="Times New Roman" w:hAnsi="Times New Roman" w:cs="Times New Roman"/>
          <w:sz w:val="26"/>
          <w:szCs w:val="26"/>
        </w:rPr>
        <w:t>главн</w:t>
      </w:r>
      <w:r w:rsidR="00297117">
        <w:rPr>
          <w:rFonts w:ascii="Times New Roman" w:hAnsi="Times New Roman" w:cs="Times New Roman"/>
          <w:sz w:val="26"/>
          <w:szCs w:val="26"/>
        </w:rPr>
        <w:t>ый</w:t>
      </w:r>
      <w:r>
        <w:rPr>
          <w:rFonts w:ascii="Times New Roman" w:hAnsi="Times New Roman" w:cs="Times New Roman"/>
          <w:sz w:val="26"/>
          <w:szCs w:val="26"/>
        </w:rPr>
        <w:t xml:space="preserve"> архитектор района</w:t>
      </w:r>
      <w:r w:rsidR="00D857B6">
        <w:rPr>
          <w:rFonts w:ascii="Times New Roman" w:hAnsi="Times New Roman" w:cs="Times New Roman"/>
          <w:sz w:val="26"/>
          <w:szCs w:val="26"/>
        </w:rPr>
        <w:t xml:space="preserve">                </w:t>
      </w:r>
      <w:r w:rsidR="00E92B22">
        <w:rPr>
          <w:rFonts w:ascii="Times New Roman" w:hAnsi="Times New Roman" w:cs="Times New Roman"/>
          <w:sz w:val="26"/>
          <w:szCs w:val="26"/>
        </w:rPr>
        <w:t xml:space="preserve"> </w:t>
      </w:r>
      <w:r w:rsidR="00D857B6">
        <w:rPr>
          <w:rFonts w:ascii="Times New Roman" w:hAnsi="Times New Roman" w:cs="Times New Roman"/>
          <w:sz w:val="26"/>
          <w:szCs w:val="26"/>
        </w:rPr>
        <w:t xml:space="preserve">     </w:t>
      </w:r>
      <w:r w:rsidR="00D52D92">
        <w:rPr>
          <w:rFonts w:ascii="Times New Roman" w:hAnsi="Times New Roman" w:cs="Times New Roman"/>
          <w:sz w:val="26"/>
          <w:szCs w:val="26"/>
        </w:rPr>
        <w:t xml:space="preserve">    </w:t>
      </w:r>
      <w:r w:rsidR="00D857B6">
        <w:rPr>
          <w:rFonts w:ascii="Times New Roman" w:hAnsi="Times New Roman" w:cs="Times New Roman"/>
          <w:sz w:val="26"/>
          <w:szCs w:val="26"/>
        </w:rPr>
        <w:t xml:space="preserve">               </w:t>
      </w:r>
      <w:r w:rsidR="00297117">
        <w:rPr>
          <w:rFonts w:ascii="Times New Roman" w:hAnsi="Times New Roman" w:cs="Times New Roman"/>
          <w:sz w:val="26"/>
          <w:szCs w:val="26"/>
        </w:rPr>
        <w:t xml:space="preserve">   </w:t>
      </w:r>
      <w:r w:rsidR="00D857B6">
        <w:rPr>
          <w:rFonts w:ascii="Times New Roman" w:hAnsi="Times New Roman" w:cs="Times New Roman"/>
          <w:sz w:val="26"/>
          <w:szCs w:val="26"/>
        </w:rPr>
        <w:t xml:space="preserve">                                 </w:t>
      </w:r>
      <w:proofErr w:type="spellStart"/>
      <w:r w:rsidR="00E92B22">
        <w:rPr>
          <w:rFonts w:ascii="Times New Roman" w:hAnsi="Times New Roman" w:cs="Times New Roman"/>
          <w:sz w:val="26"/>
          <w:szCs w:val="26"/>
        </w:rPr>
        <w:t>Н.В.Обвинцева</w:t>
      </w:r>
      <w:proofErr w:type="spellEnd"/>
    </w:p>
    <w:sectPr w:rsidR="000E5993" w:rsidRPr="00A832EF" w:rsidSect="00276519">
      <w:headerReference w:type="default" r:id="rId7"/>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973A" w14:textId="77777777" w:rsidR="000A296D" w:rsidRDefault="000A296D" w:rsidP="00E331FB">
      <w:pPr>
        <w:spacing w:after="0" w:line="240" w:lineRule="auto"/>
      </w:pPr>
      <w:r>
        <w:separator/>
      </w:r>
    </w:p>
  </w:endnote>
  <w:endnote w:type="continuationSeparator" w:id="0">
    <w:p w14:paraId="7ABC91D3" w14:textId="77777777" w:rsidR="000A296D" w:rsidRDefault="000A296D" w:rsidP="00E3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C7EB" w14:textId="77777777" w:rsidR="000A296D" w:rsidRDefault="000A296D" w:rsidP="00E331FB">
      <w:pPr>
        <w:spacing w:after="0" w:line="240" w:lineRule="auto"/>
      </w:pPr>
      <w:r>
        <w:separator/>
      </w:r>
    </w:p>
  </w:footnote>
  <w:footnote w:type="continuationSeparator" w:id="0">
    <w:p w14:paraId="5D43882C" w14:textId="77777777" w:rsidR="000A296D" w:rsidRDefault="000A296D" w:rsidP="00E33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339551"/>
      <w:docPartObj>
        <w:docPartGallery w:val="Page Numbers (Top of Page)"/>
        <w:docPartUnique/>
      </w:docPartObj>
    </w:sdtPr>
    <w:sdtEndPr>
      <w:rPr>
        <w:rFonts w:ascii="Times New Roman" w:hAnsi="Times New Roman" w:cs="Times New Roman"/>
        <w:sz w:val="28"/>
        <w:szCs w:val="28"/>
      </w:rPr>
    </w:sdtEndPr>
    <w:sdtContent>
      <w:p w14:paraId="3DEDC473" w14:textId="77777777" w:rsidR="00E331FB" w:rsidRPr="00E331FB" w:rsidRDefault="00E331FB">
        <w:pPr>
          <w:pStyle w:val="aa"/>
          <w:jc w:val="center"/>
          <w:rPr>
            <w:rFonts w:ascii="Times New Roman" w:hAnsi="Times New Roman" w:cs="Times New Roman"/>
            <w:sz w:val="28"/>
            <w:szCs w:val="28"/>
          </w:rPr>
        </w:pPr>
        <w:r w:rsidRPr="00E331FB">
          <w:rPr>
            <w:rFonts w:ascii="Times New Roman" w:hAnsi="Times New Roman" w:cs="Times New Roman"/>
            <w:sz w:val="28"/>
            <w:szCs w:val="28"/>
          </w:rPr>
          <w:fldChar w:fldCharType="begin"/>
        </w:r>
        <w:r w:rsidRPr="00E331FB">
          <w:rPr>
            <w:rFonts w:ascii="Times New Roman" w:hAnsi="Times New Roman" w:cs="Times New Roman"/>
            <w:sz w:val="28"/>
            <w:szCs w:val="28"/>
          </w:rPr>
          <w:instrText>PAGE   \* MERGEFORMAT</w:instrText>
        </w:r>
        <w:r w:rsidRPr="00E331FB">
          <w:rPr>
            <w:rFonts w:ascii="Times New Roman" w:hAnsi="Times New Roman" w:cs="Times New Roman"/>
            <w:sz w:val="28"/>
            <w:szCs w:val="28"/>
          </w:rPr>
          <w:fldChar w:fldCharType="separate"/>
        </w:r>
        <w:r w:rsidR="00E40C14">
          <w:rPr>
            <w:rFonts w:ascii="Times New Roman" w:hAnsi="Times New Roman" w:cs="Times New Roman"/>
            <w:noProof/>
            <w:sz w:val="28"/>
            <w:szCs w:val="28"/>
          </w:rPr>
          <w:t>3</w:t>
        </w:r>
        <w:r w:rsidRPr="00E331FB">
          <w:rPr>
            <w:rFonts w:ascii="Times New Roman" w:hAnsi="Times New Roman" w:cs="Times New Roman"/>
            <w:sz w:val="28"/>
            <w:szCs w:val="28"/>
          </w:rPr>
          <w:fldChar w:fldCharType="end"/>
        </w:r>
      </w:p>
    </w:sdtContent>
  </w:sdt>
  <w:p w14:paraId="3DEDC474" w14:textId="77777777" w:rsidR="00E331FB" w:rsidRDefault="00E331F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1104"/>
    <w:multiLevelType w:val="multilevel"/>
    <w:tmpl w:val="CDA2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6949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9C"/>
    <w:rsid w:val="00004431"/>
    <w:rsid w:val="00010AB7"/>
    <w:rsid w:val="00020889"/>
    <w:rsid w:val="000545B1"/>
    <w:rsid w:val="00060F54"/>
    <w:rsid w:val="000759B3"/>
    <w:rsid w:val="00095744"/>
    <w:rsid w:val="000A257F"/>
    <w:rsid w:val="000A296D"/>
    <w:rsid w:val="000B4FEE"/>
    <w:rsid w:val="000E059F"/>
    <w:rsid w:val="000E5993"/>
    <w:rsid w:val="0010271C"/>
    <w:rsid w:val="00102A80"/>
    <w:rsid w:val="00107EB8"/>
    <w:rsid w:val="0013050C"/>
    <w:rsid w:val="00131D02"/>
    <w:rsid w:val="00147099"/>
    <w:rsid w:val="00165DA1"/>
    <w:rsid w:val="001813DC"/>
    <w:rsid w:val="001969C4"/>
    <w:rsid w:val="001A3542"/>
    <w:rsid w:val="001B0381"/>
    <w:rsid w:val="001C1D71"/>
    <w:rsid w:val="001C6F2B"/>
    <w:rsid w:val="001E0D86"/>
    <w:rsid w:val="00200802"/>
    <w:rsid w:val="00207351"/>
    <w:rsid w:val="00216407"/>
    <w:rsid w:val="00224CD6"/>
    <w:rsid w:val="00235E77"/>
    <w:rsid w:val="002405CF"/>
    <w:rsid w:val="002417C2"/>
    <w:rsid w:val="00241FB8"/>
    <w:rsid w:val="00261A66"/>
    <w:rsid w:val="00262F93"/>
    <w:rsid w:val="00265431"/>
    <w:rsid w:val="0027381C"/>
    <w:rsid w:val="00276519"/>
    <w:rsid w:val="00276B5E"/>
    <w:rsid w:val="002914AB"/>
    <w:rsid w:val="00297117"/>
    <w:rsid w:val="002A757C"/>
    <w:rsid w:val="002B1287"/>
    <w:rsid w:val="002B1476"/>
    <w:rsid w:val="002B1C4A"/>
    <w:rsid w:val="002C3870"/>
    <w:rsid w:val="003012E5"/>
    <w:rsid w:val="00320DCA"/>
    <w:rsid w:val="00326E05"/>
    <w:rsid w:val="00347DDC"/>
    <w:rsid w:val="0038017E"/>
    <w:rsid w:val="003A10FA"/>
    <w:rsid w:val="003B00C0"/>
    <w:rsid w:val="003B7818"/>
    <w:rsid w:val="003E7116"/>
    <w:rsid w:val="003F00CA"/>
    <w:rsid w:val="003F6F24"/>
    <w:rsid w:val="00407C86"/>
    <w:rsid w:val="00412047"/>
    <w:rsid w:val="00414CDA"/>
    <w:rsid w:val="00415CE2"/>
    <w:rsid w:val="0042009C"/>
    <w:rsid w:val="00441D4C"/>
    <w:rsid w:val="00447A76"/>
    <w:rsid w:val="00452F4F"/>
    <w:rsid w:val="004532E8"/>
    <w:rsid w:val="00455AD1"/>
    <w:rsid w:val="00497BE7"/>
    <w:rsid w:val="004A6956"/>
    <w:rsid w:val="004F7A55"/>
    <w:rsid w:val="005041D3"/>
    <w:rsid w:val="005102E5"/>
    <w:rsid w:val="005139FC"/>
    <w:rsid w:val="00532267"/>
    <w:rsid w:val="00540622"/>
    <w:rsid w:val="00553196"/>
    <w:rsid w:val="0057684D"/>
    <w:rsid w:val="00577A63"/>
    <w:rsid w:val="0058327B"/>
    <w:rsid w:val="00586A93"/>
    <w:rsid w:val="005953B1"/>
    <w:rsid w:val="005957C6"/>
    <w:rsid w:val="005D3564"/>
    <w:rsid w:val="005D54B6"/>
    <w:rsid w:val="0060172F"/>
    <w:rsid w:val="006108A9"/>
    <w:rsid w:val="006331A7"/>
    <w:rsid w:val="006420BA"/>
    <w:rsid w:val="006621DE"/>
    <w:rsid w:val="00667EEA"/>
    <w:rsid w:val="006714B0"/>
    <w:rsid w:val="006955DE"/>
    <w:rsid w:val="006B4A91"/>
    <w:rsid w:val="006D097E"/>
    <w:rsid w:val="006D6F21"/>
    <w:rsid w:val="006E59C5"/>
    <w:rsid w:val="007069CE"/>
    <w:rsid w:val="007179A1"/>
    <w:rsid w:val="007350A3"/>
    <w:rsid w:val="00751AD0"/>
    <w:rsid w:val="0076759D"/>
    <w:rsid w:val="00774339"/>
    <w:rsid w:val="00787C7E"/>
    <w:rsid w:val="00790BF9"/>
    <w:rsid w:val="007B076D"/>
    <w:rsid w:val="007B3E4F"/>
    <w:rsid w:val="007D0CB7"/>
    <w:rsid w:val="007E269C"/>
    <w:rsid w:val="007F36F1"/>
    <w:rsid w:val="007F59D6"/>
    <w:rsid w:val="00817AF3"/>
    <w:rsid w:val="0082155F"/>
    <w:rsid w:val="00827131"/>
    <w:rsid w:val="00832AF3"/>
    <w:rsid w:val="008402AF"/>
    <w:rsid w:val="00884AD0"/>
    <w:rsid w:val="008938F7"/>
    <w:rsid w:val="008C684B"/>
    <w:rsid w:val="008E73AE"/>
    <w:rsid w:val="00953C10"/>
    <w:rsid w:val="0096530A"/>
    <w:rsid w:val="00976D10"/>
    <w:rsid w:val="00992FA7"/>
    <w:rsid w:val="009B2DC9"/>
    <w:rsid w:val="009B7184"/>
    <w:rsid w:val="009C207D"/>
    <w:rsid w:val="009C55DB"/>
    <w:rsid w:val="009C59CA"/>
    <w:rsid w:val="009D4AFB"/>
    <w:rsid w:val="009D544D"/>
    <w:rsid w:val="00A04576"/>
    <w:rsid w:val="00A07121"/>
    <w:rsid w:val="00A66B76"/>
    <w:rsid w:val="00A832EF"/>
    <w:rsid w:val="00AD010E"/>
    <w:rsid w:val="00AD3B38"/>
    <w:rsid w:val="00AF43DD"/>
    <w:rsid w:val="00AF75D0"/>
    <w:rsid w:val="00B108D0"/>
    <w:rsid w:val="00B24704"/>
    <w:rsid w:val="00B326EA"/>
    <w:rsid w:val="00B538B8"/>
    <w:rsid w:val="00B57182"/>
    <w:rsid w:val="00B6454C"/>
    <w:rsid w:val="00B727C6"/>
    <w:rsid w:val="00B77551"/>
    <w:rsid w:val="00B82F73"/>
    <w:rsid w:val="00B933AA"/>
    <w:rsid w:val="00B97622"/>
    <w:rsid w:val="00BA79D5"/>
    <w:rsid w:val="00BC11E3"/>
    <w:rsid w:val="00BE1984"/>
    <w:rsid w:val="00BF3269"/>
    <w:rsid w:val="00BF754B"/>
    <w:rsid w:val="00C71EAA"/>
    <w:rsid w:val="00C8286F"/>
    <w:rsid w:val="00C84EA1"/>
    <w:rsid w:val="00C9341B"/>
    <w:rsid w:val="00CA0E4A"/>
    <w:rsid w:val="00CA6128"/>
    <w:rsid w:val="00CB2163"/>
    <w:rsid w:val="00CB7B71"/>
    <w:rsid w:val="00CD04DE"/>
    <w:rsid w:val="00CD6E99"/>
    <w:rsid w:val="00CD7319"/>
    <w:rsid w:val="00CD764F"/>
    <w:rsid w:val="00CE451B"/>
    <w:rsid w:val="00CE46C5"/>
    <w:rsid w:val="00CF60D1"/>
    <w:rsid w:val="00D114EC"/>
    <w:rsid w:val="00D11747"/>
    <w:rsid w:val="00D32425"/>
    <w:rsid w:val="00D40891"/>
    <w:rsid w:val="00D52D92"/>
    <w:rsid w:val="00D600DA"/>
    <w:rsid w:val="00D652F4"/>
    <w:rsid w:val="00D758E9"/>
    <w:rsid w:val="00D857B6"/>
    <w:rsid w:val="00D87F4D"/>
    <w:rsid w:val="00DC07C6"/>
    <w:rsid w:val="00DD266D"/>
    <w:rsid w:val="00DE1E14"/>
    <w:rsid w:val="00E013A6"/>
    <w:rsid w:val="00E331FB"/>
    <w:rsid w:val="00E40C14"/>
    <w:rsid w:val="00E44509"/>
    <w:rsid w:val="00E446A9"/>
    <w:rsid w:val="00E53EBF"/>
    <w:rsid w:val="00E659B6"/>
    <w:rsid w:val="00E673E2"/>
    <w:rsid w:val="00E92B22"/>
    <w:rsid w:val="00E95CA7"/>
    <w:rsid w:val="00EA729F"/>
    <w:rsid w:val="00EC4CDC"/>
    <w:rsid w:val="00EF0229"/>
    <w:rsid w:val="00F23087"/>
    <w:rsid w:val="00F55159"/>
    <w:rsid w:val="00F56D50"/>
    <w:rsid w:val="00F66062"/>
    <w:rsid w:val="00F90F52"/>
    <w:rsid w:val="00FA4CAD"/>
    <w:rsid w:val="00FB5CD3"/>
    <w:rsid w:val="00FD606E"/>
    <w:rsid w:val="00FE1FE6"/>
    <w:rsid w:val="00FE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C31F"/>
  <w15:docId w15:val="{73AAEFB2-2585-42B0-BD68-9E60528E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3A6"/>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02A80"/>
    <w:pPr>
      <w:spacing w:after="120"/>
    </w:pPr>
    <w:rPr>
      <w:rFonts w:eastAsiaTheme="minorHAnsi"/>
      <w:lang w:eastAsia="en-US"/>
    </w:rPr>
  </w:style>
  <w:style w:type="character" w:customStyle="1" w:styleId="a4">
    <w:name w:val="Основной текст Знак"/>
    <w:basedOn w:val="a0"/>
    <w:link w:val="a3"/>
    <w:uiPriority w:val="99"/>
    <w:rsid w:val="00102A80"/>
  </w:style>
  <w:style w:type="character" w:styleId="a5">
    <w:name w:val="Strong"/>
    <w:basedOn w:val="a0"/>
    <w:uiPriority w:val="22"/>
    <w:qFormat/>
    <w:rsid w:val="003B7818"/>
    <w:rPr>
      <w:b/>
      <w:bCs/>
    </w:rPr>
  </w:style>
  <w:style w:type="paragraph" w:customStyle="1" w:styleId="ConsPlusNonformat">
    <w:name w:val="ConsPlusNonformat"/>
    <w:uiPriority w:val="99"/>
    <w:qFormat/>
    <w:rsid w:val="009D4AF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060F54"/>
    <w:pPr>
      <w:widowControl w:val="0"/>
      <w:autoSpaceDE w:val="0"/>
      <w:autoSpaceDN w:val="0"/>
      <w:adjustRightInd w:val="0"/>
      <w:spacing w:after="0" w:line="240" w:lineRule="auto"/>
    </w:pPr>
    <w:rPr>
      <w:rFonts w:ascii="Calibri" w:eastAsiaTheme="minorEastAsia" w:hAnsi="Calibri" w:cs="Calibri"/>
      <w:lang w:eastAsia="ru-RU"/>
    </w:rPr>
  </w:style>
  <w:style w:type="character" w:styleId="a6">
    <w:name w:val="Hyperlink"/>
    <w:basedOn w:val="a0"/>
    <w:uiPriority w:val="99"/>
    <w:unhideWhenUsed/>
    <w:rsid w:val="00010AB7"/>
    <w:rPr>
      <w:color w:val="0000FF" w:themeColor="hyperlink"/>
      <w:u w:val="single"/>
    </w:rPr>
  </w:style>
  <w:style w:type="character" w:styleId="a7">
    <w:name w:val="Emphasis"/>
    <w:basedOn w:val="a0"/>
    <w:uiPriority w:val="20"/>
    <w:qFormat/>
    <w:rsid w:val="003B00C0"/>
    <w:rPr>
      <w:i/>
      <w:iCs/>
    </w:rPr>
  </w:style>
  <w:style w:type="paragraph" w:styleId="a8">
    <w:name w:val="Balloon Text"/>
    <w:basedOn w:val="a"/>
    <w:link w:val="a9"/>
    <w:uiPriority w:val="99"/>
    <w:semiHidden/>
    <w:unhideWhenUsed/>
    <w:rsid w:val="009C59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59CA"/>
    <w:rPr>
      <w:rFonts w:ascii="Tahoma" w:eastAsiaTheme="minorEastAsia" w:hAnsi="Tahoma" w:cs="Tahoma"/>
      <w:sz w:val="16"/>
      <w:szCs w:val="16"/>
      <w:lang w:eastAsia="ru-RU"/>
    </w:rPr>
  </w:style>
  <w:style w:type="paragraph" w:styleId="aa">
    <w:name w:val="header"/>
    <w:basedOn w:val="a"/>
    <w:link w:val="ab"/>
    <w:uiPriority w:val="99"/>
    <w:unhideWhenUsed/>
    <w:rsid w:val="00E331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31FB"/>
    <w:rPr>
      <w:rFonts w:eastAsiaTheme="minorEastAsia"/>
      <w:lang w:eastAsia="ru-RU"/>
    </w:rPr>
  </w:style>
  <w:style w:type="paragraph" w:styleId="ac">
    <w:name w:val="footer"/>
    <w:basedOn w:val="a"/>
    <w:link w:val="ad"/>
    <w:uiPriority w:val="99"/>
    <w:unhideWhenUsed/>
    <w:rsid w:val="00E331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31FB"/>
    <w:rPr>
      <w:rFonts w:eastAsiaTheme="minorEastAsia"/>
      <w:lang w:eastAsia="ru-RU"/>
    </w:rPr>
  </w:style>
  <w:style w:type="paragraph" w:customStyle="1" w:styleId="ae">
    <w:name w:val="Знак Знак Знак"/>
    <w:basedOn w:val="a"/>
    <w:rsid w:val="001969C4"/>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western">
    <w:name w:val="western"/>
    <w:basedOn w:val="a"/>
    <w:rsid w:val="00E673E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CA0E4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658">
      <w:bodyDiv w:val="1"/>
      <w:marLeft w:val="0"/>
      <w:marRight w:val="0"/>
      <w:marTop w:val="0"/>
      <w:marBottom w:val="0"/>
      <w:divBdr>
        <w:top w:val="none" w:sz="0" w:space="0" w:color="auto"/>
        <w:left w:val="none" w:sz="0" w:space="0" w:color="auto"/>
        <w:bottom w:val="none" w:sz="0" w:space="0" w:color="auto"/>
        <w:right w:val="none" w:sz="0" w:space="0" w:color="auto"/>
      </w:divBdr>
    </w:div>
    <w:div w:id="217667680">
      <w:bodyDiv w:val="1"/>
      <w:marLeft w:val="0"/>
      <w:marRight w:val="0"/>
      <w:marTop w:val="0"/>
      <w:marBottom w:val="0"/>
      <w:divBdr>
        <w:top w:val="none" w:sz="0" w:space="0" w:color="auto"/>
        <w:left w:val="none" w:sz="0" w:space="0" w:color="auto"/>
        <w:bottom w:val="none" w:sz="0" w:space="0" w:color="auto"/>
        <w:right w:val="none" w:sz="0" w:space="0" w:color="auto"/>
      </w:divBdr>
    </w:div>
    <w:div w:id="226377014">
      <w:bodyDiv w:val="1"/>
      <w:marLeft w:val="0"/>
      <w:marRight w:val="0"/>
      <w:marTop w:val="0"/>
      <w:marBottom w:val="0"/>
      <w:divBdr>
        <w:top w:val="none" w:sz="0" w:space="0" w:color="auto"/>
        <w:left w:val="none" w:sz="0" w:space="0" w:color="auto"/>
        <w:bottom w:val="none" w:sz="0" w:space="0" w:color="auto"/>
        <w:right w:val="none" w:sz="0" w:space="0" w:color="auto"/>
      </w:divBdr>
    </w:div>
    <w:div w:id="332029111">
      <w:bodyDiv w:val="1"/>
      <w:marLeft w:val="0"/>
      <w:marRight w:val="0"/>
      <w:marTop w:val="0"/>
      <w:marBottom w:val="0"/>
      <w:divBdr>
        <w:top w:val="none" w:sz="0" w:space="0" w:color="auto"/>
        <w:left w:val="none" w:sz="0" w:space="0" w:color="auto"/>
        <w:bottom w:val="none" w:sz="0" w:space="0" w:color="auto"/>
        <w:right w:val="none" w:sz="0" w:space="0" w:color="auto"/>
      </w:divBdr>
    </w:div>
    <w:div w:id="575096459">
      <w:bodyDiv w:val="1"/>
      <w:marLeft w:val="0"/>
      <w:marRight w:val="0"/>
      <w:marTop w:val="0"/>
      <w:marBottom w:val="0"/>
      <w:divBdr>
        <w:top w:val="none" w:sz="0" w:space="0" w:color="auto"/>
        <w:left w:val="none" w:sz="0" w:space="0" w:color="auto"/>
        <w:bottom w:val="none" w:sz="0" w:space="0" w:color="auto"/>
        <w:right w:val="none" w:sz="0" w:space="0" w:color="auto"/>
      </w:divBdr>
    </w:div>
    <w:div w:id="719859515">
      <w:bodyDiv w:val="1"/>
      <w:marLeft w:val="0"/>
      <w:marRight w:val="0"/>
      <w:marTop w:val="0"/>
      <w:marBottom w:val="0"/>
      <w:divBdr>
        <w:top w:val="none" w:sz="0" w:space="0" w:color="auto"/>
        <w:left w:val="none" w:sz="0" w:space="0" w:color="auto"/>
        <w:bottom w:val="none" w:sz="0" w:space="0" w:color="auto"/>
        <w:right w:val="none" w:sz="0" w:space="0" w:color="auto"/>
      </w:divBdr>
    </w:div>
    <w:div w:id="895582178">
      <w:bodyDiv w:val="1"/>
      <w:marLeft w:val="0"/>
      <w:marRight w:val="0"/>
      <w:marTop w:val="0"/>
      <w:marBottom w:val="0"/>
      <w:divBdr>
        <w:top w:val="none" w:sz="0" w:space="0" w:color="auto"/>
        <w:left w:val="none" w:sz="0" w:space="0" w:color="auto"/>
        <w:bottom w:val="none" w:sz="0" w:space="0" w:color="auto"/>
        <w:right w:val="none" w:sz="0" w:space="0" w:color="auto"/>
      </w:divBdr>
    </w:div>
    <w:div w:id="1058436462">
      <w:bodyDiv w:val="1"/>
      <w:marLeft w:val="0"/>
      <w:marRight w:val="0"/>
      <w:marTop w:val="0"/>
      <w:marBottom w:val="0"/>
      <w:divBdr>
        <w:top w:val="none" w:sz="0" w:space="0" w:color="auto"/>
        <w:left w:val="none" w:sz="0" w:space="0" w:color="auto"/>
        <w:bottom w:val="none" w:sz="0" w:space="0" w:color="auto"/>
        <w:right w:val="none" w:sz="0" w:space="0" w:color="auto"/>
      </w:divBdr>
    </w:div>
    <w:div w:id="1443721760">
      <w:bodyDiv w:val="1"/>
      <w:marLeft w:val="0"/>
      <w:marRight w:val="0"/>
      <w:marTop w:val="0"/>
      <w:marBottom w:val="0"/>
      <w:divBdr>
        <w:top w:val="none" w:sz="0" w:space="0" w:color="auto"/>
        <w:left w:val="none" w:sz="0" w:space="0" w:color="auto"/>
        <w:bottom w:val="none" w:sz="0" w:space="0" w:color="auto"/>
        <w:right w:val="none" w:sz="0" w:space="0" w:color="auto"/>
      </w:divBdr>
    </w:div>
    <w:div w:id="20620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3974</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Uslugi</cp:lastModifiedBy>
  <cp:revision>2</cp:revision>
  <cp:lastPrinted>2023-04-06T06:08:00Z</cp:lastPrinted>
  <dcterms:created xsi:type="dcterms:W3CDTF">2026-02-11T12:13:00Z</dcterms:created>
  <dcterms:modified xsi:type="dcterms:W3CDTF">2026-02-11T12:13:00Z</dcterms:modified>
</cp:coreProperties>
</file>