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6D" w:rsidRDefault="005B276D" w:rsidP="005B276D">
      <w:pPr>
        <w:ind w:firstLine="708"/>
        <w:jc w:val="center"/>
        <w:rPr>
          <w:sz w:val="28"/>
          <w:szCs w:val="28"/>
        </w:rPr>
      </w:pPr>
      <w:r w:rsidRPr="005B276D">
        <w:rPr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>
        <w:rPr>
          <w:sz w:val="28"/>
          <w:szCs w:val="28"/>
        </w:rPr>
        <w:t>.</w:t>
      </w:r>
    </w:p>
    <w:p w:rsidR="005B276D" w:rsidRDefault="005B276D" w:rsidP="005B276D">
      <w:pPr>
        <w:ind w:firstLine="708"/>
        <w:jc w:val="both"/>
        <w:rPr>
          <w:sz w:val="28"/>
          <w:szCs w:val="28"/>
        </w:rPr>
      </w:pP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r w:rsidRPr="00221B3B">
        <w:rPr>
          <w:sz w:val="28"/>
          <w:szCs w:val="28"/>
        </w:rPr>
        <w:t>Объектами муниципального контроля ООПТ (далее – объекты муниципального контроля) являются:</w:t>
      </w: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r w:rsidRPr="00221B3B">
        <w:rPr>
          <w:sz w:val="28"/>
          <w:szCs w:val="28"/>
        </w:rPr>
        <w:t>ООПТ;</w:t>
      </w: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r w:rsidRPr="00221B3B">
        <w:rPr>
          <w:sz w:val="28"/>
          <w:szCs w:val="28"/>
        </w:rPr>
        <w:t>деятельность, действия (бездействие) контролируемых лиц в области охраны и использования ООПТ, в рамках которых должны соблюдаться обязательные требования по соблюдению:</w:t>
      </w: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r w:rsidRPr="00221B3B">
        <w:rPr>
          <w:sz w:val="28"/>
          <w:szCs w:val="28"/>
        </w:rPr>
        <w:t>режима ООПТ;</w:t>
      </w: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r w:rsidRPr="00221B3B">
        <w:rPr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ООПТ;</w:t>
      </w: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r w:rsidRPr="00221B3B">
        <w:rPr>
          <w:sz w:val="28"/>
          <w:szCs w:val="28"/>
        </w:rPr>
        <w:t>режима охранных зон ООПТ;</w:t>
      </w:r>
    </w:p>
    <w:p w:rsidR="005B276D" w:rsidRPr="00221B3B" w:rsidRDefault="005B276D" w:rsidP="005B276D">
      <w:pPr>
        <w:ind w:firstLine="708"/>
        <w:jc w:val="both"/>
        <w:rPr>
          <w:sz w:val="28"/>
          <w:szCs w:val="28"/>
        </w:rPr>
      </w:pPr>
      <w:proofErr w:type="gramStart"/>
      <w:r w:rsidRPr="00221B3B">
        <w:rPr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Крымский район</w:t>
      </w:r>
      <w:r w:rsidRPr="00E77157">
        <w:rPr>
          <w:sz w:val="28"/>
          <w:szCs w:val="28"/>
        </w:rPr>
        <w:t xml:space="preserve"> при осуществлении муниципального контроля </w:t>
      </w:r>
      <w:r>
        <w:rPr>
          <w:sz w:val="28"/>
          <w:szCs w:val="28"/>
        </w:rPr>
        <w:t>ООПТ</w:t>
      </w:r>
      <w:r w:rsidRPr="00E77157">
        <w:rPr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(далее </w:t>
      </w:r>
      <w:r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категории риска):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bookmarkStart w:id="0" w:name="sub_10428"/>
      <w:r w:rsidRPr="00E77157">
        <w:rPr>
          <w:sz w:val="28"/>
          <w:szCs w:val="28"/>
        </w:rPr>
        <w:t>средний риск;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bookmarkStart w:id="1" w:name="sub_10429"/>
      <w:bookmarkEnd w:id="0"/>
      <w:r w:rsidRPr="00E77157">
        <w:rPr>
          <w:sz w:val="28"/>
          <w:szCs w:val="28"/>
        </w:rPr>
        <w:t>умеренный риск;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bookmarkStart w:id="2" w:name="sub_10430"/>
      <w:bookmarkEnd w:id="1"/>
      <w:r w:rsidRPr="00E77157">
        <w:rPr>
          <w:sz w:val="28"/>
          <w:szCs w:val="28"/>
        </w:rPr>
        <w:t>низкий риск.</w:t>
      </w:r>
    </w:p>
    <w:bookmarkEnd w:id="2"/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Отнесение объектов контроля к определ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>нной категории риска осуществляется на основании сопоставления их характеристик с критериями отнесения объектов контроля к категориям риска: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r w:rsidRPr="00E77157">
        <w:rPr>
          <w:sz w:val="28"/>
          <w:szCs w:val="28"/>
        </w:rPr>
        <w:t xml:space="preserve">для среднего риска </w:t>
      </w:r>
      <w:r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установление в течение двух лет, предшествующих моменту отнесения </w:t>
      </w:r>
      <w:r>
        <w:rPr>
          <w:sz w:val="28"/>
          <w:szCs w:val="28"/>
        </w:rPr>
        <w:t>администрацией муниципального образования Крымский район</w:t>
      </w:r>
      <w:r w:rsidRPr="00E77157">
        <w:rPr>
          <w:sz w:val="28"/>
          <w:szCs w:val="28"/>
        </w:rPr>
        <w:t xml:space="preserve"> объекта контроля к одной из категорий риска, факта причинения вреда объектам муниципального контроля вследствие нарушения </w:t>
      </w:r>
      <w:proofErr w:type="gramStart"/>
      <w:r w:rsidRPr="00E77157">
        <w:rPr>
          <w:sz w:val="28"/>
          <w:szCs w:val="28"/>
        </w:rPr>
        <w:t>законодательства</w:t>
      </w:r>
      <w:proofErr w:type="gramEnd"/>
      <w:r w:rsidRPr="00E77157">
        <w:rPr>
          <w:sz w:val="28"/>
          <w:szCs w:val="28"/>
        </w:rPr>
        <w:t xml:space="preserve">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лицом, установленных судебным актом (постановлением, решением, приговором);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r w:rsidRPr="00E77157">
        <w:rPr>
          <w:sz w:val="28"/>
          <w:szCs w:val="28"/>
        </w:rPr>
        <w:t xml:space="preserve">для умеренного риска </w:t>
      </w:r>
      <w:r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совершение в течение двух лет, предшествующих моменту отнесения </w:t>
      </w:r>
      <w:r>
        <w:rPr>
          <w:sz w:val="28"/>
          <w:szCs w:val="28"/>
        </w:rPr>
        <w:t>администрацией муниципального образования Крымский район</w:t>
      </w:r>
      <w:r w:rsidRPr="00E77157">
        <w:rPr>
          <w:sz w:val="28"/>
          <w:szCs w:val="28"/>
        </w:rPr>
        <w:t xml:space="preserve"> объекта контроля к одной из категорий риска, </w:t>
      </w:r>
      <w:r w:rsidRPr="00E77157">
        <w:rPr>
          <w:sz w:val="28"/>
          <w:szCs w:val="28"/>
        </w:rPr>
        <w:lastRenderedPageBreak/>
        <w:t xml:space="preserve">административного правонарушения без причинения вреда объектам муниципального </w:t>
      </w:r>
      <w:proofErr w:type="gramStart"/>
      <w:r w:rsidRPr="00E77157">
        <w:rPr>
          <w:sz w:val="28"/>
          <w:szCs w:val="28"/>
        </w:rPr>
        <w:t>контроля</w:t>
      </w:r>
      <w:proofErr w:type="gramEnd"/>
      <w:r w:rsidRPr="00E77157">
        <w:rPr>
          <w:sz w:val="28"/>
          <w:szCs w:val="28"/>
        </w:rPr>
        <w:t xml:space="preserve">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лицом;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r w:rsidRPr="00E77157">
        <w:rPr>
          <w:sz w:val="28"/>
          <w:szCs w:val="28"/>
        </w:rPr>
        <w:t xml:space="preserve">для низкого риска </w:t>
      </w:r>
      <w:r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отсутствие обстоятельств, предусмотренных для среднего и умеренного риска.</w:t>
      </w:r>
    </w:p>
    <w:p w:rsidR="005B276D" w:rsidRPr="00E77157" w:rsidRDefault="005B276D" w:rsidP="005B276D">
      <w:pPr>
        <w:ind w:firstLine="708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Сбор, обработка, анализ и уч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 xml:space="preserve">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</w:t>
      </w:r>
      <w:r>
        <w:rPr>
          <w:sz w:val="28"/>
          <w:szCs w:val="28"/>
        </w:rPr>
        <w:t>администрацией муниципального образования Крымский район</w:t>
      </w:r>
      <w:r w:rsidRPr="00E77157">
        <w:rPr>
          <w:sz w:val="28"/>
          <w:szCs w:val="28"/>
        </w:rPr>
        <w:t xml:space="preserve"> без взаимодействия с контролируемыми лицами (за исключением сбора, обработки, анализа и уч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>та сведений в рамках обязательного профилактического визита). При осуществлении сбора, обработки, анализа и уч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>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DA6B38" w:rsidRDefault="005B276D" w:rsidP="005B276D">
      <w:pPr>
        <w:ind w:firstLine="708"/>
        <w:jc w:val="both"/>
      </w:pPr>
      <w:bookmarkStart w:id="3" w:name="_GoBack"/>
      <w:r w:rsidRPr="00E77157">
        <w:rPr>
          <w:sz w:val="28"/>
          <w:szCs w:val="28"/>
        </w:rPr>
        <w:t>В случае</w:t>
      </w:r>
      <w:proofErr w:type="gramStart"/>
      <w:r w:rsidRPr="00E77157">
        <w:rPr>
          <w:sz w:val="28"/>
          <w:szCs w:val="28"/>
        </w:rPr>
        <w:t>,</w:t>
      </w:r>
      <w:proofErr w:type="gramEnd"/>
      <w:r w:rsidRPr="00E77157">
        <w:rPr>
          <w:sz w:val="28"/>
          <w:szCs w:val="28"/>
        </w:rPr>
        <w:t xml:space="preserve"> если объект контроля не отнес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 xml:space="preserve">н </w:t>
      </w:r>
      <w:r>
        <w:rPr>
          <w:sz w:val="28"/>
          <w:szCs w:val="28"/>
        </w:rPr>
        <w:t>администрацией муниципального образования Крымский район</w:t>
      </w:r>
      <w:r w:rsidRPr="00E77157">
        <w:rPr>
          <w:sz w:val="28"/>
          <w:szCs w:val="28"/>
        </w:rPr>
        <w:t xml:space="preserve"> к определ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>нной категории риска, он считается отнес</w:t>
      </w:r>
      <w:r>
        <w:rPr>
          <w:sz w:val="28"/>
          <w:szCs w:val="28"/>
        </w:rPr>
        <w:t>е</w:t>
      </w:r>
      <w:r w:rsidRPr="00E77157">
        <w:rPr>
          <w:sz w:val="28"/>
          <w:szCs w:val="28"/>
        </w:rPr>
        <w:t>нным к категории низкого риска</w:t>
      </w:r>
      <w:bookmarkEnd w:id="3"/>
    </w:p>
    <w:sectPr w:rsidR="00DA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6D"/>
    <w:rsid w:val="00141CEF"/>
    <w:rsid w:val="005B276D"/>
    <w:rsid w:val="006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11sh</dc:creator>
  <cp:lastModifiedBy>11sh</cp:lastModifiedBy>
  <cp:revision>1</cp:revision>
  <dcterms:created xsi:type="dcterms:W3CDTF">2026-02-13T06:59:00Z</dcterms:created>
  <dcterms:modified xsi:type="dcterms:W3CDTF">2026-02-13T07:03:00Z</dcterms:modified>
</cp:coreProperties>
</file>