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2B7B94" w14:textId="6B155BAF" w:rsidR="00D921E8" w:rsidRPr="00EB2D1F" w:rsidRDefault="00B444E1" w:rsidP="00D921E8">
      <w:pPr>
        <w:jc w:val="center"/>
        <w:rPr>
          <w:sz w:val="28"/>
          <w:szCs w:val="28"/>
        </w:rPr>
      </w:pPr>
      <w:bookmarkStart w:id="0" w:name="_Hlk185951120"/>
      <w:r w:rsidRPr="00EB2D1F">
        <w:rPr>
          <w:noProof/>
          <w:sz w:val="28"/>
          <w:szCs w:val="28"/>
        </w:rPr>
        <w:drawing>
          <wp:anchor distT="0" distB="0" distL="114300" distR="114300" simplePos="0" relativeHeight="251657728" behindDoc="1" locked="0" layoutInCell="1" allowOverlap="1" wp14:anchorId="640AEAFB" wp14:editId="30B356CA">
            <wp:simplePos x="0" y="0"/>
            <wp:positionH relativeFrom="column">
              <wp:align>center</wp:align>
            </wp:positionH>
            <wp:positionV relativeFrom="paragraph">
              <wp:posOffset>0</wp:posOffset>
            </wp:positionV>
            <wp:extent cx="496570" cy="621030"/>
            <wp:effectExtent l="0" t="0" r="0" b="0"/>
            <wp:wrapTight wrapText="bothSides">
              <wp:wrapPolygon edited="0">
                <wp:start x="0" y="0"/>
                <wp:lineTo x="0" y="21202"/>
                <wp:lineTo x="20716" y="21202"/>
                <wp:lineTo x="20716" y="0"/>
                <wp:lineTo x="0" y="0"/>
              </wp:wrapPolygon>
            </wp:wrapTight>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lum bright="-24000" contrast="72000"/>
                      <a:extLst>
                        <a:ext uri="{28A0092B-C50C-407E-A947-70E740481C1C}">
                          <a14:useLocalDpi xmlns:a14="http://schemas.microsoft.com/office/drawing/2010/main" val="0"/>
                        </a:ext>
                      </a:extLst>
                    </a:blip>
                    <a:srcRect/>
                    <a:stretch>
                      <a:fillRect/>
                    </a:stretch>
                  </pic:blipFill>
                  <pic:spPr bwMode="auto">
                    <a:xfrm>
                      <a:off x="0" y="0"/>
                      <a:ext cx="496570" cy="621030"/>
                    </a:xfrm>
                    <a:prstGeom prst="rect">
                      <a:avLst/>
                    </a:prstGeom>
                    <a:noFill/>
                  </pic:spPr>
                </pic:pic>
              </a:graphicData>
            </a:graphic>
            <wp14:sizeRelH relativeFrom="page">
              <wp14:pctWidth>0</wp14:pctWidth>
            </wp14:sizeRelH>
            <wp14:sizeRelV relativeFrom="page">
              <wp14:pctHeight>0</wp14:pctHeight>
            </wp14:sizeRelV>
          </wp:anchor>
        </w:drawing>
      </w:r>
    </w:p>
    <w:p w14:paraId="3F309CFB" w14:textId="77777777" w:rsidR="00D921E8" w:rsidRPr="00EB2D1F" w:rsidRDefault="00D921E8" w:rsidP="00D921E8">
      <w:pPr>
        <w:jc w:val="center"/>
        <w:rPr>
          <w:sz w:val="28"/>
          <w:szCs w:val="28"/>
        </w:rPr>
      </w:pPr>
    </w:p>
    <w:p w14:paraId="47031636" w14:textId="77777777" w:rsidR="00D921E8" w:rsidRPr="00EB2D1F" w:rsidRDefault="00D921E8" w:rsidP="00D921E8">
      <w:pPr>
        <w:jc w:val="center"/>
        <w:rPr>
          <w:sz w:val="28"/>
          <w:szCs w:val="28"/>
        </w:rPr>
      </w:pPr>
    </w:p>
    <w:p w14:paraId="5C77E4F7" w14:textId="77777777" w:rsidR="00D921E8" w:rsidRPr="00EB2D1F" w:rsidRDefault="00D921E8" w:rsidP="00D921E8">
      <w:pPr>
        <w:jc w:val="center"/>
        <w:rPr>
          <w:sz w:val="16"/>
          <w:szCs w:val="16"/>
        </w:rPr>
      </w:pPr>
    </w:p>
    <w:p w14:paraId="7E97BF47" w14:textId="77777777" w:rsidR="00D921E8" w:rsidRPr="00EB2D1F" w:rsidRDefault="00D921E8" w:rsidP="00D921E8">
      <w:pPr>
        <w:ind w:right="-6"/>
        <w:jc w:val="center"/>
        <w:rPr>
          <w:b/>
          <w:sz w:val="28"/>
          <w:szCs w:val="28"/>
        </w:rPr>
      </w:pPr>
      <w:r w:rsidRPr="00EB2D1F">
        <w:rPr>
          <w:b/>
          <w:sz w:val="28"/>
          <w:szCs w:val="28"/>
        </w:rPr>
        <w:t xml:space="preserve">АДМИНИСТРАЦИЯ МУНИЦИПАЛЬНОГО ОБРАЗОВАНИЯ </w:t>
      </w:r>
    </w:p>
    <w:p w14:paraId="1E92080C" w14:textId="77777777" w:rsidR="00D921E8" w:rsidRPr="00EB2D1F" w:rsidRDefault="00D921E8" w:rsidP="00D921E8">
      <w:pPr>
        <w:ind w:right="-6"/>
        <w:jc w:val="center"/>
        <w:rPr>
          <w:b/>
          <w:sz w:val="28"/>
          <w:szCs w:val="28"/>
        </w:rPr>
      </w:pPr>
      <w:r w:rsidRPr="00EB2D1F">
        <w:rPr>
          <w:b/>
          <w:sz w:val="32"/>
          <w:szCs w:val="32"/>
        </w:rPr>
        <w:t>К</w:t>
      </w:r>
      <w:r w:rsidRPr="00EB2D1F">
        <w:rPr>
          <w:b/>
          <w:sz w:val="28"/>
          <w:szCs w:val="28"/>
        </w:rPr>
        <w:t>РЫМСКИЙ РАЙОН</w:t>
      </w:r>
    </w:p>
    <w:p w14:paraId="634B7492" w14:textId="77777777" w:rsidR="0066549C" w:rsidRPr="00EB2D1F" w:rsidRDefault="00EB0CAA" w:rsidP="0066549C">
      <w:pPr>
        <w:ind w:right="-6"/>
        <w:jc w:val="center"/>
        <w:rPr>
          <w:b/>
          <w:sz w:val="32"/>
          <w:szCs w:val="32"/>
        </w:rPr>
      </w:pPr>
      <w:r w:rsidRPr="00EB2D1F">
        <w:rPr>
          <w:b/>
          <w:sz w:val="32"/>
          <w:szCs w:val="32"/>
        </w:rPr>
        <w:t>ФИНАНСОВОЕ УПРАВЛЕНИЕ</w:t>
      </w:r>
    </w:p>
    <w:p w14:paraId="64A2285C" w14:textId="77777777" w:rsidR="0092506B" w:rsidRPr="00EB2D1F" w:rsidRDefault="0092506B" w:rsidP="0066549C">
      <w:pPr>
        <w:ind w:right="-6"/>
        <w:jc w:val="center"/>
        <w:rPr>
          <w:b/>
          <w:sz w:val="32"/>
          <w:szCs w:val="32"/>
        </w:rPr>
      </w:pPr>
    </w:p>
    <w:p w14:paraId="591E634F" w14:textId="77777777" w:rsidR="00D921E8" w:rsidRPr="00EB2D1F" w:rsidRDefault="006435E5" w:rsidP="00D921E8">
      <w:pPr>
        <w:spacing w:after="120"/>
        <w:jc w:val="center"/>
        <w:rPr>
          <w:b/>
          <w:spacing w:val="12"/>
          <w:sz w:val="36"/>
          <w:szCs w:val="36"/>
        </w:rPr>
      </w:pPr>
      <w:r w:rsidRPr="00EB2D1F">
        <w:rPr>
          <w:b/>
          <w:spacing w:val="12"/>
          <w:sz w:val="36"/>
          <w:szCs w:val="36"/>
        </w:rPr>
        <w:t>П</w:t>
      </w:r>
      <w:r w:rsidR="00AB480C" w:rsidRPr="00EB2D1F">
        <w:rPr>
          <w:b/>
          <w:spacing w:val="12"/>
          <w:sz w:val="36"/>
          <w:szCs w:val="36"/>
        </w:rPr>
        <w:t>РИКАЗ</w:t>
      </w:r>
    </w:p>
    <w:p w14:paraId="7DD4B53F" w14:textId="6CC17414" w:rsidR="00D921E8" w:rsidRPr="00EB2D1F" w:rsidRDefault="00D921E8" w:rsidP="00CB78D0">
      <w:pPr>
        <w:tabs>
          <w:tab w:val="left" w:pos="7513"/>
        </w:tabs>
        <w:spacing w:before="280"/>
        <w:jc w:val="center"/>
      </w:pPr>
      <w:r w:rsidRPr="00EB2D1F">
        <w:t xml:space="preserve">от </w:t>
      </w:r>
      <w:r w:rsidR="00EB2D1F" w:rsidRPr="00EB2D1F">
        <w:t>26.12.2025</w:t>
      </w:r>
      <w:r w:rsidRPr="00EB2D1F">
        <w:tab/>
        <w:t xml:space="preserve">№ </w:t>
      </w:r>
      <w:r w:rsidR="00EB2D1F" w:rsidRPr="00EB2D1F">
        <w:t>122-лс</w:t>
      </w:r>
    </w:p>
    <w:p w14:paraId="643A3323" w14:textId="77777777" w:rsidR="00D921E8" w:rsidRPr="00EB2D1F" w:rsidRDefault="00D921E8" w:rsidP="00D921E8">
      <w:pPr>
        <w:jc w:val="center"/>
      </w:pPr>
      <w:r w:rsidRPr="00EB2D1F">
        <w:t>г</w:t>
      </w:r>
      <w:r w:rsidR="00C778D2" w:rsidRPr="00EB2D1F">
        <w:t>.</w:t>
      </w:r>
      <w:r w:rsidRPr="00EB2D1F">
        <w:t xml:space="preserve"> Крымск</w:t>
      </w:r>
    </w:p>
    <w:bookmarkEnd w:id="0"/>
    <w:p w14:paraId="0AE136CF" w14:textId="77777777" w:rsidR="00655E1B" w:rsidRPr="00EB2D1F" w:rsidRDefault="00655E1B" w:rsidP="00655E1B">
      <w:pPr>
        <w:pStyle w:val="ConsPlusNormal"/>
        <w:rPr>
          <w:rFonts w:ascii="Times New Roman" w:hAnsi="Times New Roman" w:cs="Times New Roman"/>
          <w:sz w:val="28"/>
          <w:szCs w:val="28"/>
        </w:rPr>
      </w:pPr>
    </w:p>
    <w:p w14:paraId="4BA84AD0" w14:textId="5D5A3A93" w:rsidR="00EB2D1F" w:rsidRDefault="00EB2D1F" w:rsidP="00EB2D1F">
      <w:pPr>
        <w:pStyle w:val="ConsPlusNormal"/>
        <w:jc w:val="center"/>
        <w:rPr>
          <w:rFonts w:ascii="Times New Roman" w:hAnsi="Times New Roman" w:cs="Times New Roman"/>
          <w:b/>
          <w:sz w:val="24"/>
          <w:szCs w:val="24"/>
        </w:rPr>
      </w:pPr>
      <w:r w:rsidRPr="00EB2D1F">
        <w:rPr>
          <w:rFonts w:ascii="Times New Roman" w:hAnsi="Times New Roman" w:cs="Times New Roman"/>
          <w:b/>
          <w:sz w:val="24"/>
          <w:szCs w:val="24"/>
        </w:rPr>
        <w:t xml:space="preserve"> </w:t>
      </w:r>
    </w:p>
    <w:p w14:paraId="124ADF03" w14:textId="77777777" w:rsidR="00EB2D1F" w:rsidRPr="00EB2D1F" w:rsidRDefault="00EB2D1F" w:rsidP="00EB2D1F">
      <w:pPr>
        <w:pStyle w:val="ConsPlusNormal"/>
        <w:jc w:val="center"/>
        <w:rPr>
          <w:rFonts w:ascii="Times New Roman" w:hAnsi="Times New Roman" w:cs="Times New Roman"/>
          <w:b/>
          <w:sz w:val="24"/>
          <w:szCs w:val="24"/>
        </w:rPr>
      </w:pPr>
    </w:p>
    <w:p w14:paraId="2845D66B" w14:textId="77777777" w:rsidR="00EB2D1F" w:rsidRPr="00EB2D1F" w:rsidRDefault="00EB2D1F" w:rsidP="00EB2D1F">
      <w:pPr>
        <w:pStyle w:val="ConsPlusNormal"/>
        <w:jc w:val="center"/>
        <w:rPr>
          <w:rFonts w:ascii="Times New Roman" w:hAnsi="Times New Roman" w:cs="Times New Roman"/>
          <w:b/>
          <w:sz w:val="24"/>
          <w:szCs w:val="24"/>
          <w:shd w:val="clear" w:color="auto" w:fill="FFFFFF"/>
        </w:rPr>
      </w:pPr>
      <w:r w:rsidRPr="00EB2D1F">
        <w:rPr>
          <w:rFonts w:ascii="Times New Roman" w:hAnsi="Times New Roman" w:cs="Times New Roman"/>
          <w:b/>
          <w:sz w:val="24"/>
          <w:szCs w:val="24"/>
          <w:shd w:val="clear" w:color="auto" w:fill="FFFFFF"/>
        </w:rPr>
        <w:t xml:space="preserve">Положение о порядке проверки соблюдения требований </w:t>
      </w:r>
    </w:p>
    <w:p w14:paraId="1A3F824B" w14:textId="77777777" w:rsidR="00EB2D1F" w:rsidRPr="00EB2D1F" w:rsidRDefault="00EB2D1F" w:rsidP="00EB2D1F">
      <w:pPr>
        <w:pStyle w:val="ConsPlusNormal"/>
        <w:jc w:val="center"/>
        <w:rPr>
          <w:rFonts w:ascii="Times New Roman" w:hAnsi="Times New Roman" w:cs="Times New Roman"/>
          <w:b/>
          <w:sz w:val="24"/>
          <w:szCs w:val="24"/>
          <w:shd w:val="clear" w:color="auto" w:fill="FFFFFF"/>
        </w:rPr>
      </w:pPr>
      <w:r w:rsidRPr="00EB2D1F">
        <w:rPr>
          <w:rFonts w:ascii="Times New Roman" w:hAnsi="Times New Roman" w:cs="Times New Roman"/>
          <w:b/>
          <w:sz w:val="24"/>
          <w:szCs w:val="24"/>
          <w:shd w:val="clear" w:color="auto" w:fill="FFFFFF"/>
        </w:rPr>
        <w:t xml:space="preserve">к служебному поведению муниципальными служащими </w:t>
      </w:r>
    </w:p>
    <w:p w14:paraId="11762C4C" w14:textId="77777777" w:rsidR="00EB2D1F" w:rsidRPr="00EB2D1F" w:rsidRDefault="00EB2D1F" w:rsidP="00EB2D1F">
      <w:pPr>
        <w:pStyle w:val="ConsPlusNormal"/>
        <w:jc w:val="center"/>
        <w:rPr>
          <w:rFonts w:ascii="Times New Roman" w:hAnsi="Times New Roman" w:cs="Times New Roman"/>
          <w:b/>
          <w:sz w:val="24"/>
          <w:szCs w:val="24"/>
        </w:rPr>
      </w:pPr>
      <w:r w:rsidRPr="00EB2D1F">
        <w:rPr>
          <w:rFonts w:ascii="Times New Roman" w:hAnsi="Times New Roman" w:cs="Times New Roman"/>
          <w:b/>
          <w:sz w:val="24"/>
          <w:szCs w:val="24"/>
          <w:shd w:val="clear" w:color="auto" w:fill="FFFFFF"/>
        </w:rPr>
        <w:t>фин</w:t>
      </w:r>
      <w:r w:rsidRPr="00EB2D1F">
        <w:rPr>
          <w:rFonts w:ascii="Times New Roman" w:hAnsi="Times New Roman" w:cs="Times New Roman"/>
          <w:b/>
          <w:sz w:val="24"/>
          <w:szCs w:val="24"/>
        </w:rPr>
        <w:t xml:space="preserve">ансового управления администрации муниципального образования </w:t>
      </w:r>
    </w:p>
    <w:p w14:paraId="7D8E2A29" w14:textId="77777777" w:rsidR="00EB2D1F" w:rsidRDefault="00EB2D1F" w:rsidP="00EB2D1F">
      <w:pPr>
        <w:pStyle w:val="ConsPlusNormal"/>
        <w:jc w:val="center"/>
        <w:rPr>
          <w:rFonts w:ascii="Times New Roman" w:hAnsi="Times New Roman" w:cs="Times New Roman"/>
          <w:b/>
          <w:sz w:val="24"/>
          <w:szCs w:val="24"/>
          <w:shd w:val="clear" w:color="auto" w:fill="FFFFFF"/>
        </w:rPr>
      </w:pPr>
      <w:r w:rsidRPr="00EB2D1F">
        <w:rPr>
          <w:rFonts w:ascii="Times New Roman" w:hAnsi="Times New Roman" w:cs="Times New Roman"/>
          <w:b/>
          <w:sz w:val="24"/>
          <w:szCs w:val="24"/>
        </w:rPr>
        <w:t xml:space="preserve">Крымский район </w:t>
      </w:r>
      <w:r w:rsidRPr="00EB2D1F">
        <w:rPr>
          <w:rFonts w:ascii="Times New Roman" w:hAnsi="Times New Roman" w:cs="Times New Roman"/>
          <w:b/>
          <w:sz w:val="24"/>
          <w:szCs w:val="24"/>
          <w:shd w:val="clear" w:color="auto" w:fill="FFFFFF"/>
        </w:rPr>
        <w:t>и урегулирования конфликтов интересов</w:t>
      </w:r>
    </w:p>
    <w:p w14:paraId="51A54080" w14:textId="77777777" w:rsidR="00EB2D1F" w:rsidRPr="00EB2D1F" w:rsidRDefault="00EB2D1F" w:rsidP="00EB2D1F">
      <w:pPr>
        <w:pStyle w:val="ConsPlusNormal"/>
        <w:jc w:val="center"/>
        <w:rPr>
          <w:rFonts w:ascii="Times New Roman" w:hAnsi="Times New Roman" w:cs="Times New Roman"/>
          <w:b/>
          <w:sz w:val="24"/>
          <w:szCs w:val="24"/>
          <w:shd w:val="clear" w:color="auto" w:fill="FFFFFF"/>
        </w:rPr>
      </w:pPr>
    </w:p>
    <w:p w14:paraId="51F45CD5" w14:textId="77777777" w:rsidR="00EB2D1F" w:rsidRPr="00EB2D1F" w:rsidRDefault="00EB2D1F" w:rsidP="00EB2D1F">
      <w:pPr>
        <w:pStyle w:val="ConsPlusNormal"/>
        <w:jc w:val="center"/>
        <w:rPr>
          <w:rFonts w:ascii="Times New Roman" w:hAnsi="Times New Roman" w:cs="Times New Roman"/>
          <w:sz w:val="24"/>
          <w:szCs w:val="24"/>
        </w:rPr>
      </w:pPr>
    </w:p>
    <w:p w14:paraId="269A2D79" w14:textId="77777777" w:rsidR="00EB2D1F" w:rsidRPr="00EB2D1F" w:rsidRDefault="00EB2D1F" w:rsidP="00EB2D1F">
      <w:pPr>
        <w:ind w:firstLine="709"/>
        <w:jc w:val="both"/>
      </w:pPr>
      <w:r w:rsidRPr="00EB2D1F">
        <w:t xml:space="preserve">В соответствии с </w:t>
      </w:r>
      <w:hyperlink r:id="rId9" w:history="1">
        <w:r w:rsidRPr="00EB2D1F">
          <w:rPr>
            <w:rStyle w:val="ac"/>
            <w:color w:val="auto"/>
          </w:rPr>
          <w:t>Федеральным законом</w:t>
        </w:r>
      </w:hyperlink>
      <w:r w:rsidRPr="00EB2D1F">
        <w:t xml:space="preserve"> от 25 декабря 2008 г. № 273-ФЗ «О противодействии коррупции», пунктом 4 статьи 12.1 закона  </w:t>
      </w:r>
      <w:r w:rsidRPr="00EB2D1F">
        <w:rPr>
          <w:shd w:val="clear" w:color="auto" w:fill="FFFFFF"/>
        </w:rPr>
        <w:t>Краснодарского края от 8 июня 2007 г. №</w:t>
      </w:r>
      <w:r w:rsidRPr="00EB2D1F">
        <w:rPr>
          <w:i/>
          <w:shd w:val="clear" w:color="auto" w:fill="FFFFFF"/>
        </w:rPr>
        <w:t> </w:t>
      </w:r>
      <w:r w:rsidRPr="00EB2D1F">
        <w:rPr>
          <w:rStyle w:val="af"/>
          <w:i w:val="0"/>
          <w:shd w:val="clear" w:color="auto" w:fill="FFFFFF"/>
        </w:rPr>
        <w:t>1244</w:t>
      </w:r>
      <w:r w:rsidRPr="00EB2D1F">
        <w:rPr>
          <w:i/>
          <w:shd w:val="clear" w:color="auto" w:fill="FFFFFF"/>
        </w:rPr>
        <w:t>-</w:t>
      </w:r>
      <w:r w:rsidRPr="00EB2D1F">
        <w:rPr>
          <w:rStyle w:val="af"/>
          <w:i w:val="0"/>
          <w:shd w:val="clear" w:color="auto" w:fill="FFFFFF"/>
        </w:rPr>
        <w:t>КЗ</w:t>
      </w:r>
      <w:r w:rsidRPr="00EB2D1F">
        <w:rPr>
          <w:rStyle w:val="af"/>
          <w:shd w:val="clear" w:color="auto" w:fill="FFFFFF"/>
        </w:rPr>
        <w:t xml:space="preserve"> «</w:t>
      </w:r>
      <w:r w:rsidRPr="00EB2D1F">
        <w:rPr>
          <w:shd w:val="clear" w:color="auto" w:fill="FFFFFF"/>
        </w:rPr>
        <w:t xml:space="preserve">О муниципальной службе в Краснодарском крае», </w:t>
      </w:r>
      <w:proofErr w:type="gramStart"/>
      <w:r w:rsidRPr="00EB2D1F">
        <w:t>п</w:t>
      </w:r>
      <w:proofErr w:type="gramEnd"/>
      <w:r w:rsidRPr="00EB2D1F">
        <w:t xml:space="preserve"> р и к а з ы в а ю:</w:t>
      </w:r>
      <w:bookmarkStart w:id="1" w:name="sub_1"/>
    </w:p>
    <w:p w14:paraId="03CF497C" w14:textId="77777777" w:rsidR="00EB2D1F" w:rsidRPr="00EB2D1F" w:rsidRDefault="00EB2D1F" w:rsidP="00EB2D1F">
      <w:pPr>
        <w:ind w:firstLine="709"/>
        <w:jc w:val="both"/>
      </w:pPr>
      <w:r w:rsidRPr="00EB2D1F">
        <w:t xml:space="preserve">1. Утвердить порядок </w:t>
      </w:r>
      <w:proofErr w:type="gramStart"/>
      <w:r w:rsidRPr="00EB2D1F">
        <w:t>работы комиссии финансового управления администрации муниципального образования</w:t>
      </w:r>
      <w:proofErr w:type="gramEnd"/>
      <w:r w:rsidRPr="00EB2D1F">
        <w:t xml:space="preserve">  Крымский район по соблюдению требований к служебному поведению му</w:t>
      </w:r>
      <w:bookmarkStart w:id="2" w:name="_GoBack"/>
      <w:bookmarkEnd w:id="2"/>
      <w:r w:rsidRPr="00EB2D1F">
        <w:t>ниципальных служащих финансового управления и урегулированию конфликта интересов (приложение 1).</w:t>
      </w:r>
      <w:r w:rsidRPr="00EB2D1F">
        <w:rPr>
          <w:shd w:val="clear" w:color="auto" w:fill="FFFFFF"/>
        </w:rPr>
        <w:t xml:space="preserve"> </w:t>
      </w:r>
    </w:p>
    <w:p w14:paraId="4242DB4F" w14:textId="77777777" w:rsidR="00EB2D1F" w:rsidRPr="00EB2D1F" w:rsidRDefault="00EB2D1F" w:rsidP="00EB2D1F">
      <w:pPr>
        <w:ind w:firstLine="709"/>
        <w:jc w:val="both"/>
      </w:pPr>
      <w:r w:rsidRPr="00EB2D1F">
        <w:t>2. Утвердить состав комиссии по соблюдению требований к служебному поведению муниципальными служащими финансового управления администрации муниципального образования Крымский район и урегулированию конфликта интересов (приложение 2). </w:t>
      </w:r>
      <w:bookmarkStart w:id="3" w:name="sub_2"/>
      <w:bookmarkEnd w:id="1"/>
    </w:p>
    <w:p w14:paraId="19E4478F" w14:textId="77777777" w:rsidR="00EB2D1F" w:rsidRPr="00EB2D1F" w:rsidRDefault="00EB2D1F" w:rsidP="00EB2D1F">
      <w:pPr>
        <w:ind w:firstLine="709"/>
        <w:jc w:val="both"/>
      </w:pPr>
      <w:r w:rsidRPr="00EB2D1F">
        <w:t xml:space="preserve">3. Признать утратившими силу приказы </w:t>
      </w:r>
      <w:bookmarkStart w:id="4" w:name="sub_3"/>
      <w:bookmarkEnd w:id="3"/>
      <w:r w:rsidRPr="00EB2D1F">
        <w:t>финансового управления администрации муниципального образования  Крымский район:</w:t>
      </w:r>
    </w:p>
    <w:p w14:paraId="6599F4F7" w14:textId="77777777" w:rsidR="00EB2D1F" w:rsidRPr="00EB2D1F" w:rsidRDefault="00EB2D1F" w:rsidP="00EB2D1F">
      <w:pPr>
        <w:ind w:firstLine="709"/>
        <w:jc w:val="both"/>
      </w:pPr>
      <w:proofErr w:type="gramStart"/>
      <w:r w:rsidRPr="00EB2D1F">
        <w:t>1) от 2 февраля 2015 г. № 2-о «</w:t>
      </w:r>
      <w:hyperlink w:anchor="sub_1000" w:history="1">
        <w:r w:rsidRPr="00EB2D1F">
          <w:rPr>
            <w:rStyle w:val="ad"/>
            <w:color w:val="auto"/>
            <w:u w:val="none"/>
          </w:rPr>
          <w:t>Положение</w:t>
        </w:r>
      </w:hyperlink>
      <w:r w:rsidRPr="00EB2D1F">
        <w:t xml:space="preserve"> о порядке проверки достоверности и полноты сведений, предоставляемых муниципальными служащими финансового управления администрации муниципального образования Крымский район и гражданами, претендующими на замещение должностей муниципальной службы в финансовом управлении администрации муниципального образования Крымский район, соблюдения муниципальными служащими финансового управления администрации муниципального образования Крымский район ограничений и запретов, требований о предотвращении или об урегулировании</w:t>
      </w:r>
      <w:proofErr w:type="gramEnd"/>
      <w:r w:rsidRPr="00EB2D1F">
        <w:t xml:space="preserve"> конфликта интересов, исполнения ими обязанностей, установленных Федеральным законом  от 25 декабря 2008 г. </w:t>
      </w:r>
      <w:hyperlink r:id="rId10" w:history="1">
        <w:r w:rsidRPr="00EB2D1F">
          <w:t>№ 273-ФЗ</w:t>
        </w:r>
      </w:hyperlink>
      <w:r w:rsidRPr="00EB2D1F">
        <w:t xml:space="preserve"> «О противодействии коррупции»;</w:t>
      </w:r>
    </w:p>
    <w:p w14:paraId="5E579486" w14:textId="77777777" w:rsidR="00EB2D1F" w:rsidRPr="00EB2D1F" w:rsidRDefault="00EB2D1F" w:rsidP="00EB2D1F">
      <w:pPr>
        <w:ind w:firstLine="709"/>
        <w:jc w:val="both"/>
      </w:pPr>
      <w:proofErr w:type="gramStart"/>
      <w:r w:rsidRPr="00EB2D1F">
        <w:t>2) от 16 октября 2018 г. № 51-о «О внесении изменений в приказ финансового</w:t>
      </w:r>
      <w:r w:rsidRPr="00EB2D1F">
        <w:rPr>
          <w:b/>
        </w:rPr>
        <w:t xml:space="preserve"> </w:t>
      </w:r>
      <w:r w:rsidRPr="00EB2D1F">
        <w:t>управления администрации муниципального образования Крымский район от 2 февраля 2015 года № 2-о «</w:t>
      </w:r>
      <w:hyperlink w:anchor="sub_1000" w:history="1">
        <w:r w:rsidRPr="00EB2D1F">
          <w:rPr>
            <w:rStyle w:val="ad"/>
            <w:color w:val="auto"/>
            <w:u w:val="none"/>
          </w:rPr>
          <w:t>Положение</w:t>
        </w:r>
      </w:hyperlink>
      <w:r w:rsidRPr="00EB2D1F">
        <w:t xml:space="preserve"> о порядке проверки достоверности и полноты сведений, предоставляемых муниципальными служащими финансового управления администрации муниципального образования Крымский район и гражданами, претендующими на замещение должностей муниципальной службы в финансовом управлении администрации муниципального образования Крымский район, соблюдения</w:t>
      </w:r>
      <w:proofErr w:type="gramEnd"/>
      <w:r w:rsidRPr="00EB2D1F">
        <w:t xml:space="preserve"> муниципальными служащими финансового управления администрации муниципального образования Крымский район ограничений и запретов, требований о предотвращении или об урегулировании конфликта интересов, исполнения ими обязанностей, установленных Федеральным законом  от 25 декабря 2008 г. </w:t>
      </w:r>
      <w:hyperlink r:id="rId11" w:history="1">
        <w:r w:rsidRPr="00EB2D1F">
          <w:t>№ 273-ФЗ</w:t>
        </w:r>
      </w:hyperlink>
      <w:r w:rsidRPr="00EB2D1F">
        <w:t xml:space="preserve"> «О противодействии коррупции».</w:t>
      </w:r>
    </w:p>
    <w:p w14:paraId="60E9CEFD" w14:textId="77777777" w:rsidR="00EB2D1F" w:rsidRPr="00EB2D1F" w:rsidRDefault="00EB2D1F" w:rsidP="00EB2D1F">
      <w:pPr>
        <w:ind w:firstLine="709"/>
        <w:jc w:val="both"/>
      </w:pPr>
      <w:bookmarkStart w:id="5" w:name="sub_7"/>
      <w:bookmarkEnd w:id="4"/>
      <w:r w:rsidRPr="00EB2D1F">
        <w:lastRenderedPageBreak/>
        <w:t>4. Отделу правового и информационного обеспечения финансового управления (</w:t>
      </w:r>
      <w:proofErr w:type="spellStart"/>
      <w:r w:rsidRPr="00EB2D1F">
        <w:t>Кочекьян</w:t>
      </w:r>
      <w:proofErr w:type="spellEnd"/>
      <w:r w:rsidRPr="00EB2D1F">
        <w:t xml:space="preserve"> О.Э.) обеспечить размещение   настоящего приказа на официальном сайте администрации муниципального образования Крымский район в информационно-телекоммуникационной сети «Интернет» в разделе «Финансовое управление».</w:t>
      </w:r>
      <w:bookmarkStart w:id="6" w:name="sub_8"/>
      <w:bookmarkEnd w:id="5"/>
    </w:p>
    <w:p w14:paraId="04B6B8D9" w14:textId="77777777" w:rsidR="00EB2D1F" w:rsidRPr="00EB2D1F" w:rsidRDefault="00EB2D1F" w:rsidP="00EB2D1F">
      <w:pPr>
        <w:ind w:firstLine="709"/>
        <w:jc w:val="both"/>
      </w:pPr>
      <w:r w:rsidRPr="00EB2D1F">
        <w:t xml:space="preserve">5. </w:t>
      </w:r>
      <w:proofErr w:type="gramStart"/>
      <w:r w:rsidRPr="00EB2D1F">
        <w:t>Контроль за</w:t>
      </w:r>
      <w:proofErr w:type="gramEnd"/>
      <w:r w:rsidRPr="00EB2D1F">
        <w:t xml:space="preserve"> выполнением настоящего приказа оставляю за собой.</w:t>
      </w:r>
    </w:p>
    <w:p w14:paraId="48013695" w14:textId="032F8338" w:rsidR="00EB2D1F" w:rsidRDefault="00EB2D1F" w:rsidP="00EB2D1F">
      <w:pPr>
        <w:ind w:firstLine="709"/>
        <w:jc w:val="both"/>
      </w:pPr>
      <w:bookmarkStart w:id="7" w:name="sub_9"/>
      <w:bookmarkEnd w:id="6"/>
      <w:r w:rsidRPr="00EB2D1F">
        <w:t>6. Приказ вступает в силу со дня его подписания.</w:t>
      </w:r>
    </w:p>
    <w:p w14:paraId="50C9B005" w14:textId="77777777" w:rsidR="00EB2D1F" w:rsidRDefault="00EB2D1F" w:rsidP="00EB2D1F">
      <w:pPr>
        <w:ind w:firstLine="709"/>
        <w:jc w:val="both"/>
      </w:pPr>
    </w:p>
    <w:p w14:paraId="64727DE4" w14:textId="77777777" w:rsidR="00EB2D1F" w:rsidRDefault="00EB2D1F" w:rsidP="00EB2D1F">
      <w:pPr>
        <w:ind w:firstLine="709"/>
        <w:jc w:val="both"/>
      </w:pPr>
    </w:p>
    <w:p w14:paraId="17548F03" w14:textId="77777777" w:rsidR="00EB2D1F" w:rsidRPr="00EB2D1F" w:rsidRDefault="00EB2D1F" w:rsidP="00EB2D1F">
      <w:pPr>
        <w:ind w:firstLine="709"/>
        <w:jc w:val="both"/>
      </w:pPr>
    </w:p>
    <w:p w14:paraId="7197C1ED" w14:textId="77777777" w:rsidR="00EB2D1F" w:rsidRPr="00EB2D1F" w:rsidRDefault="00EB2D1F" w:rsidP="00EB2D1F">
      <w:r w:rsidRPr="00EB2D1F">
        <w:t xml:space="preserve">Заместитель главы </w:t>
      </w:r>
      <w:proofErr w:type="gramStart"/>
      <w:r w:rsidRPr="00EB2D1F">
        <w:t>муниципального</w:t>
      </w:r>
      <w:proofErr w:type="gramEnd"/>
      <w:r w:rsidRPr="00EB2D1F">
        <w:t xml:space="preserve"> </w:t>
      </w:r>
    </w:p>
    <w:p w14:paraId="65F78C18" w14:textId="77777777" w:rsidR="00EB2D1F" w:rsidRPr="00EB2D1F" w:rsidRDefault="00EB2D1F" w:rsidP="00EB2D1F">
      <w:r w:rsidRPr="00EB2D1F">
        <w:t>образования Крымский район,</w:t>
      </w:r>
    </w:p>
    <w:p w14:paraId="64C65D3E" w14:textId="45B1D0D4" w:rsidR="00EB2D1F" w:rsidRPr="00EB2D1F" w:rsidRDefault="00EB2D1F" w:rsidP="00EB2D1F">
      <w:r w:rsidRPr="00EB2D1F">
        <w:t xml:space="preserve">начальник финансового управления                                             </w:t>
      </w:r>
      <w:r>
        <w:t xml:space="preserve">                            </w:t>
      </w:r>
      <w:r w:rsidRPr="00EB2D1F">
        <w:t xml:space="preserve">  Г.И. </w:t>
      </w:r>
      <w:proofErr w:type="spellStart"/>
      <w:r w:rsidRPr="00EB2D1F">
        <w:t>Макарян</w:t>
      </w:r>
      <w:proofErr w:type="spellEnd"/>
    </w:p>
    <w:bookmarkEnd w:id="7"/>
    <w:p w14:paraId="28F3FC46" w14:textId="77777777" w:rsidR="00EB2D1F" w:rsidRPr="00EB2D1F" w:rsidRDefault="00EB2D1F" w:rsidP="00EB2D1F"/>
    <w:p w14:paraId="3321E0B9" w14:textId="77777777" w:rsidR="00EB2D1F" w:rsidRPr="00EB2D1F" w:rsidRDefault="00EB2D1F" w:rsidP="00EB2D1F"/>
    <w:p w14:paraId="35B6E423" w14:textId="77777777" w:rsidR="00EB2D1F" w:rsidRPr="00EB2D1F" w:rsidRDefault="00EB2D1F" w:rsidP="00EB2D1F"/>
    <w:p w14:paraId="445ADEC4" w14:textId="77777777" w:rsidR="00EB2D1F" w:rsidRPr="00EB2D1F" w:rsidRDefault="00EB2D1F" w:rsidP="00EB2D1F"/>
    <w:p w14:paraId="6D20ED0D" w14:textId="77777777" w:rsidR="00EB2D1F" w:rsidRPr="00EB2D1F" w:rsidRDefault="00EB2D1F" w:rsidP="00EB2D1F"/>
    <w:p w14:paraId="2333027C" w14:textId="77777777" w:rsidR="00EB2D1F" w:rsidRPr="00EB2D1F" w:rsidRDefault="00EB2D1F" w:rsidP="00EB2D1F"/>
    <w:p w14:paraId="76F32523" w14:textId="77777777" w:rsidR="00EB2D1F" w:rsidRPr="00EB2D1F" w:rsidRDefault="00EB2D1F" w:rsidP="00EB2D1F"/>
    <w:p w14:paraId="68E4A49A" w14:textId="77777777" w:rsidR="00EB2D1F" w:rsidRPr="00EB2D1F" w:rsidRDefault="00EB2D1F" w:rsidP="00EB2D1F"/>
    <w:p w14:paraId="268B8F93" w14:textId="77777777" w:rsidR="00EB2D1F" w:rsidRPr="00EB2D1F" w:rsidRDefault="00EB2D1F" w:rsidP="00EB2D1F"/>
    <w:p w14:paraId="530FB5E5" w14:textId="77777777" w:rsidR="00EB2D1F" w:rsidRPr="00EB2D1F" w:rsidRDefault="00EB2D1F" w:rsidP="00EB2D1F"/>
    <w:p w14:paraId="1CC1F493" w14:textId="77777777" w:rsidR="00EB2D1F" w:rsidRPr="00EB2D1F" w:rsidRDefault="00EB2D1F" w:rsidP="00EB2D1F"/>
    <w:p w14:paraId="57D071D5" w14:textId="77777777" w:rsidR="00EB2D1F" w:rsidRPr="00EB2D1F" w:rsidRDefault="00EB2D1F" w:rsidP="00EB2D1F"/>
    <w:p w14:paraId="72ABEEB0" w14:textId="77777777" w:rsidR="00EB2D1F" w:rsidRPr="00EB2D1F" w:rsidRDefault="00EB2D1F" w:rsidP="00EB2D1F"/>
    <w:p w14:paraId="48F0CEDF" w14:textId="77777777" w:rsidR="00EB2D1F" w:rsidRPr="00EB2D1F" w:rsidRDefault="00EB2D1F" w:rsidP="00EB2D1F"/>
    <w:p w14:paraId="593D214B" w14:textId="77777777" w:rsidR="00EB2D1F" w:rsidRPr="00EB2D1F" w:rsidRDefault="00EB2D1F" w:rsidP="00EB2D1F"/>
    <w:p w14:paraId="193323BF" w14:textId="77777777" w:rsidR="00EB2D1F" w:rsidRPr="00EB2D1F" w:rsidRDefault="00EB2D1F" w:rsidP="00EB2D1F"/>
    <w:p w14:paraId="59EF26A2" w14:textId="77777777" w:rsidR="00EB2D1F" w:rsidRPr="00EB2D1F" w:rsidRDefault="00EB2D1F" w:rsidP="00EB2D1F"/>
    <w:p w14:paraId="46AA034C" w14:textId="77777777" w:rsidR="00EB2D1F" w:rsidRPr="00EB2D1F" w:rsidRDefault="00EB2D1F" w:rsidP="00EB2D1F"/>
    <w:p w14:paraId="034D4A69" w14:textId="77777777" w:rsidR="00EB2D1F" w:rsidRPr="00EB2D1F" w:rsidRDefault="00EB2D1F" w:rsidP="00EB2D1F"/>
    <w:p w14:paraId="472C62C7" w14:textId="77777777" w:rsidR="00EB2D1F" w:rsidRPr="00EB2D1F" w:rsidRDefault="00EB2D1F" w:rsidP="00EB2D1F"/>
    <w:p w14:paraId="0CD654D3" w14:textId="77777777" w:rsidR="00EB2D1F" w:rsidRPr="00EB2D1F" w:rsidRDefault="00EB2D1F" w:rsidP="00EB2D1F"/>
    <w:p w14:paraId="1580D5AE" w14:textId="77777777" w:rsidR="00EB2D1F" w:rsidRPr="00EB2D1F" w:rsidRDefault="00EB2D1F" w:rsidP="00EB2D1F"/>
    <w:p w14:paraId="0A924271" w14:textId="77777777" w:rsidR="00EB2D1F" w:rsidRPr="00EB2D1F" w:rsidRDefault="00EB2D1F" w:rsidP="00EB2D1F"/>
    <w:p w14:paraId="280B8E71" w14:textId="77777777" w:rsidR="00EB2D1F" w:rsidRPr="00EB2D1F" w:rsidRDefault="00EB2D1F" w:rsidP="00EB2D1F"/>
    <w:p w14:paraId="5E645107" w14:textId="77777777" w:rsidR="00EB2D1F" w:rsidRPr="00EB2D1F" w:rsidRDefault="00EB2D1F" w:rsidP="00EB2D1F"/>
    <w:p w14:paraId="49855A6D" w14:textId="77777777" w:rsidR="00EB2D1F" w:rsidRPr="00EB2D1F" w:rsidRDefault="00EB2D1F" w:rsidP="00EB2D1F"/>
    <w:p w14:paraId="1BEADC1F" w14:textId="77777777" w:rsidR="00EB2D1F" w:rsidRPr="00EB2D1F" w:rsidRDefault="00EB2D1F" w:rsidP="00EB2D1F"/>
    <w:p w14:paraId="1C0B408B" w14:textId="77777777" w:rsidR="00EB2D1F" w:rsidRPr="00EB2D1F" w:rsidRDefault="00EB2D1F" w:rsidP="00EB2D1F"/>
    <w:p w14:paraId="76B7DF92" w14:textId="77777777" w:rsidR="00EB2D1F" w:rsidRPr="00EB2D1F" w:rsidRDefault="00EB2D1F" w:rsidP="00EB2D1F"/>
    <w:p w14:paraId="0708E465" w14:textId="77777777" w:rsidR="00EB2D1F" w:rsidRPr="00EB2D1F" w:rsidRDefault="00EB2D1F" w:rsidP="00EB2D1F"/>
    <w:p w14:paraId="7B2EB002" w14:textId="77777777" w:rsidR="00EB2D1F" w:rsidRPr="00EB2D1F" w:rsidRDefault="00EB2D1F" w:rsidP="00EB2D1F"/>
    <w:p w14:paraId="49233B35" w14:textId="77777777" w:rsidR="00EB2D1F" w:rsidRPr="00EB2D1F" w:rsidRDefault="00EB2D1F" w:rsidP="00EB2D1F"/>
    <w:p w14:paraId="67A32B1B" w14:textId="77777777" w:rsidR="00EB2D1F" w:rsidRPr="00EB2D1F" w:rsidRDefault="00EB2D1F" w:rsidP="00EB2D1F"/>
    <w:p w14:paraId="79B99641" w14:textId="77777777" w:rsidR="00EB2D1F" w:rsidRPr="00EB2D1F" w:rsidRDefault="00EB2D1F" w:rsidP="00EB2D1F"/>
    <w:p w14:paraId="5FC62795" w14:textId="77777777" w:rsidR="00EB2D1F" w:rsidRPr="00EB2D1F" w:rsidRDefault="00EB2D1F" w:rsidP="00EB2D1F"/>
    <w:p w14:paraId="4A51025D" w14:textId="77777777" w:rsidR="00EB2D1F" w:rsidRDefault="00EB2D1F" w:rsidP="00EB2D1F"/>
    <w:p w14:paraId="6985F3FD" w14:textId="77777777" w:rsidR="00EB2D1F" w:rsidRPr="00EB2D1F" w:rsidRDefault="00EB2D1F" w:rsidP="00EB2D1F"/>
    <w:p w14:paraId="20D481D4" w14:textId="77777777" w:rsidR="00EB2D1F" w:rsidRPr="00EB2D1F" w:rsidRDefault="00EB2D1F" w:rsidP="00EB2D1F"/>
    <w:p w14:paraId="138565E7" w14:textId="77777777" w:rsidR="00EB2D1F" w:rsidRPr="00EB2D1F" w:rsidRDefault="00EB2D1F" w:rsidP="00EB2D1F"/>
    <w:p w14:paraId="63B3DF29" w14:textId="77777777" w:rsidR="00EB2D1F" w:rsidRPr="00EB2D1F" w:rsidRDefault="00EB2D1F" w:rsidP="00EB2D1F"/>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4"/>
        <w:gridCol w:w="4924"/>
      </w:tblGrid>
      <w:tr w:rsidR="00EB2D1F" w:rsidRPr="00EB2D1F" w14:paraId="0EE0A04E" w14:textId="77777777" w:rsidTr="00D279F5">
        <w:tc>
          <w:tcPr>
            <w:tcW w:w="4924" w:type="dxa"/>
          </w:tcPr>
          <w:p w14:paraId="06852361" w14:textId="77777777" w:rsidR="00EB2D1F" w:rsidRPr="00EB2D1F" w:rsidRDefault="00EB2D1F" w:rsidP="00D279F5">
            <w:pPr>
              <w:rPr>
                <w:rFonts w:ascii="Times New Roman" w:hAnsi="Times New Roman" w:cs="Times New Roman"/>
              </w:rPr>
            </w:pPr>
          </w:p>
        </w:tc>
        <w:tc>
          <w:tcPr>
            <w:tcW w:w="4924" w:type="dxa"/>
          </w:tcPr>
          <w:p w14:paraId="3CAB00E7" w14:textId="77777777" w:rsidR="00EB2D1F" w:rsidRPr="00EB2D1F" w:rsidRDefault="00EB2D1F" w:rsidP="00D279F5">
            <w:pPr>
              <w:rPr>
                <w:rFonts w:ascii="Times New Roman" w:hAnsi="Times New Roman" w:cs="Times New Roman"/>
              </w:rPr>
            </w:pPr>
            <w:r w:rsidRPr="00EB2D1F">
              <w:rPr>
                <w:rFonts w:ascii="Times New Roman" w:hAnsi="Times New Roman" w:cs="Times New Roman"/>
              </w:rPr>
              <w:t>Приложение 1</w:t>
            </w:r>
          </w:p>
          <w:p w14:paraId="074E6E65" w14:textId="77777777" w:rsidR="00EB2D1F" w:rsidRPr="00EB2D1F" w:rsidRDefault="00EB2D1F" w:rsidP="00D279F5">
            <w:pPr>
              <w:rPr>
                <w:rFonts w:ascii="Times New Roman" w:hAnsi="Times New Roman" w:cs="Times New Roman"/>
              </w:rPr>
            </w:pPr>
          </w:p>
          <w:p w14:paraId="66EDCF50" w14:textId="77777777" w:rsidR="00EB2D1F" w:rsidRPr="00EB2D1F" w:rsidRDefault="00EB2D1F" w:rsidP="00D279F5">
            <w:pPr>
              <w:rPr>
                <w:rFonts w:ascii="Times New Roman" w:hAnsi="Times New Roman" w:cs="Times New Roman"/>
              </w:rPr>
            </w:pPr>
          </w:p>
          <w:p w14:paraId="4C3719DC" w14:textId="77777777" w:rsidR="00EB2D1F" w:rsidRPr="00EB2D1F" w:rsidRDefault="00EB2D1F" w:rsidP="00D279F5">
            <w:pPr>
              <w:rPr>
                <w:rFonts w:ascii="Times New Roman" w:hAnsi="Times New Roman" w:cs="Times New Roman"/>
              </w:rPr>
            </w:pPr>
            <w:r w:rsidRPr="00EB2D1F">
              <w:rPr>
                <w:rFonts w:ascii="Times New Roman" w:hAnsi="Times New Roman" w:cs="Times New Roman"/>
              </w:rPr>
              <w:t>УТВЕРЖДЕН</w:t>
            </w:r>
          </w:p>
          <w:p w14:paraId="78E7F90A" w14:textId="77777777" w:rsidR="00EB2D1F" w:rsidRPr="00EB2D1F" w:rsidRDefault="00EB2D1F" w:rsidP="00D279F5">
            <w:pPr>
              <w:rPr>
                <w:rFonts w:ascii="Times New Roman" w:hAnsi="Times New Roman" w:cs="Times New Roman"/>
              </w:rPr>
            </w:pPr>
            <w:r w:rsidRPr="00EB2D1F">
              <w:rPr>
                <w:rFonts w:ascii="Times New Roman" w:hAnsi="Times New Roman" w:cs="Times New Roman"/>
              </w:rPr>
              <w:t>приказом финансового управления администрации муниципального образования Крымский район</w:t>
            </w:r>
          </w:p>
          <w:p w14:paraId="7649F8F4" w14:textId="53E6D4DE" w:rsidR="00EB2D1F" w:rsidRPr="00EB2D1F" w:rsidRDefault="00EB2D1F" w:rsidP="00EB2D1F">
            <w:pPr>
              <w:rPr>
                <w:rFonts w:ascii="Times New Roman" w:hAnsi="Times New Roman" w:cs="Times New Roman"/>
              </w:rPr>
            </w:pPr>
            <w:r w:rsidRPr="00EB2D1F">
              <w:rPr>
                <w:rFonts w:ascii="Times New Roman" w:hAnsi="Times New Roman" w:cs="Times New Roman"/>
              </w:rPr>
              <w:t xml:space="preserve">от </w:t>
            </w:r>
            <w:r>
              <w:rPr>
                <w:rFonts w:ascii="Times New Roman" w:hAnsi="Times New Roman" w:cs="Times New Roman"/>
              </w:rPr>
              <w:t>26.12.2025</w:t>
            </w:r>
            <w:r w:rsidRPr="00EB2D1F">
              <w:rPr>
                <w:rFonts w:ascii="Times New Roman" w:hAnsi="Times New Roman" w:cs="Times New Roman"/>
              </w:rPr>
              <w:t xml:space="preserve"> № </w:t>
            </w:r>
            <w:r>
              <w:rPr>
                <w:rFonts w:ascii="Times New Roman" w:hAnsi="Times New Roman" w:cs="Times New Roman"/>
              </w:rPr>
              <w:t>122-лс</w:t>
            </w:r>
          </w:p>
        </w:tc>
      </w:tr>
    </w:tbl>
    <w:p w14:paraId="5A7286F5" w14:textId="77777777" w:rsidR="00EB2D1F" w:rsidRPr="00EB2D1F" w:rsidRDefault="00EB2D1F" w:rsidP="00EB2D1F"/>
    <w:p w14:paraId="76B04ECD" w14:textId="77777777" w:rsidR="00EB2D1F" w:rsidRPr="00EB2D1F" w:rsidRDefault="00EB2D1F" w:rsidP="00EB2D1F">
      <w:pPr>
        <w:jc w:val="right"/>
        <w:rPr>
          <w:rStyle w:val="a9"/>
          <w:color w:val="auto"/>
        </w:rPr>
      </w:pPr>
      <w:bookmarkStart w:id="8" w:name="sub_100"/>
      <w:r w:rsidRPr="00EB2D1F">
        <w:t xml:space="preserve"> </w:t>
      </w:r>
    </w:p>
    <w:p w14:paraId="64CBFA98" w14:textId="77777777" w:rsidR="00EB2D1F" w:rsidRPr="00EB2D1F" w:rsidRDefault="00EB2D1F" w:rsidP="00EB2D1F">
      <w:pPr>
        <w:jc w:val="center"/>
        <w:rPr>
          <w:b/>
        </w:rPr>
      </w:pPr>
      <w:bookmarkStart w:id="9" w:name="sub_50"/>
      <w:bookmarkEnd w:id="8"/>
      <w:r w:rsidRPr="00EB2D1F">
        <w:rPr>
          <w:b/>
        </w:rPr>
        <w:t>ПОРЯДОК</w:t>
      </w:r>
      <w:r w:rsidRPr="00EB2D1F">
        <w:rPr>
          <w:b/>
        </w:rPr>
        <w:br/>
        <w:t>работы комиссии финансового управления</w:t>
      </w:r>
    </w:p>
    <w:p w14:paraId="00597742" w14:textId="77777777" w:rsidR="00EB2D1F" w:rsidRPr="00EB2D1F" w:rsidRDefault="00EB2D1F" w:rsidP="00EB2D1F">
      <w:pPr>
        <w:jc w:val="center"/>
        <w:rPr>
          <w:b/>
        </w:rPr>
      </w:pPr>
      <w:r w:rsidRPr="00EB2D1F">
        <w:rPr>
          <w:b/>
        </w:rPr>
        <w:t>администрации муниципального образования Крымский район</w:t>
      </w:r>
    </w:p>
    <w:p w14:paraId="0340D0E2" w14:textId="77777777" w:rsidR="00EB2D1F" w:rsidRPr="00EB2D1F" w:rsidRDefault="00EB2D1F" w:rsidP="00EB2D1F">
      <w:pPr>
        <w:jc w:val="center"/>
        <w:rPr>
          <w:b/>
        </w:rPr>
      </w:pPr>
      <w:r w:rsidRPr="00EB2D1F">
        <w:rPr>
          <w:b/>
        </w:rPr>
        <w:t>по соблюдению требований к служебному поведению</w:t>
      </w:r>
    </w:p>
    <w:p w14:paraId="689A2087" w14:textId="77777777" w:rsidR="00EB2D1F" w:rsidRPr="00EB2D1F" w:rsidRDefault="00EB2D1F" w:rsidP="00EB2D1F">
      <w:pPr>
        <w:jc w:val="center"/>
        <w:rPr>
          <w:b/>
        </w:rPr>
      </w:pPr>
      <w:r w:rsidRPr="00EB2D1F">
        <w:rPr>
          <w:b/>
        </w:rPr>
        <w:t>муниципальных служащих финансового управления и</w:t>
      </w:r>
    </w:p>
    <w:p w14:paraId="7BDECC9F" w14:textId="77777777" w:rsidR="00EB2D1F" w:rsidRPr="00EB2D1F" w:rsidRDefault="00EB2D1F" w:rsidP="00EB2D1F">
      <w:pPr>
        <w:jc w:val="center"/>
        <w:rPr>
          <w:b/>
        </w:rPr>
      </w:pPr>
      <w:r w:rsidRPr="00EB2D1F">
        <w:rPr>
          <w:b/>
        </w:rPr>
        <w:t>урегулированию конфликта интересов</w:t>
      </w:r>
    </w:p>
    <w:p w14:paraId="2D5CD7C3" w14:textId="77777777" w:rsidR="00EB2D1F" w:rsidRPr="00EB2D1F" w:rsidRDefault="00EB2D1F" w:rsidP="00EB2D1F">
      <w:pPr>
        <w:jc w:val="center"/>
        <w:rPr>
          <w:b/>
        </w:rPr>
      </w:pPr>
    </w:p>
    <w:p w14:paraId="5DCE322C" w14:textId="77777777" w:rsidR="00EB2D1F" w:rsidRPr="00EB2D1F" w:rsidRDefault="00EB2D1F" w:rsidP="00EB2D1F"/>
    <w:p w14:paraId="4A67B61F" w14:textId="77777777" w:rsidR="00EB2D1F" w:rsidRPr="00EB2D1F" w:rsidRDefault="00EB2D1F" w:rsidP="00EB2D1F">
      <w:pPr>
        <w:ind w:firstLine="709"/>
        <w:jc w:val="both"/>
      </w:pPr>
      <w:bookmarkStart w:id="10" w:name="sub_101"/>
      <w:r w:rsidRPr="00EB2D1F">
        <w:t>1.1. </w:t>
      </w:r>
      <w:proofErr w:type="gramStart"/>
      <w:r w:rsidRPr="00EB2D1F">
        <w:t>Настоящим Положением определяется порядок формирования и деятельности комиссии по соблюдению требований к служебному поведению муниципальных служащих и урегулированию конфликта интересов на муниципальной службе (далее - комиссия), образуемой в финансовом управлении администрации муниципального образования Крымский район, в соответствии с </w:t>
      </w:r>
      <w:hyperlink r:id="rId12" w:tgtFrame="_blank" w:history="1">
        <w:r w:rsidRPr="00EB2D1F">
          <w:rPr>
            <w:rStyle w:val="ad"/>
            <w:color w:val="auto"/>
            <w:u w:val="none"/>
          </w:rPr>
          <w:t>Федеральным законом</w:t>
        </w:r>
      </w:hyperlink>
      <w:r w:rsidRPr="00EB2D1F">
        <w:t> от 25 декабря 2008 г. № 273-ФЗ «О противодействии коррупции», </w:t>
      </w:r>
      <w:hyperlink r:id="rId13" w:tgtFrame="_blank" w:history="1">
        <w:r w:rsidRPr="00EB2D1F">
          <w:rPr>
            <w:rStyle w:val="ad"/>
            <w:color w:val="auto"/>
            <w:u w:val="none"/>
          </w:rPr>
          <w:t>Федеральным законом</w:t>
        </w:r>
      </w:hyperlink>
      <w:r w:rsidRPr="00EB2D1F">
        <w:t> от 2 марта 2007 г. №25-ФЗ «О муниципальной службе в</w:t>
      </w:r>
      <w:proofErr w:type="gramEnd"/>
      <w:r w:rsidRPr="00EB2D1F">
        <w:t xml:space="preserve"> </w:t>
      </w:r>
      <w:proofErr w:type="gramStart"/>
      <w:r w:rsidRPr="00EB2D1F">
        <w:t>Российской Федерации», </w:t>
      </w:r>
      <w:hyperlink r:id="rId14" w:tgtFrame="_blank" w:history="1">
        <w:r w:rsidRPr="00EB2D1F">
          <w:rPr>
            <w:rStyle w:val="ad"/>
            <w:color w:val="auto"/>
            <w:u w:val="none"/>
          </w:rPr>
          <w:t>Указом</w:t>
        </w:r>
      </w:hyperlink>
      <w:r w:rsidRPr="00EB2D1F">
        <w:t xml:space="preserve"> Президента Российской Федерации от 1 июля 2010 г. № 821 «О комиссиях по соблюдению требований к служебному поведению федеральных государственных служащих и урегулированию конфликта интересов», законом Краснодарского края от 8 июня 2007 г. № 1244-КЗ «О муниципальной службе в Краснодарском крае», </w:t>
      </w:r>
      <w:r w:rsidRPr="00EB2D1F">
        <w:rPr>
          <w:shd w:val="clear" w:color="auto" w:fill="FFFFFF"/>
        </w:rPr>
        <w:t>законом Красн</w:t>
      </w:r>
      <w:r w:rsidRPr="00EB2D1F">
        <w:t>одарского края от 30 декабря 2013 г. № 2875-КЗ «О порядке проверки достоверности и полноты сведений, представляемых муниципальными</w:t>
      </w:r>
      <w:proofErr w:type="gramEnd"/>
      <w:r w:rsidRPr="00EB2D1F">
        <w:t xml:space="preserve"> </w:t>
      </w:r>
      <w:proofErr w:type="gramStart"/>
      <w:r w:rsidRPr="00EB2D1F">
        <w:t xml:space="preserve">служащими и гражданами, претендующими на замещение должностей муниципальной службы, соблюдения муниципальными служащими ограничений и запретов, требований о предотвращении или об урегулировании конфликта интересов, исполнения ими обязанностей», постановлением </w:t>
      </w:r>
      <w:r w:rsidRPr="00EB2D1F">
        <w:rPr>
          <w:shd w:val="clear" w:color="auto" w:fill="FFFFFF"/>
        </w:rPr>
        <w:t>главы администрации (губернатора) Краснодарского края от 19 июня 2012 г. № 716 «Об утверждении Порядка образования комиссии органа местного самоуправления, аппарата избирательной комиссии муниципального образования Краснодарского края по соблюдению требований к служебному поведению муниципальных</w:t>
      </w:r>
      <w:proofErr w:type="gramEnd"/>
      <w:r w:rsidRPr="00EB2D1F">
        <w:rPr>
          <w:shd w:val="clear" w:color="auto" w:fill="FFFFFF"/>
        </w:rPr>
        <w:t xml:space="preserve"> служащих и урегулированию конфликта интересов», </w:t>
      </w:r>
      <w:r w:rsidRPr="00EB2D1F">
        <w:t xml:space="preserve"> </w:t>
      </w:r>
      <w:bookmarkEnd w:id="10"/>
    </w:p>
    <w:p w14:paraId="07C2B1EF" w14:textId="77777777" w:rsidR="00EB2D1F" w:rsidRPr="00EB2D1F" w:rsidRDefault="00EB2D1F" w:rsidP="00EB2D1F">
      <w:pPr>
        <w:ind w:firstLine="709"/>
        <w:jc w:val="both"/>
      </w:pPr>
      <w:r w:rsidRPr="00EB2D1F">
        <w:t>1.2. Комиссия в своей деятельности руководствуется </w:t>
      </w:r>
      <w:hyperlink r:id="rId15" w:tgtFrame="_blank" w:history="1">
        <w:r w:rsidRPr="00EB2D1F">
          <w:rPr>
            <w:rStyle w:val="ad"/>
            <w:color w:val="auto"/>
            <w:u w:val="none"/>
          </w:rPr>
          <w:t>Конституцией Российской Федерации</w:t>
        </w:r>
      </w:hyperlink>
      <w:r w:rsidRPr="00EB2D1F">
        <w:t>, федеральными конституционными законами, федеральными законами, актами Президента Российской Федерации и Правительства Российской Федерации, нормативными правовыми актами Краснодарского края, муниципальными правовыми актами муниципального образования Крымский район, настоящим Положением.</w:t>
      </w:r>
    </w:p>
    <w:p w14:paraId="5330DC2A" w14:textId="77777777" w:rsidR="00EB2D1F" w:rsidRPr="00EB2D1F" w:rsidRDefault="00EB2D1F" w:rsidP="00EB2D1F">
      <w:pPr>
        <w:ind w:firstLine="709"/>
        <w:jc w:val="both"/>
      </w:pPr>
      <w:r w:rsidRPr="00EB2D1F">
        <w:t>1.3. Основной задачей комиссии является содействие финансовому управлению:</w:t>
      </w:r>
    </w:p>
    <w:p w14:paraId="147B15E5" w14:textId="77777777" w:rsidR="00EB2D1F" w:rsidRPr="00EB2D1F" w:rsidRDefault="00EB2D1F" w:rsidP="00EB2D1F">
      <w:pPr>
        <w:ind w:firstLine="709"/>
        <w:jc w:val="both"/>
      </w:pPr>
      <w:r w:rsidRPr="00EB2D1F">
        <w:t>1) в обеспечении соблюдения муниципальными служащими ограничений и запретов, требований о предотвращении или урегулировании конфликта интересов, исполнения обязанностей, установленных </w:t>
      </w:r>
      <w:hyperlink r:id="rId16" w:tgtFrame="_blank" w:history="1">
        <w:r w:rsidRPr="00EB2D1F">
          <w:rPr>
            <w:rStyle w:val="ad"/>
            <w:color w:val="auto"/>
            <w:u w:val="none"/>
          </w:rPr>
          <w:t>Федеральным законом</w:t>
        </w:r>
      </w:hyperlink>
      <w:r w:rsidRPr="00EB2D1F">
        <w:t> от 25 декабря 2008 г. №273-ФЗ «О противодействии коррупции», другими федеральными законами в целях противодействия коррупции (далее - требования к служебному поведению и (или) требования об урегулировании конфликта интересов);</w:t>
      </w:r>
    </w:p>
    <w:p w14:paraId="5103B57A" w14:textId="77777777" w:rsidR="00EB2D1F" w:rsidRPr="00EB2D1F" w:rsidRDefault="00EB2D1F" w:rsidP="00EB2D1F">
      <w:pPr>
        <w:ind w:firstLine="709"/>
        <w:jc w:val="both"/>
      </w:pPr>
      <w:r w:rsidRPr="00EB2D1F">
        <w:t>2) в осуществлении мер по предупреждению коррупции.</w:t>
      </w:r>
      <w:bookmarkStart w:id="11" w:name="sub_178"/>
      <w:r w:rsidRPr="00EB2D1F">
        <w:t xml:space="preserve"> </w:t>
      </w:r>
    </w:p>
    <w:bookmarkEnd w:id="11"/>
    <w:p w14:paraId="1655E782" w14:textId="77777777" w:rsidR="00EB2D1F" w:rsidRPr="00EB2D1F" w:rsidRDefault="00EB2D1F" w:rsidP="00EB2D1F">
      <w:pPr>
        <w:ind w:firstLine="709"/>
        <w:jc w:val="both"/>
      </w:pPr>
      <w:r w:rsidRPr="00EB2D1F">
        <w:lastRenderedPageBreak/>
        <w:t xml:space="preserve">1.4. Комиссия рассматривает вопросы, связанные с соблюдением требований к служебному поведению и (или) требований об урегулировании конфликта интересов, в отношении муниципальных служащих финансового управления (за исключением  начальника финансового управления, представителем нанимателя которого является глава муниципального образования Крымский район). </w:t>
      </w:r>
    </w:p>
    <w:p w14:paraId="789F2610" w14:textId="77777777" w:rsidR="00EB2D1F" w:rsidRPr="00EB2D1F" w:rsidRDefault="00EB2D1F" w:rsidP="00EB2D1F">
      <w:pPr>
        <w:ind w:firstLine="709"/>
        <w:jc w:val="both"/>
      </w:pPr>
      <w:bookmarkStart w:id="12" w:name="sub_102"/>
      <w:r w:rsidRPr="00EB2D1F">
        <w:t>1.5. В состав комиссии входят</w:t>
      </w:r>
      <w:bookmarkStart w:id="13" w:name="sub_103"/>
      <w:bookmarkEnd w:id="12"/>
      <w:r w:rsidRPr="00EB2D1F">
        <w:t xml:space="preserve"> заместитель начальника финансового управления (председатель комиссии), заместитель председателя комиссии, должностное лицо финансового управления, ответственное за работу по профилактике коррупционных и иных правонарушений (секретарь комиссии), муниципальные служащие из других структурных отделов  финансового управления, определяемые начальником финансового управления.</w:t>
      </w:r>
      <w:bookmarkStart w:id="14" w:name="sub_104"/>
      <w:bookmarkEnd w:id="13"/>
    </w:p>
    <w:p w14:paraId="0C842ABA" w14:textId="77777777" w:rsidR="00EB2D1F" w:rsidRPr="00EB2D1F" w:rsidRDefault="00EB2D1F" w:rsidP="00EB2D1F">
      <w:pPr>
        <w:ind w:firstLine="709"/>
        <w:jc w:val="both"/>
      </w:pPr>
      <w:r w:rsidRPr="00EB2D1F">
        <w:t>Число членов комиссии, не замещающих должности муниципальной службы в финансовом управлении, должно составлять не менее одной четверти от общего числа членов комиссии.</w:t>
      </w:r>
      <w:bookmarkEnd w:id="14"/>
      <w:r w:rsidRPr="00EB2D1F">
        <w:t xml:space="preserve"> Независимые члены комиссии, включаются в состав комиссии </w:t>
      </w:r>
      <w:r w:rsidRPr="00EB2D1F">
        <w:rPr>
          <w:shd w:val="clear" w:color="auto" w:fill="FFFFFF"/>
        </w:rPr>
        <w:t xml:space="preserve">для обеспечения объективности и беспристрастности при принятии решений, </w:t>
      </w:r>
      <w:r w:rsidRPr="00EB2D1F">
        <w:t xml:space="preserve">по согласованию  на основании запроса начальника финансового управления.  </w:t>
      </w:r>
    </w:p>
    <w:p w14:paraId="4567DF3C" w14:textId="77777777" w:rsidR="00EB2D1F" w:rsidRPr="00EB2D1F" w:rsidRDefault="00EB2D1F" w:rsidP="00EB2D1F">
      <w:pPr>
        <w:ind w:firstLine="709"/>
        <w:jc w:val="both"/>
      </w:pPr>
      <w:r w:rsidRPr="00EB2D1F">
        <w:t>Все члены комиссии при принятии решений обладают равными правами. В отсутствие председателя комиссии его обязанности исполняет заместитель председателя комиссии.</w:t>
      </w:r>
    </w:p>
    <w:p w14:paraId="3CEBED72" w14:textId="77777777" w:rsidR="00EB2D1F" w:rsidRPr="00EB2D1F" w:rsidRDefault="00EB2D1F" w:rsidP="00EB2D1F">
      <w:pPr>
        <w:ind w:firstLine="709"/>
        <w:jc w:val="both"/>
      </w:pPr>
      <w:r w:rsidRPr="00EB2D1F">
        <w:t>В заседаниях комиссии с правом совещательного голоса участвуют:</w:t>
      </w:r>
    </w:p>
    <w:p w14:paraId="4200F06D" w14:textId="77777777" w:rsidR="00EB2D1F" w:rsidRPr="00EB2D1F" w:rsidRDefault="00EB2D1F" w:rsidP="00EB2D1F">
      <w:pPr>
        <w:ind w:firstLine="709"/>
        <w:jc w:val="both"/>
      </w:pPr>
      <w:proofErr w:type="gramStart"/>
      <w:r w:rsidRPr="00EB2D1F">
        <w:t>1) непосредственный руководитель муниципального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и определяемые председателем комиссии два муниципальных служащих, замещающих в администрации муниципального образования Крымский район, должности муниципальной службы, аналогичные должности, замещаемой муниципальным служащим, в отношении которого комиссией рассматривается этот вопрос;</w:t>
      </w:r>
      <w:proofErr w:type="gramEnd"/>
    </w:p>
    <w:p w14:paraId="39146069" w14:textId="77777777" w:rsidR="00EB2D1F" w:rsidRPr="00EB2D1F" w:rsidRDefault="00EB2D1F" w:rsidP="00EB2D1F">
      <w:pPr>
        <w:ind w:firstLine="709"/>
        <w:jc w:val="both"/>
      </w:pPr>
      <w:r w:rsidRPr="00EB2D1F">
        <w:t xml:space="preserve">2) другие муниципальные служащие, замещающие должности муниципальной службы в администрации муниципального образования Крымский район; специалисты, которые могут дать пояснения по вопросам муниципальной службы и вопросам, рассматриваемым комиссией; должностные лица других государственных органов, органов местного самоуправления; представители заинтересованных организаций; </w:t>
      </w:r>
      <w:proofErr w:type="gramStart"/>
      <w:r w:rsidRPr="00EB2D1F">
        <w:t>представитель муниципального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 по решению председателя комиссии, принимаемому в каждом конкретном случае отдельно не менее чем за три дня до дня заседания комиссии на основании ходатайства муниципального служащего, в отношении которого комиссией рассматривается этот вопрос, или любого члена комиссии.</w:t>
      </w:r>
      <w:proofErr w:type="gramEnd"/>
    </w:p>
    <w:p w14:paraId="5DC37BAD" w14:textId="77777777" w:rsidR="00EB2D1F" w:rsidRPr="00EB2D1F" w:rsidRDefault="00EB2D1F" w:rsidP="00EB2D1F">
      <w:pPr>
        <w:ind w:firstLine="709"/>
        <w:jc w:val="both"/>
      </w:pPr>
      <w:r w:rsidRPr="00EB2D1F">
        <w:t>Заседание комиссии считается правомочным, если на нем присутствуют не менее двух третей от общего числа членов комиссии. Проведение заседаний с участием только членов комиссии, замещающих должности муниципальной службы в финансовом управлении, недопустимо. При равенстве голосов при принятии комиссией решений решающим является голос председателя комиссии.</w:t>
      </w:r>
    </w:p>
    <w:p w14:paraId="2F6C8C64" w14:textId="77777777" w:rsidR="00EB2D1F" w:rsidRPr="00EB2D1F" w:rsidRDefault="00EB2D1F" w:rsidP="00EB2D1F">
      <w:pPr>
        <w:ind w:firstLine="709"/>
        <w:jc w:val="both"/>
      </w:pPr>
      <w:r w:rsidRPr="00EB2D1F">
        <w:t>Состав комиссии формируется таким образом, чтобы исключить возможность возникновения конфликта интересов, который мог бы повлиять на принимаемые комиссией решения. При возникновении прямой или косвенной личной заинтересованности члена комиссии, которая может привести к конфликту интересов при рассмотрении вопроса, включенного в повестку дня заседания комиссии, он обязан до начала заседания заявить об этом. В таком случае соответствующий член комиссии не принимает участия в рассмотрении указанного вопроса.</w:t>
      </w:r>
    </w:p>
    <w:p w14:paraId="7252AB6C" w14:textId="77777777" w:rsidR="00EB2D1F" w:rsidRPr="00EB2D1F" w:rsidRDefault="00EB2D1F" w:rsidP="00EB2D1F">
      <w:pPr>
        <w:ind w:firstLine="709"/>
        <w:jc w:val="both"/>
      </w:pPr>
      <w:r w:rsidRPr="00EB2D1F">
        <w:t xml:space="preserve">Персональный состав комиссии (за исключением независимых членов комиссии) утверждается приказом начальника финансового управления.  </w:t>
      </w:r>
    </w:p>
    <w:p w14:paraId="688738EE" w14:textId="77777777" w:rsidR="00EB2D1F" w:rsidRPr="00EB2D1F" w:rsidRDefault="00EB2D1F" w:rsidP="00EB2D1F">
      <w:pPr>
        <w:ind w:firstLine="709"/>
        <w:jc w:val="both"/>
      </w:pPr>
      <w:bookmarkStart w:id="15" w:name="sub_105"/>
      <w:r w:rsidRPr="00EB2D1F">
        <w:t>1.6. В заседаниях комиссии с правом совещательного голоса участвуют:</w:t>
      </w:r>
    </w:p>
    <w:p w14:paraId="269FF57A" w14:textId="77777777" w:rsidR="00EB2D1F" w:rsidRPr="00EB2D1F" w:rsidRDefault="00EB2D1F" w:rsidP="00EB2D1F">
      <w:pPr>
        <w:ind w:firstLine="709"/>
        <w:jc w:val="both"/>
      </w:pPr>
      <w:bookmarkStart w:id="16" w:name="sub_106"/>
      <w:bookmarkEnd w:id="15"/>
      <w:r w:rsidRPr="00EB2D1F">
        <w:lastRenderedPageBreak/>
        <w:t>1) непосредственный руководитель муниципального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и определяемые председателем комиссии два муниципальных служащих, замещающих в финансовом управлении должности муниципальной службы, аналогичные должности, замещаемой муниципальным служащим, в отношении которого комиссией рассматривается этот вопрос;</w:t>
      </w:r>
    </w:p>
    <w:p w14:paraId="61991C30" w14:textId="77777777" w:rsidR="00EB2D1F" w:rsidRPr="00EB2D1F" w:rsidRDefault="00EB2D1F" w:rsidP="00EB2D1F">
      <w:pPr>
        <w:ind w:firstLine="709"/>
        <w:jc w:val="both"/>
      </w:pPr>
      <w:bookmarkStart w:id="17" w:name="sub_107"/>
      <w:bookmarkEnd w:id="16"/>
      <w:r w:rsidRPr="00EB2D1F">
        <w:t xml:space="preserve">2) другие муниципальные служащие, замещающие должности муниципальной службы в финансовом управлении; специалисты, которые могут дать пояснения по вопросам муниципальной службы и вопросам, рассматриваемым комиссией; должностные лица   органов местного самоуправления; представители заинтересованных организаций; </w:t>
      </w:r>
      <w:proofErr w:type="gramStart"/>
      <w:r w:rsidRPr="00EB2D1F">
        <w:t>представитель муниципального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 по решению председателя комиссии, принимаемому в каждом конкретном случае отдельно не менее чем за три дня до дня заседания комиссии на основании ходатайства муниципального служащего, в отношении которого комиссией рассматривается этот вопрос, или любого члена комиссии.</w:t>
      </w:r>
      <w:proofErr w:type="gramEnd"/>
    </w:p>
    <w:p w14:paraId="49DB5998" w14:textId="77777777" w:rsidR="00EB2D1F" w:rsidRPr="00EB2D1F" w:rsidRDefault="00EB2D1F" w:rsidP="00EB2D1F">
      <w:pPr>
        <w:ind w:firstLine="709"/>
        <w:jc w:val="both"/>
      </w:pPr>
      <w:bookmarkStart w:id="18" w:name="sub_109"/>
      <w:bookmarkEnd w:id="17"/>
      <w:r w:rsidRPr="00EB2D1F">
        <w:t>1.7. При возникновении прямой или косвенной личной заинтересованности члена комиссии, которая может привести к конфликту интересов при рассмотрении вопроса, включенного в повестку дня заседания комиссии, он обязан до начала заседания заявить об этом. В таком случае соответствующий член комиссии не принимает участия в рассмотрении указанного вопроса.</w:t>
      </w:r>
    </w:p>
    <w:p w14:paraId="7F08F53B" w14:textId="77777777" w:rsidR="00EB2D1F" w:rsidRPr="00EB2D1F" w:rsidRDefault="00EB2D1F" w:rsidP="00EB2D1F">
      <w:pPr>
        <w:ind w:firstLine="709"/>
        <w:jc w:val="both"/>
      </w:pPr>
      <w:bookmarkStart w:id="19" w:name="sub_110"/>
      <w:bookmarkEnd w:id="18"/>
      <w:r w:rsidRPr="00EB2D1F">
        <w:t>1.8. Основаниями для проведения заседания комиссии являются:</w:t>
      </w:r>
    </w:p>
    <w:p w14:paraId="15B4D08C" w14:textId="77777777" w:rsidR="00EB2D1F" w:rsidRPr="00EB2D1F" w:rsidRDefault="00EB2D1F" w:rsidP="00EB2D1F">
      <w:pPr>
        <w:ind w:firstLine="709"/>
        <w:jc w:val="both"/>
      </w:pPr>
      <w:bookmarkStart w:id="20" w:name="sub_111"/>
      <w:bookmarkEnd w:id="19"/>
      <w:proofErr w:type="gramStart"/>
      <w:r w:rsidRPr="00EB2D1F">
        <w:t xml:space="preserve">а) представление начальника финансового управления </w:t>
      </w:r>
      <w:bookmarkStart w:id="21" w:name="sub_613"/>
      <w:bookmarkEnd w:id="20"/>
      <w:r w:rsidRPr="00EB2D1F">
        <w:t xml:space="preserve">в соответствии с положениями </w:t>
      </w:r>
      <w:bookmarkStart w:id="22" w:name="sub_141"/>
      <w:r w:rsidRPr="00EB2D1F">
        <w:t xml:space="preserve"> закона Краснодарского края </w:t>
      </w:r>
      <w:r w:rsidRPr="00EB2D1F">
        <w:rPr>
          <w:shd w:val="clear" w:color="auto" w:fill="FFFFFF"/>
        </w:rPr>
        <w:t>от </w:t>
      </w:r>
      <w:r w:rsidRPr="00EB2D1F">
        <w:rPr>
          <w:rStyle w:val="af"/>
          <w:shd w:val="clear" w:color="auto" w:fill="FFFFFF"/>
        </w:rPr>
        <w:t>30</w:t>
      </w:r>
      <w:r w:rsidRPr="00EB2D1F">
        <w:rPr>
          <w:shd w:val="clear" w:color="auto" w:fill="FFFFFF"/>
        </w:rPr>
        <w:t> </w:t>
      </w:r>
      <w:r w:rsidRPr="00EB2D1F">
        <w:rPr>
          <w:rStyle w:val="af"/>
          <w:shd w:val="clear" w:color="auto" w:fill="FFFFFF"/>
        </w:rPr>
        <w:t>декабря</w:t>
      </w:r>
      <w:r w:rsidRPr="00EB2D1F">
        <w:rPr>
          <w:shd w:val="clear" w:color="auto" w:fill="FFFFFF"/>
        </w:rPr>
        <w:t> </w:t>
      </w:r>
      <w:r w:rsidRPr="00EB2D1F">
        <w:rPr>
          <w:rStyle w:val="af"/>
          <w:shd w:val="clear" w:color="auto" w:fill="FFFFFF"/>
        </w:rPr>
        <w:t>2013</w:t>
      </w:r>
      <w:r w:rsidRPr="00EB2D1F">
        <w:rPr>
          <w:shd w:val="clear" w:color="auto" w:fill="FFFFFF"/>
        </w:rPr>
        <w:t> г. № </w:t>
      </w:r>
      <w:r w:rsidRPr="00EB2D1F">
        <w:rPr>
          <w:rStyle w:val="af"/>
          <w:shd w:val="clear" w:color="auto" w:fill="FFFFFF"/>
        </w:rPr>
        <w:t>2875</w:t>
      </w:r>
      <w:r w:rsidRPr="00EB2D1F">
        <w:rPr>
          <w:shd w:val="clear" w:color="auto" w:fill="FFFFFF"/>
        </w:rPr>
        <w:t>-</w:t>
      </w:r>
      <w:r w:rsidRPr="00EB2D1F">
        <w:rPr>
          <w:rStyle w:val="af"/>
          <w:shd w:val="clear" w:color="auto" w:fill="FFFFFF"/>
        </w:rPr>
        <w:t>КЗ «</w:t>
      </w:r>
      <w:r w:rsidRPr="00EB2D1F">
        <w:rPr>
          <w:shd w:val="clear" w:color="auto" w:fill="FFFFFF"/>
        </w:rPr>
        <w:t xml:space="preserve">О порядке проверки достоверности и полноты сведений, представляемых муниципальными служащими и гражданами, претендующими на замещение должностей муниципальной службы, соблюдения муниципальными служащими ограничений и запретов, требований о предотвращении или об урегулировании конфликта интересов, исполнения ими обязанностей» </w:t>
      </w:r>
      <w:r w:rsidRPr="00EB2D1F">
        <w:t>материалов проверки, свидетельствующих:</w:t>
      </w:r>
      <w:bookmarkEnd w:id="22"/>
      <w:proofErr w:type="gramEnd"/>
    </w:p>
    <w:p w14:paraId="54B144EE" w14:textId="77777777" w:rsidR="00EB2D1F" w:rsidRPr="00EB2D1F" w:rsidRDefault="00EB2D1F" w:rsidP="00EB2D1F">
      <w:pPr>
        <w:ind w:firstLine="709"/>
        <w:jc w:val="both"/>
      </w:pPr>
      <w:r w:rsidRPr="00EB2D1F">
        <w:t>о представлении муниципальным служащим недостоверных или неполных сведений о доходах, об имуществе и обязательствах имущественного характера своих, супруги (супруга) и несовершеннолетних детей;</w:t>
      </w:r>
    </w:p>
    <w:p w14:paraId="2FAE2F89" w14:textId="77777777" w:rsidR="00EB2D1F" w:rsidRPr="00EB2D1F" w:rsidRDefault="00EB2D1F" w:rsidP="00EB2D1F">
      <w:pPr>
        <w:ind w:firstLine="709"/>
        <w:jc w:val="both"/>
      </w:pPr>
      <w:r w:rsidRPr="00EB2D1F">
        <w:t>о несоблюдении муниципальным служащим требований к служебному поведению и (или) требований об урегулировании конфликта интересов;</w:t>
      </w:r>
    </w:p>
    <w:p w14:paraId="486262C7" w14:textId="77777777" w:rsidR="00EB2D1F" w:rsidRPr="00EB2D1F" w:rsidRDefault="00EB2D1F" w:rsidP="00EB2D1F">
      <w:pPr>
        <w:ind w:firstLine="709"/>
        <w:jc w:val="both"/>
      </w:pPr>
      <w:bookmarkStart w:id="23" w:name="sub_112"/>
      <w:bookmarkEnd w:id="21"/>
      <w:r w:rsidRPr="00EB2D1F">
        <w:t>б) </w:t>
      </w:r>
      <w:proofErr w:type="gramStart"/>
      <w:r w:rsidRPr="00EB2D1F">
        <w:t>поступившее</w:t>
      </w:r>
      <w:proofErr w:type="gramEnd"/>
      <w:r w:rsidRPr="00EB2D1F">
        <w:t xml:space="preserve"> в отдел правового и информационного обеспечения финансового управления:  </w:t>
      </w:r>
      <w:bookmarkStart w:id="24" w:name="sub_623"/>
      <w:bookmarkEnd w:id="23"/>
    </w:p>
    <w:p w14:paraId="01743521" w14:textId="77777777" w:rsidR="00EB2D1F" w:rsidRPr="00EB2D1F" w:rsidRDefault="00EB2D1F" w:rsidP="00EB2D1F">
      <w:pPr>
        <w:ind w:firstLine="709"/>
        <w:jc w:val="both"/>
      </w:pPr>
      <w:proofErr w:type="gramStart"/>
      <w:r w:rsidRPr="00EB2D1F">
        <w:t>обращение гражданина, замещавшего должность муниципальной службы, включенную в перечень должностей, утвержденный постановлением администрации муниципального образования Крымский район, о даче согласия на замещение на условиях трудового договора должности в организации и (или) выполнение в данной организации работы (оказание данной организации услуги) в течение месяца стоимостью более 100 тысяч рублей на условиях гражданско-правового договора (гражданско-правовых договоров), в течение двух лет после увольнения</w:t>
      </w:r>
      <w:proofErr w:type="gramEnd"/>
      <w:r w:rsidRPr="00EB2D1F">
        <w:t xml:space="preserve"> с муниципальной службы, если отдельные функции муниципального (административного) управления данной организацией входили в его должностные (служебные) обязанности муниципального служащего.  </w:t>
      </w:r>
      <w:proofErr w:type="gramStart"/>
      <w:r w:rsidRPr="00EB2D1F">
        <w:rPr>
          <w:shd w:val="clear" w:color="auto" w:fill="FFFFFF"/>
        </w:rPr>
        <w:t>В обращении указываются: фамилия, имя, отчество гражданина, дата его рождения, адрес места жительства, замещаемые должности в течение последних двух лет до дня увольнения с муниципальной службы, наименование, местонахождение коммерческой или некоммерческой организации, характер ее деятельности, должностные обязанности, исполняемые гражданином во время замещения им должности муниципальной службы, функции по муниципальному управлению в отношении коммерческой или некоммерческой организации, вид договора (трудовой или</w:t>
      </w:r>
      <w:proofErr w:type="gramEnd"/>
      <w:r w:rsidRPr="00EB2D1F">
        <w:rPr>
          <w:shd w:val="clear" w:color="auto" w:fill="FFFFFF"/>
        </w:rPr>
        <w:t xml:space="preserve"> </w:t>
      </w:r>
      <w:proofErr w:type="gramStart"/>
      <w:r w:rsidRPr="00EB2D1F">
        <w:rPr>
          <w:shd w:val="clear" w:color="auto" w:fill="FFFFFF"/>
        </w:rPr>
        <w:t xml:space="preserve">гражданско-правовой), предполагаемый срок его </w:t>
      </w:r>
      <w:r w:rsidRPr="00EB2D1F">
        <w:rPr>
          <w:shd w:val="clear" w:color="auto" w:fill="FFFFFF"/>
        </w:rPr>
        <w:lastRenderedPageBreak/>
        <w:t>действия, сумма оплаты за выполнение (оказание) по договору работ (услуг).</w:t>
      </w:r>
      <w:proofErr w:type="gramEnd"/>
      <w:r w:rsidRPr="00EB2D1F">
        <w:rPr>
          <w:shd w:val="clear" w:color="auto" w:fill="FFFFFF"/>
        </w:rPr>
        <w:t xml:space="preserve"> Обращение может быть подано муниципальным служащим, планирующим свое увольнение с муниципальной службы, и подлежит рассмотрению Комиссией в соответствии с настоящим Положением;</w:t>
      </w:r>
    </w:p>
    <w:p w14:paraId="6226D561" w14:textId="77777777" w:rsidR="00EB2D1F" w:rsidRPr="00EB2D1F" w:rsidRDefault="00EB2D1F" w:rsidP="00EB2D1F">
      <w:pPr>
        <w:ind w:firstLine="709"/>
        <w:jc w:val="both"/>
      </w:pPr>
      <w:r w:rsidRPr="00EB2D1F">
        <w:t>заявление муниципального служащего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w:t>
      </w:r>
    </w:p>
    <w:p w14:paraId="06D4D265" w14:textId="77777777" w:rsidR="00EB2D1F" w:rsidRPr="00EB2D1F" w:rsidRDefault="00EB2D1F" w:rsidP="00EB2D1F">
      <w:pPr>
        <w:ind w:firstLine="709"/>
        <w:jc w:val="both"/>
      </w:pPr>
      <w:proofErr w:type="gramStart"/>
      <w:r w:rsidRPr="00EB2D1F">
        <w:t>заявление муниципального служащего о невозможности выполнить требования </w:t>
      </w:r>
      <w:hyperlink r:id="rId17" w:tgtFrame="_blank" w:history="1">
        <w:r w:rsidRPr="00EB2D1F">
          <w:rPr>
            <w:rStyle w:val="ad"/>
            <w:color w:val="auto"/>
            <w:u w:val="none"/>
          </w:rPr>
          <w:t>Федерального закона</w:t>
        </w:r>
      </w:hyperlink>
      <w:r w:rsidRPr="00EB2D1F">
        <w:t>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(далее - Федеральный закон «О запрете отдельным категориям лиц открывать и иметь счета (вклады</w:t>
      </w:r>
      <w:proofErr w:type="gramEnd"/>
      <w:r w:rsidRPr="00EB2D1F">
        <w:t xml:space="preserve">), </w:t>
      </w:r>
      <w:proofErr w:type="gramStart"/>
      <w:r w:rsidRPr="00EB2D1F">
        <w:t>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связи с арестом, запретом распоряжения, наложенными компетентными органами иностранного государства в соответствии с законодательством данного иностранного государства, на территории которого находятся счета (вклады), осуществляется хранение наличных денежных средств и ценностей в иностранном банке и (или) имеются иностранные</w:t>
      </w:r>
      <w:proofErr w:type="gramEnd"/>
      <w:r w:rsidRPr="00EB2D1F">
        <w:t xml:space="preserve"> финансовые инструменты, или в связи с иными обстоятельствами, не зависящими от его воли или воли его супруги (супруга) и несовершеннолетних детей;</w:t>
      </w:r>
    </w:p>
    <w:p w14:paraId="2D9817B4" w14:textId="77777777" w:rsidR="00EB2D1F" w:rsidRPr="00EB2D1F" w:rsidRDefault="00EB2D1F" w:rsidP="00EB2D1F">
      <w:pPr>
        <w:ind w:firstLine="709"/>
        <w:jc w:val="both"/>
      </w:pPr>
      <w:r w:rsidRPr="00EB2D1F">
        <w:t xml:space="preserve">уведомление муниципального служащего о возникновении личной заинтересованности при исполнении должностных обязанностей, которая приводит или может привести к конфликту интересов; </w:t>
      </w:r>
      <w:bookmarkStart w:id="25" w:name="sub_624"/>
      <w:bookmarkEnd w:id="24"/>
      <w:r w:rsidRPr="00EB2D1F">
        <w:t xml:space="preserve">  </w:t>
      </w:r>
      <w:bookmarkStart w:id="26" w:name="sub_625"/>
      <w:bookmarkEnd w:id="25"/>
      <w:r w:rsidRPr="00EB2D1F">
        <w:t xml:space="preserve"> </w:t>
      </w:r>
    </w:p>
    <w:p w14:paraId="3ED211E8" w14:textId="77777777" w:rsidR="00EB2D1F" w:rsidRPr="00EB2D1F" w:rsidRDefault="00EB2D1F" w:rsidP="00EB2D1F">
      <w:pPr>
        <w:ind w:firstLine="709"/>
        <w:jc w:val="both"/>
      </w:pPr>
      <w:bookmarkStart w:id="27" w:name="sub_179"/>
      <w:bookmarkEnd w:id="26"/>
      <w:r w:rsidRPr="00EB2D1F">
        <w:rPr>
          <w:highlight w:val="white"/>
        </w:rPr>
        <w:t xml:space="preserve">в) представление начальника отдела правового и информационного обеспечения финансового управления или любого члена комиссии, касающееся обеспечения соблюдения муниципальным служащим требований к служебному поведению и (или) требований об урегулировании конфликта интересов либо осуществления </w:t>
      </w:r>
      <w:r w:rsidRPr="00EB2D1F">
        <w:t xml:space="preserve"> </w:t>
      </w:r>
      <w:r w:rsidRPr="00EB2D1F">
        <w:rPr>
          <w:shd w:val="clear" w:color="auto" w:fill="FFFFFF"/>
        </w:rPr>
        <w:t xml:space="preserve"> мер по предупреждению коррупции;</w:t>
      </w:r>
    </w:p>
    <w:p w14:paraId="1C05CFFE" w14:textId="77777777" w:rsidR="00EB2D1F" w:rsidRPr="00EB2D1F" w:rsidRDefault="00EB2D1F" w:rsidP="00EB2D1F">
      <w:pPr>
        <w:ind w:firstLine="709"/>
        <w:jc w:val="both"/>
      </w:pPr>
      <w:bookmarkStart w:id="28" w:name="sub_180"/>
      <w:bookmarkEnd w:id="27"/>
      <w:r w:rsidRPr="00EB2D1F">
        <w:rPr>
          <w:highlight w:val="white"/>
        </w:rPr>
        <w:t>г)</w:t>
      </w:r>
      <w:r w:rsidRPr="00EB2D1F">
        <w:t> </w:t>
      </w:r>
      <w:r w:rsidRPr="00EB2D1F">
        <w:rPr>
          <w:shd w:val="clear" w:color="auto" w:fill="FFFFFF"/>
        </w:rPr>
        <w:t xml:space="preserve">представление </w:t>
      </w:r>
      <w:r w:rsidRPr="00EB2D1F">
        <w:rPr>
          <w:highlight w:val="white"/>
        </w:rPr>
        <w:t>начальника отдела правового и информационного обеспечения финансового управления</w:t>
      </w:r>
      <w:r w:rsidRPr="00EB2D1F">
        <w:rPr>
          <w:shd w:val="clear" w:color="auto" w:fill="FFFFFF"/>
        </w:rPr>
        <w:t xml:space="preserve"> материалов проверки, свидетельствующих о представлении муниципальным служащим недостоверных или неполных сведений, предусмотренных </w:t>
      </w:r>
      <w:hyperlink r:id="rId18" w:tgtFrame="_blank" w:history="1">
        <w:r w:rsidRPr="00EB2D1F">
          <w:rPr>
            <w:rStyle w:val="ad"/>
            <w:color w:val="auto"/>
            <w:u w:val="none"/>
            <w:shd w:val="clear" w:color="auto" w:fill="FFFFFF"/>
          </w:rPr>
          <w:t>частью 1 статьи 3</w:t>
        </w:r>
      </w:hyperlink>
      <w:r w:rsidRPr="00EB2D1F">
        <w:rPr>
          <w:shd w:val="clear" w:color="auto" w:fill="FFFFFF"/>
        </w:rPr>
        <w:t xml:space="preserve"> Федерального закона от 3 декабря 2012 г. № 230-ФЗ «О </w:t>
      </w:r>
      <w:proofErr w:type="gramStart"/>
      <w:r w:rsidRPr="00EB2D1F">
        <w:rPr>
          <w:shd w:val="clear" w:color="auto" w:fill="FFFFFF"/>
        </w:rPr>
        <w:t>контроле за</w:t>
      </w:r>
      <w:proofErr w:type="gramEnd"/>
      <w:r w:rsidRPr="00EB2D1F">
        <w:rPr>
          <w:shd w:val="clear" w:color="auto" w:fill="FFFFFF"/>
        </w:rPr>
        <w:t xml:space="preserve"> соответствием расходов лиц, замещающих государственные должности, и иных лиц их дохода»;</w:t>
      </w:r>
      <w:r w:rsidRPr="00EB2D1F">
        <w:t xml:space="preserve">  </w:t>
      </w:r>
    </w:p>
    <w:p w14:paraId="26090D87" w14:textId="77777777" w:rsidR="00EB2D1F" w:rsidRPr="00EB2D1F" w:rsidRDefault="00EB2D1F" w:rsidP="00EB2D1F">
      <w:pPr>
        <w:ind w:firstLine="709"/>
        <w:jc w:val="both"/>
        <w:rPr>
          <w:highlight w:val="white"/>
        </w:rPr>
      </w:pPr>
      <w:bookmarkStart w:id="29" w:name="sub_181"/>
      <w:bookmarkEnd w:id="28"/>
      <w:proofErr w:type="gramStart"/>
      <w:r w:rsidRPr="00EB2D1F">
        <w:rPr>
          <w:highlight w:val="white"/>
        </w:rPr>
        <w:t xml:space="preserve">д) </w:t>
      </w:r>
      <w:bookmarkStart w:id="30" w:name="sub_182"/>
      <w:bookmarkEnd w:id="29"/>
      <w:r w:rsidRPr="00EB2D1F">
        <w:rPr>
          <w:shd w:val="clear" w:color="auto" w:fill="FFFFFF"/>
        </w:rPr>
        <w:t>поступившее в соответствии с </w:t>
      </w:r>
      <w:hyperlink r:id="rId19" w:tgtFrame="_blank" w:history="1">
        <w:r w:rsidRPr="00EB2D1F">
          <w:rPr>
            <w:rStyle w:val="ad"/>
            <w:color w:val="auto"/>
            <w:u w:val="none"/>
            <w:shd w:val="clear" w:color="auto" w:fill="FFFFFF"/>
          </w:rPr>
          <w:t>частью 4 статьи 12</w:t>
        </w:r>
      </w:hyperlink>
      <w:r w:rsidRPr="00EB2D1F">
        <w:rPr>
          <w:shd w:val="clear" w:color="auto" w:fill="FFFFFF"/>
        </w:rPr>
        <w:t> Федерального закона от 25 декабря 2008 г. № 273-ФЗ «О противодействии коррупции» и </w:t>
      </w:r>
      <w:hyperlink r:id="rId20" w:tgtFrame="_blank" w:history="1">
        <w:r w:rsidRPr="00EB2D1F">
          <w:rPr>
            <w:rStyle w:val="ad"/>
            <w:color w:val="auto"/>
            <w:u w:val="none"/>
            <w:shd w:val="clear" w:color="auto" w:fill="FFFFFF"/>
          </w:rPr>
          <w:t>статьей 64.1</w:t>
        </w:r>
      </w:hyperlink>
      <w:r w:rsidRPr="00EB2D1F">
        <w:rPr>
          <w:shd w:val="clear" w:color="auto" w:fill="FFFFFF"/>
        </w:rPr>
        <w:t> Трудового кодекса Российской Федерации в финансовое управление уведомление коммерческой или некоммерческой организации о заключении с гражданином, замещавшим должность муниципальной службы в финансовом управлении, трудового или гражданско-правового договора на выполнение работ (оказание услуг), если отдельные функции   управления данной</w:t>
      </w:r>
      <w:proofErr w:type="gramEnd"/>
      <w:r w:rsidRPr="00EB2D1F">
        <w:rPr>
          <w:shd w:val="clear" w:color="auto" w:fill="FFFFFF"/>
        </w:rPr>
        <w:t xml:space="preserve"> </w:t>
      </w:r>
      <w:proofErr w:type="gramStart"/>
      <w:r w:rsidRPr="00EB2D1F">
        <w:rPr>
          <w:shd w:val="clear" w:color="auto" w:fill="FFFFFF"/>
        </w:rPr>
        <w:t>организацией входили в его должностные (служебные) обязанности, исполняемые во время замещения должности в финансовом управлении при условии, что указанному гражданину Комиссией ранее было отказано во вступлении в трудовые и гражданско-правовые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гражданско-правового договора</w:t>
      </w:r>
      <w:proofErr w:type="gramEnd"/>
      <w:r w:rsidRPr="00EB2D1F">
        <w:rPr>
          <w:shd w:val="clear" w:color="auto" w:fill="FFFFFF"/>
        </w:rPr>
        <w:t xml:space="preserve"> в коммерческой или некоммерческой организации Комиссией не рассматривался;</w:t>
      </w:r>
    </w:p>
    <w:p w14:paraId="4458CE1B" w14:textId="77777777" w:rsidR="00EB2D1F" w:rsidRPr="00EB2D1F" w:rsidRDefault="00EB2D1F" w:rsidP="00EB2D1F">
      <w:pPr>
        <w:ind w:firstLine="709"/>
        <w:jc w:val="both"/>
        <w:rPr>
          <w:highlight w:val="white"/>
        </w:rPr>
      </w:pPr>
      <w:r w:rsidRPr="00EB2D1F">
        <w:rPr>
          <w:shd w:val="clear" w:color="auto" w:fill="FFFFFF"/>
        </w:rPr>
        <w:t>е) </w:t>
      </w:r>
      <w:hyperlink r:id="rId21" w:anchor="/multilink/198625/paragraph/10007/number/0" w:history="1">
        <w:r w:rsidRPr="00EB2D1F">
          <w:rPr>
            <w:rStyle w:val="ad"/>
            <w:color w:val="auto"/>
            <w:u w:val="none"/>
            <w:shd w:val="clear" w:color="auto" w:fill="FFFFFF"/>
          </w:rPr>
          <w:t>уведомление</w:t>
        </w:r>
      </w:hyperlink>
      <w:r w:rsidRPr="00EB2D1F">
        <w:rPr>
          <w:shd w:val="clear" w:color="auto" w:fill="FFFFFF"/>
        </w:rPr>
        <w:t> муниципального служащего о возникновении не зависящих от него обстоятельств, препятствующих соблюдению требований к служебному поведению и (или) требований об урегулировании конфликта интересов;</w:t>
      </w:r>
    </w:p>
    <w:p w14:paraId="1DE7C863" w14:textId="77777777" w:rsidR="00EB2D1F" w:rsidRPr="00EB2D1F" w:rsidRDefault="00EB2D1F" w:rsidP="00EB2D1F">
      <w:pPr>
        <w:ind w:firstLine="709"/>
        <w:jc w:val="both"/>
      </w:pPr>
      <w:bookmarkStart w:id="31" w:name="sub_113"/>
      <w:bookmarkEnd w:id="30"/>
      <w:r w:rsidRPr="00EB2D1F">
        <w:rPr>
          <w:shd w:val="clear" w:color="auto" w:fill="FFFFFF"/>
        </w:rPr>
        <w:lastRenderedPageBreak/>
        <w:t>ж) поступившее в финансовое управление представление органа прокуратуры о нарушении муниципальным служащим законодательства о противодействии коррупции путем предоставления неполных или недостоверных сведений о доходах, расходах, имуществе и обязательствах;</w:t>
      </w:r>
    </w:p>
    <w:p w14:paraId="5FFF4AFD" w14:textId="77777777" w:rsidR="00EB2D1F" w:rsidRPr="00EB2D1F" w:rsidRDefault="00EB2D1F" w:rsidP="00EB2D1F">
      <w:pPr>
        <w:ind w:firstLine="709"/>
        <w:jc w:val="both"/>
      </w:pPr>
      <w:proofErr w:type="gramStart"/>
      <w:r w:rsidRPr="00EB2D1F">
        <w:rPr>
          <w:shd w:val="clear" w:color="auto" w:fill="FFFFFF"/>
        </w:rPr>
        <w:t>Комиссия обязана рассмотреть письменное обращение гражданина о даче согласия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в течение семи дней со дня поступления указанного обращения в порядке, устанавливаемом нормативными правовыми актами Российской Федерации, и о принятом решении направить гражданину письменное уведомление в</w:t>
      </w:r>
      <w:proofErr w:type="gramEnd"/>
      <w:r w:rsidRPr="00EB2D1F">
        <w:rPr>
          <w:shd w:val="clear" w:color="auto" w:fill="FFFFFF"/>
        </w:rPr>
        <w:t xml:space="preserve"> течение одного рабочего дня и уведомить его устно в течение трех рабочих дней.</w:t>
      </w:r>
    </w:p>
    <w:p w14:paraId="5FECC19F" w14:textId="77777777" w:rsidR="00EB2D1F" w:rsidRPr="00EB2D1F" w:rsidRDefault="00EB2D1F" w:rsidP="00EB2D1F">
      <w:pPr>
        <w:ind w:firstLine="709"/>
        <w:jc w:val="both"/>
      </w:pPr>
      <w:r w:rsidRPr="00EB2D1F">
        <w:t>9. Комиссия не рассматривает сообщения о преступлениях и административных правонарушениях, а также анонимные обращения, не проводит проверок по фактам нарушения служебной дисциплины.</w:t>
      </w:r>
      <w:bookmarkStart w:id="32" w:name="sub_114"/>
      <w:bookmarkEnd w:id="31"/>
      <w:r w:rsidRPr="00EB2D1F">
        <w:t xml:space="preserve"> </w:t>
      </w:r>
      <w:bookmarkEnd w:id="32"/>
    </w:p>
    <w:p w14:paraId="18CCD851" w14:textId="77777777" w:rsidR="00EB2D1F" w:rsidRPr="00EB2D1F" w:rsidRDefault="00EB2D1F" w:rsidP="00EB2D1F">
      <w:pPr>
        <w:ind w:firstLine="709"/>
        <w:jc w:val="both"/>
      </w:pPr>
      <w:r w:rsidRPr="00EB2D1F">
        <w:t>10. Председатель Комиссии при поступлении к нему информации, содержащей основания для проведения заседания Комиссии:</w:t>
      </w:r>
    </w:p>
    <w:p w14:paraId="05934FF4" w14:textId="77777777" w:rsidR="00EB2D1F" w:rsidRPr="00EB2D1F" w:rsidRDefault="00EB2D1F" w:rsidP="00EB2D1F">
      <w:pPr>
        <w:ind w:firstLine="709"/>
        <w:jc w:val="both"/>
      </w:pPr>
      <w:r w:rsidRPr="00EB2D1F">
        <w:t>а) в 10-дневный срок назначает дату заседания Комиссии. При этом дата заседания Комиссии не может быть назначена позднее 20 дней со дня поступления указанной информации, за исключением случаев, предусмотренных пунктами 11 и 12 настоящего Положения;</w:t>
      </w:r>
    </w:p>
    <w:p w14:paraId="7F6F03C7" w14:textId="77777777" w:rsidR="00EB2D1F" w:rsidRPr="00EB2D1F" w:rsidRDefault="00EB2D1F" w:rsidP="00EB2D1F">
      <w:pPr>
        <w:ind w:firstLine="709"/>
        <w:jc w:val="both"/>
      </w:pPr>
      <w:r w:rsidRPr="00EB2D1F">
        <w:t>б) организует ознакомление муниципального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его представителя, членов Комиссии и других лиц, участвующих в заседании Комиссии, с информацией, поступившей должностному лицу кадровой службы, и с результатами ее проверки;</w:t>
      </w:r>
    </w:p>
    <w:p w14:paraId="60F0D5B6" w14:textId="77777777" w:rsidR="00EB2D1F" w:rsidRPr="00EB2D1F" w:rsidRDefault="00EB2D1F" w:rsidP="00EB2D1F">
      <w:pPr>
        <w:ind w:firstLine="709"/>
        <w:jc w:val="both"/>
      </w:pPr>
      <w:r w:rsidRPr="00EB2D1F">
        <w:t>в) рассматривает ходатайства о приглашении на заседание Комиссии лиц, указанных в подпункте «б» пункта 8.1 настоящего Положения, принимает решение об их удовлетворении (об отказе в удовлетворении) и о рассмотрении (об отказе в рассмотрении) в ходе заседания Комиссии дополнительных материалов.</w:t>
      </w:r>
    </w:p>
    <w:p w14:paraId="1243A107" w14:textId="77777777" w:rsidR="00EB2D1F" w:rsidRPr="00EB2D1F" w:rsidRDefault="00EB2D1F" w:rsidP="00EB2D1F">
      <w:pPr>
        <w:ind w:firstLine="709"/>
        <w:jc w:val="both"/>
      </w:pPr>
      <w:r w:rsidRPr="00EB2D1F">
        <w:t>11. Заседание Комиссии по рассмотрению заявлений, указанных в абзацах третьем и четвертом подпункта «б» пункта 1.8 настоящего Положения, как правило, проводится не позднее одного месяца со дня истечения срока, установленного для представления сведений о доходах, об имуществе и обязательствах имущественного характера.</w:t>
      </w:r>
    </w:p>
    <w:p w14:paraId="47855153" w14:textId="77777777" w:rsidR="00EB2D1F" w:rsidRPr="00EB2D1F" w:rsidRDefault="00EB2D1F" w:rsidP="00EB2D1F">
      <w:pPr>
        <w:ind w:firstLine="709"/>
        <w:jc w:val="both"/>
      </w:pPr>
      <w:r w:rsidRPr="00EB2D1F">
        <w:t>12. Уведомление, указанное в подпункте «д» пункта 1.8 настоящего Положения, как правило, рассматривается на очередном заседании Комиссии.</w:t>
      </w:r>
    </w:p>
    <w:p w14:paraId="608DB770" w14:textId="77777777" w:rsidR="00EB2D1F" w:rsidRPr="00EB2D1F" w:rsidRDefault="00EB2D1F" w:rsidP="00EB2D1F">
      <w:pPr>
        <w:ind w:firstLine="709"/>
        <w:jc w:val="both"/>
      </w:pPr>
      <w:r w:rsidRPr="00EB2D1F">
        <w:t>13. Заседание комиссии проводится, как правило, в присутствии муниципального служащего, в отношении которого рассматривается вопрос о соблюдении требований к служебному поведению и (или) требований об урегулировании конфликта интересов, или гражданина, замещавшего должность муниципальной службы в администрации. О намерении лично присутствовать на заседании комиссии муниципальный служащий или гражданин указывает в обращении, заявлении или уведомлении, представляемых в соответствии с подпунктом «б» пункта 3.4. настоящего Положения.</w:t>
      </w:r>
    </w:p>
    <w:p w14:paraId="37C33F2C" w14:textId="77777777" w:rsidR="00EB2D1F" w:rsidRPr="00EB2D1F" w:rsidRDefault="00EB2D1F" w:rsidP="00EB2D1F">
      <w:pPr>
        <w:ind w:firstLine="709"/>
        <w:jc w:val="both"/>
      </w:pPr>
      <w:r w:rsidRPr="00EB2D1F">
        <w:t>14. Заседания комиссии могут проводиться в отсутствие муниципального служащего или гражданина в случае:</w:t>
      </w:r>
    </w:p>
    <w:p w14:paraId="585B3BA5" w14:textId="77777777" w:rsidR="00EB2D1F" w:rsidRPr="00EB2D1F" w:rsidRDefault="00EB2D1F" w:rsidP="00EB2D1F">
      <w:pPr>
        <w:ind w:firstLine="709"/>
        <w:jc w:val="both"/>
      </w:pPr>
      <w:proofErr w:type="gramStart"/>
      <w:r w:rsidRPr="00EB2D1F">
        <w:t>а) если в обращении, заявлении или уведомлении, предусмотренных подпунктом «б» пункта 1.8 настоящего Положения, не содержится указания о намерении муниципального служащего или гражданина лично присутствовать на заседании комиссии;</w:t>
      </w:r>
      <w:proofErr w:type="gramEnd"/>
    </w:p>
    <w:p w14:paraId="3F0C1FC7" w14:textId="77777777" w:rsidR="00EB2D1F" w:rsidRPr="00EB2D1F" w:rsidRDefault="00EB2D1F" w:rsidP="00EB2D1F">
      <w:pPr>
        <w:ind w:firstLine="709"/>
        <w:jc w:val="both"/>
      </w:pPr>
      <w:r w:rsidRPr="00EB2D1F">
        <w:t>б) если муниципальный служащий или гражданин, намеревающиеся лично присутствовать на заседании комиссии и надлежащим образом извещенные о времени и месте его проведения, не явились на заседание комиссии.</w:t>
      </w:r>
    </w:p>
    <w:p w14:paraId="4F2BF247" w14:textId="77777777" w:rsidR="00EB2D1F" w:rsidRPr="00EB2D1F" w:rsidRDefault="00EB2D1F" w:rsidP="00EB2D1F">
      <w:pPr>
        <w:ind w:firstLine="709"/>
        <w:jc w:val="both"/>
      </w:pPr>
      <w:r w:rsidRPr="00EB2D1F">
        <w:t xml:space="preserve">15. На заседании Комиссии заслушиваются пояснения муниципального служащего или гражданина, замещавшего должность муниципальной службы в администрации (с их </w:t>
      </w:r>
      <w:r w:rsidRPr="00EB2D1F">
        <w:lastRenderedPageBreak/>
        <w:t>согласия), и иных лиц, рассматриваются материалы по существу вынесенных на данное заседание вопросов, а также дополнительные материалы.</w:t>
      </w:r>
    </w:p>
    <w:p w14:paraId="63FA7797" w14:textId="77777777" w:rsidR="00EB2D1F" w:rsidRPr="00EB2D1F" w:rsidRDefault="00EB2D1F" w:rsidP="00EB2D1F">
      <w:pPr>
        <w:ind w:firstLine="709"/>
        <w:jc w:val="both"/>
      </w:pPr>
      <w:r w:rsidRPr="00EB2D1F">
        <w:t>16. Члены Комиссии и лица, участвовавшие в ее заседании, не вправе разглашать сведения, ставшие им известными в ходе работы Комиссии.</w:t>
      </w:r>
    </w:p>
    <w:p w14:paraId="1ACAC7FB" w14:textId="77777777" w:rsidR="00EB2D1F" w:rsidRPr="00EB2D1F" w:rsidRDefault="00EB2D1F" w:rsidP="00EB2D1F">
      <w:pPr>
        <w:ind w:firstLine="709"/>
        <w:jc w:val="both"/>
      </w:pPr>
      <w:r w:rsidRPr="00EB2D1F">
        <w:t>17. По итогам рассмотрения вопроса, указанного в абзаце втором подпункта «а» пункта  1.8 настоящего Положения, Комиссия принимает одно из следующих решений:</w:t>
      </w:r>
    </w:p>
    <w:p w14:paraId="70669FC7" w14:textId="77777777" w:rsidR="00EB2D1F" w:rsidRPr="00EB2D1F" w:rsidRDefault="00EB2D1F" w:rsidP="00EB2D1F">
      <w:pPr>
        <w:ind w:firstLine="709"/>
        <w:jc w:val="both"/>
      </w:pPr>
      <w:proofErr w:type="gramStart"/>
      <w:r w:rsidRPr="00EB2D1F">
        <w:t>а) установить, что сведения, представленные гражданином, претендующим на замещение должности муниципальной службы, и муниципальным служащим, замещающим должность муниципальной службы, являются достоверными и полными;</w:t>
      </w:r>
      <w:proofErr w:type="gramEnd"/>
    </w:p>
    <w:p w14:paraId="2C0C8CF4" w14:textId="77777777" w:rsidR="00EB2D1F" w:rsidRPr="00EB2D1F" w:rsidRDefault="00EB2D1F" w:rsidP="00EB2D1F">
      <w:pPr>
        <w:ind w:firstLine="709"/>
        <w:jc w:val="both"/>
      </w:pPr>
      <w:proofErr w:type="gramStart"/>
      <w:r w:rsidRPr="00EB2D1F">
        <w:t>б) установить, что сведения, представленные гражданином, претендующим на замещение должности муниципальной службы, и муниципальным служащим, замещающим должность муниципальной службы, являются недостоверными и (или) неполными.</w:t>
      </w:r>
      <w:proofErr w:type="gramEnd"/>
      <w:r w:rsidRPr="00EB2D1F">
        <w:t xml:space="preserve"> В этом случае Комиссия рекомендует руководителю отраслевого, функционального или территориального органа администрации применить к муниципальному служащему конкретную меру ответственности.</w:t>
      </w:r>
    </w:p>
    <w:p w14:paraId="788849A0" w14:textId="77777777" w:rsidR="00EB2D1F" w:rsidRPr="00EB2D1F" w:rsidRDefault="00EB2D1F" w:rsidP="00EB2D1F">
      <w:pPr>
        <w:ind w:firstLine="709"/>
        <w:jc w:val="both"/>
      </w:pPr>
      <w:r w:rsidRPr="00EB2D1F">
        <w:t>18. По итогам рассмотрения вопроса, указанного в абзаце третьем подпункта «а» пункта 1.8 настоящего Положения, Комиссия принимает одно из следующих решений:</w:t>
      </w:r>
    </w:p>
    <w:p w14:paraId="1F7D68ED" w14:textId="77777777" w:rsidR="00EB2D1F" w:rsidRPr="00EB2D1F" w:rsidRDefault="00EB2D1F" w:rsidP="00EB2D1F">
      <w:pPr>
        <w:ind w:firstLine="709"/>
        <w:jc w:val="both"/>
      </w:pPr>
      <w:r w:rsidRPr="00EB2D1F">
        <w:t>а) установить, что муниципальный служащий соблюдал требования к служебному поведению и (или) требования об урегулировании конфликта интересов;</w:t>
      </w:r>
    </w:p>
    <w:p w14:paraId="292F11DC" w14:textId="77777777" w:rsidR="00EB2D1F" w:rsidRPr="00EB2D1F" w:rsidRDefault="00EB2D1F" w:rsidP="00EB2D1F">
      <w:pPr>
        <w:ind w:firstLine="709"/>
        <w:jc w:val="both"/>
      </w:pPr>
      <w:r w:rsidRPr="00EB2D1F">
        <w:t>б) установить, что муниципальный служащий не соблюдал требования к служебному поведению и (или) требования об урегулировании конфликта интересов. В этом случае Комиссия рекомендует руководителю отраслевого, функционального или территориального органа администрации указать муниципальному служащему на недопустимость нарушения требований к служебному поведению и (или) требований об урегулировании конфликта интересов либо применить к муниципальному служащему конкретную меру ответственности.</w:t>
      </w:r>
    </w:p>
    <w:p w14:paraId="0DCCDC86" w14:textId="77777777" w:rsidR="00EB2D1F" w:rsidRPr="00EB2D1F" w:rsidRDefault="00EB2D1F" w:rsidP="00EB2D1F">
      <w:pPr>
        <w:ind w:firstLine="709"/>
        <w:jc w:val="both"/>
      </w:pPr>
      <w:r w:rsidRPr="00EB2D1F">
        <w:t>19. По итогам рассмотрения вопроса, указанного в абзаце втором подпункта «б» пункта 1.8 настоящего Положения, Комиссия принимает одно из следующих решений:</w:t>
      </w:r>
    </w:p>
    <w:p w14:paraId="0734AB9E" w14:textId="77777777" w:rsidR="00EB2D1F" w:rsidRPr="00EB2D1F" w:rsidRDefault="00EB2D1F" w:rsidP="00EB2D1F">
      <w:pPr>
        <w:ind w:firstLine="709"/>
        <w:jc w:val="both"/>
      </w:pPr>
      <w:proofErr w:type="gramStart"/>
      <w:r w:rsidRPr="00EB2D1F">
        <w:t>а) дать гражданину согласие на замещение на условиях трудового договора должности в организации и (или) выполнение в данной организации работы (оказание данной организации услуги) в течение месяца стоимостью более 100 тысяч рублей на условиях гражданско-правового договора (гражданско-правовых договоров), если отдельные функции муниципального (административного) управления данной организацией входили в его должностные (служебные) обязанности муниципального служащего;</w:t>
      </w:r>
      <w:proofErr w:type="gramEnd"/>
    </w:p>
    <w:p w14:paraId="0AA882F3" w14:textId="77777777" w:rsidR="00EB2D1F" w:rsidRPr="00EB2D1F" w:rsidRDefault="00EB2D1F" w:rsidP="00EB2D1F">
      <w:pPr>
        <w:ind w:firstLine="709"/>
        <w:jc w:val="both"/>
      </w:pPr>
      <w:proofErr w:type="gramStart"/>
      <w:r w:rsidRPr="00EB2D1F">
        <w:t>б) отказать гражданину в замещении на условиях трудового договора должности в организации и (или) выполнение в данной организации работы (оказание данной организации услуги) в течение месяца стоимостью более 100 тысяч рублей на условиях гражданско-правового договора (гражданско-правовых договоров), если отдельные функции муниципального (административного) управления данной организацией входили в его должностные (служебные) обязанности муниципального служащего, и мотивировать свой отказ.</w:t>
      </w:r>
      <w:proofErr w:type="gramEnd"/>
    </w:p>
    <w:p w14:paraId="7DB460BE" w14:textId="77777777" w:rsidR="00EB2D1F" w:rsidRPr="00EB2D1F" w:rsidRDefault="00EB2D1F" w:rsidP="00EB2D1F">
      <w:pPr>
        <w:ind w:firstLine="709"/>
        <w:jc w:val="both"/>
      </w:pPr>
      <w:r w:rsidRPr="00EB2D1F">
        <w:t>20. По итогам рассмотрения вопроса, указанного в абзаце третьем подпункта «б» пункта 1.8 настоящего Положения, Комиссия принимает одно из следующих решений:</w:t>
      </w:r>
    </w:p>
    <w:p w14:paraId="0BF04945" w14:textId="77777777" w:rsidR="00EB2D1F" w:rsidRPr="00EB2D1F" w:rsidRDefault="00EB2D1F" w:rsidP="00EB2D1F">
      <w:pPr>
        <w:ind w:firstLine="709"/>
        <w:jc w:val="both"/>
      </w:pPr>
      <w:proofErr w:type="gramStart"/>
      <w:r w:rsidRPr="00EB2D1F">
        <w:t>а) признать, что причина непредставления муниципальным служащим сведений о доходах, об имуществе и обязательствах имущественного характера своих, супруги (супруга) и несовершеннолетних детей является объективной и уважительной;</w:t>
      </w:r>
      <w:proofErr w:type="gramEnd"/>
    </w:p>
    <w:p w14:paraId="1C37934B" w14:textId="77777777" w:rsidR="00EB2D1F" w:rsidRPr="00EB2D1F" w:rsidRDefault="00EB2D1F" w:rsidP="00EB2D1F">
      <w:pPr>
        <w:ind w:firstLine="709"/>
        <w:jc w:val="both"/>
      </w:pPr>
      <w:r w:rsidRPr="00EB2D1F">
        <w:t>б) признать, что причина непредставления муниципальным служащим сведений о доходах, об имуществе и обязательствах имущественного характера своих, супруги (супруга) и несовершеннолетних детей не является уважительной. В этом случае Комиссия рекомендует муниципальному служащему принять меры по представлению указанных сведений;</w:t>
      </w:r>
    </w:p>
    <w:p w14:paraId="1B1A52B4" w14:textId="77777777" w:rsidR="00EB2D1F" w:rsidRPr="00EB2D1F" w:rsidRDefault="00EB2D1F" w:rsidP="00EB2D1F">
      <w:pPr>
        <w:ind w:firstLine="709"/>
        <w:jc w:val="both"/>
      </w:pPr>
      <w:r w:rsidRPr="00EB2D1F">
        <w:lastRenderedPageBreak/>
        <w:t>в) признать, что причина непредставления муниципальным служащим сведений о доходах, об имуществе и обязательствах имущественного характера своих, супруги (супруга) и несовершеннолетних детей необъективна и является способом уклонения от представления указанных сведений. В этом случае Комиссия рекомендует руководителю отраслевого, функционального структурного подразделения администрации применить к муниципальному служащему конкретную меру ответственности.</w:t>
      </w:r>
    </w:p>
    <w:p w14:paraId="5BE38E8B" w14:textId="77777777" w:rsidR="00EB2D1F" w:rsidRPr="00EB2D1F" w:rsidRDefault="00EB2D1F" w:rsidP="00EB2D1F">
      <w:pPr>
        <w:ind w:firstLine="709"/>
        <w:jc w:val="both"/>
      </w:pPr>
      <w:r w:rsidRPr="00EB2D1F">
        <w:t>21. По итогам рассмотрения вопроса, указанного в подпункте «г» пункта 1.8 настоящего Положения, Комиссия принимает одно из следующих решений:</w:t>
      </w:r>
    </w:p>
    <w:p w14:paraId="43E04B74" w14:textId="77777777" w:rsidR="00EB2D1F" w:rsidRPr="00EB2D1F" w:rsidRDefault="00EB2D1F" w:rsidP="00EB2D1F">
      <w:pPr>
        <w:ind w:firstLine="709"/>
        <w:jc w:val="both"/>
      </w:pPr>
      <w:r w:rsidRPr="00EB2D1F">
        <w:t xml:space="preserve">а) признать, что сведения, представленные муниципальным служащим в соответствии с частью 1 статьи 3 Федерального закона «О </w:t>
      </w:r>
      <w:proofErr w:type="gramStart"/>
      <w:r w:rsidRPr="00EB2D1F">
        <w:t>контроле за</w:t>
      </w:r>
      <w:proofErr w:type="gramEnd"/>
      <w:r w:rsidRPr="00EB2D1F">
        <w:t xml:space="preserve"> соответствием расходов лиц, замещающих государственные должности, и иных лиц их доходам», являются достоверными и полными;</w:t>
      </w:r>
    </w:p>
    <w:p w14:paraId="0EBB7CA2" w14:textId="77777777" w:rsidR="00EB2D1F" w:rsidRPr="00EB2D1F" w:rsidRDefault="00EB2D1F" w:rsidP="00EB2D1F">
      <w:pPr>
        <w:ind w:firstLine="709"/>
        <w:jc w:val="both"/>
      </w:pPr>
      <w:r w:rsidRPr="00EB2D1F">
        <w:t xml:space="preserve">б) признать, что сведения, представленные муниципальным служащим в соответствии с частью 1 статьи 3 Федерального закона «О </w:t>
      </w:r>
      <w:proofErr w:type="gramStart"/>
      <w:r w:rsidRPr="00EB2D1F">
        <w:t>контроле за</w:t>
      </w:r>
      <w:proofErr w:type="gramEnd"/>
      <w:r w:rsidRPr="00EB2D1F">
        <w:t xml:space="preserve"> соответствием расходов лиц, замещающих государственные должности, и иных лиц их доходам», являются недостоверными и (или) неполными. В этом случае Комиссия рекомендует руководителю органа местного самоуправления применить к муниципальному служащему конкретную меру ответственности и (или) направить материалы, полученные в результате осуществления </w:t>
      </w:r>
      <w:proofErr w:type="gramStart"/>
      <w:r w:rsidRPr="00EB2D1F">
        <w:t>контроля за</w:t>
      </w:r>
      <w:proofErr w:type="gramEnd"/>
      <w:r w:rsidRPr="00EB2D1F">
        <w:t xml:space="preserve"> расходами, в органы прокуратуры и (или) иные государственные органы в соответствии с их компетенцией.</w:t>
      </w:r>
    </w:p>
    <w:p w14:paraId="49A8FE03" w14:textId="77777777" w:rsidR="00EB2D1F" w:rsidRPr="00EB2D1F" w:rsidRDefault="00EB2D1F" w:rsidP="00EB2D1F">
      <w:pPr>
        <w:ind w:firstLine="709"/>
        <w:jc w:val="both"/>
      </w:pPr>
      <w:r w:rsidRPr="00EB2D1F">
        <w:t>22. По итогам рассмотрения вопроса, указанного в абзаце четвертом подпункта «б» пункта 1.8 настоящего Положения, комиссия принимает одно из следующих решений:</w:t>
      </w:r>
    </w:p>
    <w:p w14:paraId="7325848A" w14:textId="77777777" w:rsidR="00EB2D1F" w:rsidRPr="00EB2D1F" w:rsidRDefault="00EB2D1F" w:rsidP="00EB2D1F">
      <w:pPr>
        <w:ind w:firstLine="709"/>
        <w:jc w:val="both"/>
      </w:pPr>
      <w:r w:rsidRPr="00EB2D1F">
        <w:t>а) признать, что обстоятельства, препятствующие выполнению требований Федерального закона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являются объективными и уважительными;</w:t>
      </w:r>
    </w:p>
    <w:p w14:paraId="015A9EF8" w14:textId="77777777" w:rsidR="00EB2D1F" w:rsidRPr="00EB2D1F" w:rsidRDefault="00EB2D1F" w:rsidP="00EB2D1F">
      <w:pPr>
        <w:ind w:firstLine="709"/>
        <w:jc w:val="both"/>
      </w:pPr>
      <w:r w:rsidRPr="00EB2D1F">
        <w:t>б) признать, что обстоятельства, препятствующие выполнению требований Федерального закона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не являются объективными и уважительными. В этом случае комиссия рекомендует главе администрации применить к муниципальному служащему конкретную меру ответственности.</w:t>
      </w:r>
    </w:p>
    <w:p w14:paraId="0C9134BD" w14:textId="77777777" w:rsidR="00EB2D1F" w:rsidRPr="00EB2D1F" w:rsidRDefault="00EB2D1F" w:rsidP="00EB2D1F">
      <w:pPr>
        <w:ind w:firstLine="709"/>
        <w:jc w:val="both"/>
      </w:pPr>
      <w:r w:rsidRPr="00EB2D1F">
        <w:t>23. По итогам рассмотрения вопроса, указанного в абзаце пятом подпункта «б» пункта 1.8 настоящего Положения, комиссия принимает одно из следующих решений:</w:t>
      </w:r>
    </w:p>
    <w:p w14:paraId="39A0E352" w14:textId="77777777" w:rsidR="00EB2D1F" w:rsidRPr="00EB2D1F" w:rsidRDefault="00EB2D1F" w:rsidP="00EB2D1F">
      <w:pPr>
        <w:ind w:firstLine="709"/>
        <w:jc w:val="both"/>
      </w:pPr>
      <w:r w:rsidRPr="00EB2D1F">
        <w:t>а) признать, что при исполнении муниципальным служащим должностных обязанностей конфликт интересов отсутствует;</w:t>
      </w:r>
    </w:p>
    <w:p w14:paraId="6C3D89A8" w14:textId="77777777" w:rsidR="00EB2D1F" w:rsidRPr="00EB2D1F" w:rsidRDefault="00EB2D1F" w:rsidP="00EB2D1F">
      <w:pPr>
        <w:ind w:firstLine="709"/>
        <w:jc w:val="both"/>
      </w:pPr>
      <w:r w:rsidRPr="00EB2D1F">
        <w:t>б) признать, что при исполнении муниципальным служащим должностных обязанностей личная заинтересованность приводит или может привести к конфликту интересов. В этом случае комиссия рекомендует муниципальному служащему и (или) главе администрации принять меры по урегулированию конфликта интересов или по недопущению его возникновения;</w:t>
      </w:r>
    </w:p>
    <w:p w14:paraId="0FD6D17E" w14:textId="77777777" w:rsidR="00EB2D1F" w:rsidRPr="00EB2D1F" w:rsidRDefault="00EB2D1F" w:rsidP="00EB2D1F">
      <w:pPr>
        <w:ind w:firstLine="709"/>
        <w:jc w:val="both"/>
      </w:pPr>
      <w:r w:rsidRPr="00EB2D1F">
        <w:t>в) признать, что муниципальный служащий не соблюдал требования об урегулировании конфликта интересов. В этом случае комиссия рекомендует руководителю финансового управления  применить к муниципальному служащему конкретную меру ответственности.</w:t>
      </w:r>
    </w:p>
    <w:p w14:paraId="3F2F91FC" w14:textId="77777777" w:rsidR="00EB2D1F" w:rsidRPr="00EB2D1F" w:rsidRDefault="00EB2D1F" w:rsidP="00EB2D1F">
      <w:pPr>
        <w:ind w:firstLine="709"/>
        <w:jc w:val="both"/>
      </w:pPr>
      <w:r w:rsidRPr="00EB2D1F">
        <w:t xml:space="preserve">24. По итогам рассмотрения вопросов, указанных в подпунктах «а», «б» и «г» «д» и «е» пункта 1.8 настоящего Положения, при наличии к тому оснований Комиссия может принять иное, чем предусмотрено пунктами 17-23 и 25 настоящего Положения, решение. </w:t>
      </w:r>
      <w:r w:rsidRPr="00EB2D1F">
        <w:lastRenderedPageBreak/>
        <w:t>Основания и мотивы принятия такого решения должны быть отражены в протоколе заседания Комиссии.</w:t>
      </w:r>
    </w:p>
    <w:p w14:paraId="1F0047C4" w14:textId="77777777" w:rsidR="00EB2D1F" w:rsidRPr="00EB2D1F" w:rsidRDefault="00EB2D1F" w:rsidP="00EB2D1F">
      <w:pPr>
        <w:ind w:firstLine="709"/>
        <w:jc w:val="both"/>
      </w:pPr>
      <w:r w:rsidRPr="00EB2D1F">
        <w:t>25. По итогам рассмотрения вопроса, указанного в подпункте «д» пункта 1.8 настоящего Положения, Комиссия принимает в отношении гражданина, замещавшего должность муниципальной службы в администрации, одно из следующих решений:</w:t>
      </w:r>
    </w:p>
    <w:p w14:paraId="68CDEE29" w14:textId="77777777" w:rsidR="00EB2D1F" w:rsidRPr="00EB2D1F" w:rsidRDefault="00EB2D1F" w:rsidP="00EB2D1F">
      <w:pPr>
        <w:ind w:firstLine="709"/>
        <w:jc w:val="both"/>
      </w:pPr>
      <w:r w:rsidRPr="00EB2D1F">
        <w:t>а) дать согласие на замещение им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муниципальному управлению этой организацией входили в его должностные обязанности;</w:t>
      </w:r>
    </w:p>
    <w:p w14:paraId="3F36916E" w14:textId="77777777" w:rsidR="00EB2D1F" w:rsidRPr="00EB2D1F" w:rsidRDefault="00EB2D1F" w:rsidP="00EB2D1F">
      <w:pPr>
        <w:ind w:firstLine="709"/>
        <w:jc w:val="both"/>
      </w:pPr>
      <w:r w:rsidRPr="00EB2D1F">
        <w:t>б) установить, что замещение им на условиях трудового договора должности в коммерческой или некоммерческой организации и (или) выполнение в коммерческой или некоммерческой организации работ (оказание услуг) нарушают  требования </w:t>
      </w:r>
      <w:hyperlink r:id="rId22" w:tgtFrame="_blank" w:history="1">
        <w:r w:rsidRPr="00EB2D1F">
          <w:rPr>
            <w:rStyle w:val="ad"/>
            <w:color w:val="auto"/>
            <w:u w:val="none"/>
          </w:rPr>
          <w:t>статьи 12</w:t>
        </w:r>
      </w:hyperlink>
      <w:r w:rsidRPr="00EB2D1F">
        <w:t> Федерального закона от 25 декабря 2008 г. № 273-ФЗ «О противодействии коррупции». В этом случае Комиссия рекомендует руководителю финансового управления проинформировать об указанных обстоятельствах органы прокуратуры и уведомившую организацию.</w:t>
      </w:r>
    </w:p>
    <w:p w14:paraId="2B761070" w14:textId="77777777" w:rsidR="00EB2D1F" w:rsidRPr="00EB2D1F" w:rsidRDefault="00EB2D1F" w:rsidP="00EB2D1F">
      <w:pPr>
        <w:ind w:firstLine="709"/>
        <w:jc w:val="both"/>
      </w:pPr>
      <w:r w:rsidRPr="00EB2D1F">
        <w:t>26. По итогам рассмотрения вопроса, предусмотренного подпунктом «в» пункта 1.8 настоящего Положения, Комиссия принимает соответствующее решение.</w:t>
      </w:r>
    </w:p>
    <w:p w14:paraId="6B616C9B" w14:textId="77777777" w:rsidR="00EB2D1F" w:rsidRPr="00EB2D1F" w:rsidRDefault="00EB2D1F" w:rsidP="00EB2D1F">
      <w:pPr>
        <w:ind w:firstLine="709"/>
        <w:jc w:val="both"/>
      </w:pPr>
      <w:r w:rsidRPr="00EB2D1F">
        <w:t>27. Для исполнения решений Комиссии могут быть подготовлены проекты правовых актов органа местного самоуправления, решений или поручений руководителя органа местного самоуправления администрации, которые в установленном порядке представляются ему на рассмотрение.</w:t>
      </w:r>
    </w:p>
    <w:p w14:paraId="139060EF" w14:textId="77777777" w:rsidR="00EB2D1F" w:rsidRPr="00EB2D1F" w:rsidRDefault="00EB2D1F" w:rsidP="00EB2D1F">
      <w:pPr>
        <w:ind w:firstLine="709"/>
        <w:jc w:val="both"/>
      </w:pPr>
      <w:r w:rsidRPr="00EB2D1F">
        <w:t>28. Решения Комиссии по вопросам, указанным в пункте 1.8 настоящего Положения, принимаются тайным голосованием (если Комиссия не примет иное решение) простым большинством голосов присутствующих на заседании членов Комиссии.</w:t>
      </w:r>
    </w:p>
    <w:p w14:paraId="24E37696" w14:textId="77777777" w:rsidR="00EB2D1F" w:rsidRPr="00EB2D1F" w:rsidRDefault="00EB2D1F" w:rsidP="00EB2D1F">
      <w:pPr>
        <w:ind w:firstLine="709"/>
        <w:jc w:val="both"/>
      </w:pPr>
      <w:r w:rsidRPr="00EB2D1F">
        <w:t>29. Решения Комиссии оформляются протоколами, которые подписывают члены Комиссии, принимавшие участие в ее заседании. Решения Комиссии, за исключением решения, принимаемого по итогам рассмотрения вопроса, указанного в абзаце втором подпункта «б» пункта 1.8 настоящего Положения, руководителя органа местного самоуправления носят рекомендательный характер. Решение, принимаемое по итогам рассмотрения вопроса, указанного в абзаце втором подпункта «б» пункта 1.8 настоящего Положения, носит обязательный характер.</w:t>
      </w:r>
    </w:p>
    <w:p w14:paraId="45491017" w14:textId="77777777" w:rsidR="00EB2D1F" w:rsidRPr="00EB2D1F" w:rsidRDefault="00EB2D1F" w:rsidP="00EB2D1F">
      <w:pPr>
        <w:ind w:firstLine="709"/>
        <w:jc w:val="both"/>
      </w:pPr>
      <w:r w:rsidRPr="00EB2D1F">
        <w:t>30. В протоколе заседания Комиссии указываются:</w:t>
      </w:r>
    </w:p>
    <w:p w14:paraId="1EFB13A8" w14:textId="77777777" w:rsidR="00EB2D1F" w:rsidRPr="00EB2D1F" w:rsidRDefault="00EB2D1F" w:rsidP="00EB2D1F">
      <w:pPr>
        <w:ind w:firstLine="709"/>
        <w:jc w:val="both"/>
      </w:pPr>
      <w:r w:rsidRPr="00EB2D1F">
        <w:t>а) дата заседания Комиссии, фамилии, имена, отчества членов Комиссии и других лиц, присутствующих на заседании;</w:t>
      </w:r>
    </w:p>
    <w:p w14:paraId="212DCA95" w14:textId="77777777" w:rsidR="00EB2D1F" w:rsidRPr="00EB2D1F" w:rsidRDefault="00EB2D1F" w:rsidP="00EB2D1F">
      <w:pPr>
        <w:ind w:firstLine="709"/>
        <w:jc w:val="both"/>
      </w:pPr>
      <w:r w:rsidRPr="00EB2D1F">
        <w:t>б) формулировка каждого из рассматриваемых на заседании Комиссии вопросов с указанием фамилии, имени, отчества, должности муниципального служащего, в отношении которого рассматривается вопрос о соблюдении требований к служебному поведению и (или) требований об урегулировании конфликта интересов;</w:t>
      </w:r>
    </w:p>
    <w:p w14:paraId="74C17298" w14:textId="77777777" w:rsidR="00EB2D1F" w:rsidRPr="00EB2D1F" w:rsidRDefault="00EB2D1F" w:rsidP="00EB2D1F">
      <w:pPr>
        <w:ind w:firstLine="709"/>
        <w:jc w:val="both"/>
      </w:pPr>
      <w:r w:rsidRPr="00EB2D1F">
        <w:t>в) предъявляемые к муниципальному служащему претензии, материалы, на которых они основываются;</w:t>
      </w:r>
    </w:p>
    <w:p w14:paraId="3C562176" w14:textId="77777777" w:rsidR="00EB2D1F" w:rsidRPr="00EB2D1F" w:rsidRDefault="00EB2D1F" w:rsidP="00EB2D1F">
      <w:pPr>
        <w:ind w:firstLine="709"/>
        <w:jc w:val="both"/>
      </w:pPr>
      <w:r w:rsidRPr="00EB2D1F">
        <w:t>г) содержание пояснений муниципального служащего и других лиц по существу предъявляемых претензий;</w:t>
      </w:r>
    </w:p>
    <w:p w14:paraId="4F4E8974" w14:textId="77777777" w:rsidR="00EB2D1F" w:rsidRPr="00EB2D1F" w:rsidRDefault="00EB2D1F" w:rsidP="00EB2D1F">
      <w:pPr>
        <w:ind w:firstLine="709"/>
        <w:jc w:val="both"/>
      </w:pPr>
      <w:r w:rsidRPr="00EB2D1F">
        <w:t>д) фамилии, имена, отчества выступивших на заседании лиц и краткое изложение их выступлений;</w:t>
      </w:r>
    </w:p>
    <w:p w14:paraId="12FBFBF6" w14:textId="77777777" w:rsidR="00EB2D1F" w:rsidRPr="00EB2D1F" w:rsidRDefault="00EB2D1F" w:rsidP="00EB2D1F">
      <w:pPr>
        <w:ind w:firstLine="709"/>
        <w:jc w:val="both"/>
      </w:pPr>
      <w:r w:rsidRPr="00EB2D1F">
        <w:t>е) источник информации, содержащей основания для проведения заседания Комиссии, дата поступления информации;</w:t>
      </w:r>
    </w:p>
    <w:p w14:paraId="67FDD785" w14:textId="77777777" w:rsidR="00EB2D1F" w:rsidRPr="00EB2D1F" w:rsidRDefault="00EB2D1F" w:rsidP="00EB2D1F">
      <w:pPr>
        <w:ind w:firstLine="709"/>
        <w:jc w:val="both"/>
      </w:pPr>
      <w:r w:rsidRPr="00EB2D1F">
        <w:t>ж) другие сведения;</w:t>
      </w:r>
    </w:p>
    <w:p w14:paraId="1041EA47" w14:textId="77777777" w:rsidR="00EB2D1F" w:rsidRPr="00EB2D1F" w:rsidRDefault="00EB2D1F" w:rsidP="00EB2D1F">
      <w:pPr>
        <w:ind w:firstLine="709"/>
        <w:jc w:val="both"/>
      </w:pPr>
      <w:r w:rsidRPr="00EB2D1F">
        <w:t>з) результаты голосования;</w:t>
      </w:r>
    </w:p>
    <w:p w14:paraId="4BC55AEB" w14:textId="77777777" w:rsidR="00EB2D1F" w:rsidRPr="00EB2D1F" w:rsidRDefault="00EB2D1F" w:rsidP="00EB2D1F">
      <w:pPr>
        <w:ind w:firstLine="709"/>
        <w:jc w:val="both"/>
      </w:pPr>
      <w:r w:rsidRPr="00EB2D1F">
        <w:t>и) решение и обоснование его принятия.</w:t>
      </w:r>
    </w:p>
    <w:p w14:paraId="6D3DBAE4" w14:textId="77777777" w:rsidR="00EB2D1F" w:rsidRPr="00EB2D1F" w:rsidRDefault="00EB2D1F" w:rsidP="00EB2D1F">
      <w:pPr>
        <w:ind w:firstLine="709"/>
        <w:jc w:val="both"/>
      </w:pPr>
      <w:r w:rsidRPr="00EB2D1F">
        <w:lastRenderedPageBreak/>
        <w:t>31. Член Комиссии, не согласный с ее решением, вправе в письменной форме изложить свое мнение, которое подлежит обязательному приобщению к протоколу заседания Комиссии и с которым должен быть ознакомлен муниципальный служащий.</w:t>
      </w:r>
    </w:p>
    <w:p w14:paraId="7437AEA4" w14:textId="77777777" w:rsidR="00EB2D1F" w:rsidRPr="00EB2D1F" w:rsidRDefault="00EB2D1F" w:rsidP="00EB2D1F">
      <w:pPr>
        <w:ind w:firstLine="709"/>
        <w:jc w:val="both"/>
      </w:pPr>
      <w:r w:rsidRPr="00EB2D1F">
        <w:t>32. Копии протокола заседания Комиссии с сопроводительным письмом в 7-дневный срок со дня заседания направляются руководителю органа местного самоуправления полностью или в виде выписок из него - муниципальному служащему, а также по решению Комиссии - иным заинтересованным лицам.</w:t>
      </w:r>
    </w:p>
    <w:p w14:paraId="1733C67D" w14:textId="77777777" w:rsidR="00EB2D1F" w:rsidRPr="00EB2D1F" w:rsidRDefault="00EB2D1F" w:rsidP="00EB2D1F">
      <w:pPr>
        <w:ind w:firstLine="709"/>
        <w:jc w:val="both"/>
      </w:pPr>
      <w:r w:rsidRPr="00EB2D1F">
        <w:t>33. Руководитель финансового управления 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муниципальному служащему мер ответственности, предусмотренных нормативными правовыми актами Российской Федерации, а также по иным вопросам организации противодействия коррупции. О рассмотрении рекомендаций Комиссии и принятом решении руководитель финансового управления в письменной форме уведомляет Комиссию в месячный срок со дня поступления к нему протокола заседания Комиссии. Решение руководителя финансового управления оглашается на ближайшем заседании Комиссии и принимается к сведению без обсуждения.</w:t>
      </w:r>
    </w:p>
    <w:p w14:paraId="38525518" w14:textId="77777777" w:rsidR="00EB2D1F" w:rsidRPr="00EB2D1F" w:rsidRDefault="00EB2D1F" w:rsidP="00EB2D1F">
      <w:pPr>
        <w:ind w:firstLine="709"/>
        <w:jc w:val="both"/>
      </w:pPr>
      <w:r w:rsidRPr="00EB2D1F">
        <w:t>34. В случае установления Комиссией признаков дисциплинарного проступка в действиях (бездействии) муниципального служащего информация об этом представляется руководителю финансового управления для решения вопроса о применении к муниципальному служащему мер ответственности, предусмотренных нормативными правовыми актами Российской Федерации.</w:t>
      </w:r>
    </w:p>
    <w:p w14:paraId="49974F96" w14:textId="77777777" w:rsidR="00EB2D1F" w:rsidRPr="00EB2D1F" w:rsidRDefault="00EB2D1F" w:rsidP="00EB2D1F">
      <w:pPr>
        <w:ind w:firstLine="709"/>
        <w:jc w:val="both"/>
      </w:pPr>
      <w:r w:rsidRPr="00EB2D1F">
        <w:t>35. </w:t>
      </w:r>
      <w:proofErr w:type="gramStart"/>
      <w:r w:rsidRPr="00EB2D1F">
        <w:t>В случае установления Комиссией факта совершения муниципальным служащим действия (факта бездействия), содержащего признаки административного правонарушения или состава преступления, председатель Комиссии обязан передать информацию о совершении указанного действия (бездействии) и подтверждающие такой факт документы в правоприменительные органы в 3-дневный срок, а при необходимости - немедленно.</w:t>
      </w:r>
      <w:proofErr w:type="gramEnd"/>
    </w:p>
    <w:p w14:paraId="4CD50D7A" w14:textId="77777777" w:rsidR="00EB2D1F" w:rsidRPr="00EB2D1F" w:rsidRDefault="00EB2D1F" w:rsidP="00EB2D1F">
      <w:pPr>
        <w:ind w:firstLine="709"/>
        <w:jc w:val="both"/>
      </w:pPr>
      <w:r w:rsidRPr="00EB2D1F">
        <w:t>36. Копия протокола заседания Комиссии или выписка из него приобщается к личному делу муниципального служащего, в отношении которого рассмотрен вопрос о соблюдении требований к служебному поведению и (или) требований об урегулировании конфликта интересов.</w:t>
      </w:r>
    </w:p>
    <w:p w14:paraId="2472CEF3" w14:textId="77777777" w:rsidR="00EB2D1F" w:rsidRPr="00EB2D1F" w:rsidRDefault="00EB2D1F" w:rsidP="00EB2D1F">
      <w:pPr>
        <w:ind w:firstLine="709"/>
        <w:jc w:val="both"/>
      </w:pPr>
      <w:r w:rsidRPr="00EB2D1F">
        <w:t>37. </w:t>
      </w:r>
      <w:proofErr w:type="gramStart"/>
      <w:r w:rsidRPr="00EB2D1F">
        <w:t>Выписка из решения Комиссии, заверенная подписью секретаря Комиссии и печатью финансового управления вручается гражданину, замещавшему должность муниципальной службы в финансовом управлении, в отношение которого рассматривался вопрос, указанный в абзаце втором подпункта «б» пункта 1.8 настоящего Положения, под роспись или направляется заказным письмом с уведомлением по указанному им в обращении адресу не позднее одного рабочего дня, следующего за днем проведения соответствующего</w:t>
      </w:r>
      <w:proofErr w:type="gramEnd"/>
      <w:r w:rsidRPr="00EB2D1F">
        <w:t xml:space="preserve"> заседания Комиссии.</w:t>
      </w:r>
    </w:p>
    <w:p w14:paraId="6379FAA5" w14:textId="77777777" w:rsidR="00EB2D1F" w:rsidRPr="00EB2D1F" w:rsidRDefault="00EB2D1F" w:rsidP="00EB2D1F">
      <w:pPr>
        <w:ind w:firstLine="709"/>
        <w:jc w:val="both"/>
      </w:pPr>
      <w:r w:rsidRPr="00EB2D1F">
        <w:t>38. Организационно-техническое и документационное обеспечение деятельности Комиссии, а также информирование членов Комиссии о вопросах, включенных в повестку дня, о дате, времени и месте проведения заседания, ознакомление членов Комиссии с материалами, представляемыми для обсуждения на заседании Комиссии, осуществляются должностными лицами подразделения администрации, отвечающие за кадровую работу.</w:t>
      </w:r>
    </w:p>
    <w:p w14:paraId="599178E3" w14:textId="77777777" w:rsidR="00EB2D1F" w:rsidRPr="00EB2D1F" w:rsidRDefault="00EB2D1F" w:rsidP="00EB2D1F"/>
    <w:p w14:paraId="3CD77A5A" w14:textId="77777777" w:rsidR="00EB2D1F" w:rsidRPr="00EB2D1F" w:rsidRDefault="00EB2D1F" w:rsidP="00EB2D1F"/>
    <w:p w14:paraId="317D9907" w14:textId="77777777" w:rsidR="00EB2D1F" w:rsidRPr="00EB2D1F" w:rsidRDefault="00EB2D1F" w:rsidP="00EB2D1F"/>
    <w:p w14:paraId="3A645C36" w14:textId="77777777" w:rsidR="00EB2D1F" w:rsidRPr="00EB2D1F" w:rsidRDefault="00EB2D1F" w:rsidP="00EB2D1F">
      <w:r w:rsidRPr="00EB2D1F">
        <w:t>Начальник отдела правового и</w:t>
      </w:r>
    </w:p>
    <w:p w14:paraId="37326613" w14:textId="21353DA1" w:rsidR="00EB2D1F" w:rsidRPr="00EB2D1F" w:rsidRDefault="00EB2D1F" w:rsidP="00EB2D1F">
      <w:r w:rsidRPr="00EB2D1F">
        <w:t xml:space="preserve">информационного обеспечения                                                </w:t>
      </w:r>
      <w:r>
        <w:t xml:space="preserve">                                </w:t>
      </w:r>
      <w:r w:rsidRPr="00EB2D1F">
        <w:t xml:space="preserve">О.Э. </w:t>
      </w:r>
      <w:proofErr w:type="spellStart"/>
      <w:r w:rsidRPr="00EB2D1F">
        <w:t>Кочекьян</w:t>
      </w:r>
      <w:proofErr w:type="spellEnd"/>
    </w:p>
    <w:p w14:paraId="3DFA7DC2" w14:textId="77777777" w:rsidR="00EB2D1F" w:rsidRPr="00EB2D1F" w:rsidRDefault="00EB2D1F" w:rsidP="00EB2D1F"/>
    <w:p w14:paraId="4DB7497A" w14:textId="77777777" w:rsidR="00EB2D1F" w:rsidRPr="00EB2D1F" w:rsidRDefault="00EB2D1F" w:rsidP="00EB2D1F"/>
    <w:p w14:paraId="0B8AAA89" w14:textId="77777777" w:rsidR="00EB2D1F" w:rsidRPr="00EB2D1F" w:rsidRDefault="00EB2D1F" w:rsidP="00EB2D1F"/>
    <w:p w14:paraId="61BCFBBF" w14:textId="77777777" w:rsidR="00EB2D1F" w:rsidRPr="00EB2D1F" w:rsidRDefault="00EB2D1F" w:rsidP="00EB2D1F"/>
    <w:p w14:paraId="2A12AE26" w14:textId="77777777" w:rsidR="00EB2D1F" w:rsidRPr="00EB2D1F" w:rsidRDefault="00EB2D1F" w:rsidP="00EB2D1F"/>
    <w:p w14:paraId="29AFA087" w14:textId="77777777" w:rsidR="00EB2D1F" w:rsidRPr="00EB2D1F" w:rsidRDefault="00EB2D1F" w:rsidP="00EB2D1F"/>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4"/>
        <w:gridCol w:w="4924"/>
      </w:tblGrid>
      <w:tr w:rsidR="00EB2D1F" w:rsidRPr="00EB2D1F" w14:paraId="2DEF028E" w14:textId="77777777" w:rsidTr="00D279F5">
        <w:tc>
          <w:tcPr>
            <w:tcW w:w="4924" w:type="dxa"/>
          </w:tcPr>
          <w:p w14:paraId="51AE21C6" w14:textId="77777777" w:rsidR="00EB2D1F" w:rsidRPr="00EB2D1F" w:rsidRDefault="00EB2D1F" w:rsidP="00D279F5">
            <w:pPr>
              <w:rPr>
                <w:rFonts w:ascii="Times New Roman" w:hAnsi="Times New Roman" w:cs="Times New Roman"/>
              </w:rPr>
            </w:pPr>
          </w:p>
        </w:tc>
        <w:tc>
          <w:tcPr>
            <w:tcW w:w="4924" w:type="dxa"/>
          </w:tcPr>
          <w:p w14:paraId="205294C1" w14:textId="77777777" w:rsidR="00EB2D1F" w:rsidRPr="00EB2D1F" w:rsidRDefault="00EB2D1F" w:rsidP="00D279F5">
            <w:pPr>
              <w:rPr>
                <w:rFonts w:ascii="Times New Roman" w:hAnsi="Times New Roman" w:cs="Times New Roman"/>
              </w:rPr>
            </w:pPr>
            <w:r w:rsidRPr="00EB2D1F">
              <w:rPr>
                <w:rFonts w:ascii="Times New Roman" w:hAnsi="Times New Roman" w:cs="Times New Roman"/>
              </w:rPr>
              <w:t>Приложение 2</w:t>
            </w:r>
          </w:p>
          <w:p w14:paraId="1B217234" w14:textId="77777777" w:rsidR="00EB2D1F" w:rsidRPr="00EB2D1F" w:rsidRDefault="00EB2D1F" w:rsidP="00D279F5">
            <w:pPr>
              <w:rPr>
                <w:rFonts w:ascii="Times New Roman" w:hAnsi="Times New Roman" w:cs="Times New Roman"/>
              </w:rPr>
            </w:pPr>
          </w:p>
          <w:p w14:paraId="6D26F04E" w14:textId="77777777" w:rsidR="00EB2D1F" w:rsidRPr="00EB2D1F" w:rsidRDefault="00EB2D1F" w:rsidP="00D279F5">
            <w:pPr>
              <w:rPr>
                <w:rFonts w:ascii="Times New Roman" w:hAnsi="Times New Roman" w:cs="Times New Roman"/>
              </w:rPr>
            </w:pPr>
          </w:p>
          <w:p w14:paraId="09DDE21E" w14:textId="77777777" w:rsidR="00EB2D1F" w:rsidRPr="00EB2D1F" w:rsidRDefault="00EB2D1F" w:rsidP="00D279F5">
            <w:pPr>
              <w:rPr>
                <w:rFonts w:ascii="Times New Roman" w:hAnsi="Times New Roman" w:cs="Times New Roman"/>
              </w:rPr>
            </w:pPr>
            <w:r w:rsidRPr="00EB2D1F">
              <w:rPr>
                <w:rFonts w:ascii="Times New Roman" w:hAnsi="Times New Roman" w:cs="Times New Roman"/>
              </w:rPr>
              <w:t>УТВЕРЖДЕН</w:t>
            </w:r>
          </w:p>
          <w:p w14:paraId="20383D17" w14:textId="77777777" w:rsidR="00EB2D1F" w:rsidRPr="00EB2D1F" w:rsidRDefault="00EB2D1F" w:rsidP="00D279F5">
            <w:pPr>
              <w:rPr>
                <w:rFonts w:ascii="Times New Roman" w:hAnsi="Times New Roman" w:cs="Times New Roman"/>
              </w:rPr>
            </w:pPr>
            <w:r w:rsidRPr="00EB2D1F">
              <w:rPr>
                <w:rFonts w:ascii="Times New Roman" w:hAnsi="Times New Roman" w:cs="Times New Roman"/>
              </w:rPr>
              <w:t>приказом финансового управления администрации муниципального образования Крымский район</w:t>
            </w:r>
          </w:p>
          <w:p w14:paraId="288C6AEE" w14:textId="753C7C22" w:rsidR="00EB2D1F" w:rsidRPr="00EB2D1F" w:rsidRDefault="00EB2D1F" w:rsidP="00EB2D1F">
            <w:pPr>
              <w:rPr>
                <w:rFonts w:ascii="Times New Roman" w:hAnsi="Times New Roman" w:cs="Times New Roman"/>
              </w:rPr>
            </w:pPr>
            <w:r w:rsidRPr="00EB2D1F">
              <w:rPr>
                <w:rFonts w:ascii="Times New Roman" w:hAnsi="Times New Roman" w:cs="Times New Roman"/>
              </w:rPr>
              <w:t xml:space="preserve">от </w:t>
            </w:r>
            <w:r>
              <w:rPr>
                <w:rFonts w:ascii="Times New Roman" w:hAnsi="Times New Roman" w:cs="Times New Roman"/>
              </w:rPr>
              <w:t xml:space="preserve"> 26.12.2025</w:t>
            </w:r>
            <w:r w:rsidRPr="00EB2D1F">
              <w:rPr>
                <w:rFonts w:ascii="Times New Roman" w:hAnsi="Times New Roman" w:cs="Times New Roman"/>
              </w:rPr>
              <w:t xml:space="preserve"> </w:t>
            </w:r>
            <w:r>
              <w:rPr>
                <w:rFonts w:ascii="Times New Roman" w:hAnsi="Times New Roman" w:cs="Times New Roman"/>
              </w:rPr>
              <w:t xml:space="preserve">  </w:t>
            </w:r>
            <w:r w:rsidRPr="00EB2D1F">
              <w:rPr>
                <w:rFonts w:ascii="Times New Roman" w:hAnsi="Times New Roman" w:cs="Times New Roman"/>
              </w:rPr>
              <w:t>№</w:t>
            </w:r>
            <w:r>
              <w:rPr>
                <w:rFonts w:ascii="Times New Roman" w:hAnsi="Times New Roman" w:cs="Times New Roman"/>
              </w:rPr>
              <w:t xml:space="preserve">  122-лс</w:t>
            </w:r>
          </w:p>
        </w:tc>
      </w:tr>
    </w:tbl>
    <w:p w14:paraId="4541D01C" w14:textId="77777777" w:rsidR="00EB2D1F" w:rsidRPr="00EB2D1F" w:rsidRDefault="00EB2D1F" w:rsidP="00EB2D1F"/>
    <w:bookmarkEnd w:id="9"/>
    <w:p w14:paraId="08D9A9CD" w14:textId="77777777" w:rsidR="00EB2D1F" w:rsidRPr="00EB2D1F" w:rsidRDefault="00EB2D1F" w:rsidP="00EB2D1F"/>
    <w:p w14:paraId="2153D8F8" w14:textId="77777777" w:rsidR="00EB2D1F" w:rsidRPr="00EB2D1F" w:rsidRDefault="00EB2D1F" w:rsidP="00EB2D1F"/>
    <w:p w14:paraId="28B75E1D" w14:textId="77777777" w:rsidR="00EB2D1F" w:rsidRPr="00EB2D1F" w:rsidRDefault="00EB2D1F" w:rsidP="00EB2D1F">
      <w:pPr>
        <w:spacing w:line="100" w:lineRule="atLeast"/>
        <w:jc w:val="center"/>
        <w:rPr>
          <w:b/>
        </w:rPr>
      </w:pPr>
      <w:r w:rsidRPr="00EB2D1F">
        <w:rPr>
          <w:b/>
        </w:rPr>
        <w:t xml:space="preserve">Состав комиссии </w:t>
      </w:r>
    </w:p>
    <w:p w14:paraId="1DA244F8" w14:textId="77777777" w:rsidR="00EB2D1F" w:rsidRPr="00EB2D1F" w:rsidRDefault="00EB2D1F" w:rsidP="00EB2D1F">
      <w:pPr>
        <w:spacing w:line="100" w:lineRule="atLeast"/>
        <w:jc w:val="center"/>
        <w:rPr>
          <w:b/>
        </w:rPr>
      </w:pPr>
      <w:r w:rsidRPr="00EB2D1F">
        <w:rPr>
          <w:b/>
        </w:rPr>
        <w:t xml:space="preserve">по соблюдению требований к служебному поведению муниципальными служащими финансового управления администрации муниципального образования </w:t>
      </w:r>
    </w:p>
    <w:p w14:paraId="753CAE0A" w14:textId="77777777" w:rsidR="00EB2D1F" w:rsidRPr="00EB2D1F" w:rsidRDefault="00EB2D1F" w:rsidP="00EB2D1F">
      <w:pPr>
        <w:spacing w:line="100" w:lineRule="atLeast"/>
        <w:jc w:val="center"/>
        <w:rPr>
          <w:b/>
          <w:bCs/>
        </w:rPr>
      </w:pPr>
      <w:r w:rsidRPr="00EB2D1F">
        <w:rPr>
          <w:b/>
        </w:rPr>
        <w:t>Крымский район и урегулированию конфликта интересов</w:t>
      </w:r>
    </w:p>
    <w:p w14:paraId="33EDAE91" w14:textId="77777777" w:rsidR="00EB2D1F" w:rsidRPr="00EB2D1F" w:rsidRDefault="00EB2D1F" w:rsidP="00EB2D1F">
      <w:pPr>
        <w:spacing w:line="100" w:lineRule="atLeast"/>
        <w:jc w:val="center"/>
        <w:rPr>
          <w:b/>
          <w:bCs/>
        </w:rPr>
      </w:pPr>
      <w:r w:rsidRPr="00EB2D1F">
        <w:t xml:space="preserve"> </w:t>
      </w:r>
    </w:p>
    <w:p w14:paraId="404ED0F5" w14:textId="77777777" w:rsidR="00EB2D1F" w:rsidRPr="00EB2D1F" w:rsidRDefault="00EB2D1F" w:rsidP="00EB2D1F">
      <w:pPr>
        <w:spacing w:line="100" w:lineRule="atLeast"/>
        <w:rPr>
          <w:b/>
          <w:bCs/>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7188"/>
      </w:tblGrid>
      <w:tr w:rsidR="00EB2D1F" w:rsidRPr="00EB2D1F" w14:paraId="379C9C6C" w14:textId="77777777" w:rsidTr="00EB2D1F">
        <w:tc>
          <w:tcPr>
            <w:tcW w:w="2660" w:type="dxa"/>
          </w:tcPr>
          <w:p w14:paraId="2AB33081" w14:textId="77777777" w:rsidR="00EB2D1F" w:rsidRPr="00EB2D1F" w:rsidRDefault="00EB2D1F" w:rsidP="00D279F5">
            <w:pPr>
              <w:spacing w:line="100" w:lineRule="atLeast"/>
              <w:jc w:val="center"/>
              <w:rPr>
                <w:rFonts w:ascii="Times New Roman" w:hAnsi="Times New Roman" w:cs="Times New Roman"/>
                <w:bCs/>
              </w:rPr>
            </w:pPr>
            <w:r w:rsidRPr="00EB2D1F">
              <w:rPr>
                <w:rFonts w:ascii="Times New Roman" w:hAnsi="Times New Roman" w:cs="Times New Roman"/>
                <w:bCs/>
              </w:rPr>
              <w:t>Ломакина</w:t>
            </w:r>
          </w:p>
          <w:p w14:paraId="3758951D" w14:textId="77777777" w:rsidR="00EB2D1F" w:rsidRPr="00EB2D1F" w:rsidRDefault="00EB2D1F" w:rsidP="00D279F5">
            <w:pPr>
              <w:spacing w:line="100" w:lineRule="atLeast"/>
              <w:jc w:val="center"/>
              <w:rPr>
                <w:rFonts w:ascii="Times New Roman" w:hAnsi="Times New Roman" w:cs="Times New Roman"/>
                <w:bCs/>
              </w:rPr>
            </w:pPr>
            <w:r w:rsidRPr="00EB2D1F">
              <w:rPr>
                <w:rFonts w:ascii="Times New Roman" w:hAnsi="Times New Roman" w:cs="Times New Roman"/>
                <w:bCs/>
              </w:rPr>
              <w:t>Ольга</w:t>
            </w:r>
          </w:p>
          <w:p w14:paraId="5C5D419D" w14:textId="77777777" w:rsidR="00EB2D1F" w:rsidRPr="00EB2D1F" w:rsidRDefault="00EB2D1F" w:rsidP="00D279F5">
            <w:pPr>
              <w:spacing w:line="100" w:lineRule="atLeast"/>
              <w:jc w:val="center"/>
              <w:rPr>
                <w:rFonts w:ascii="Times New Roman" w:hAnsi="Times New Roman" w:cs="Times New Roman"/>
                <w:bCs/>
              </w:rPr>
            </w:pPr>
            <w:r w:rsidRPr="00EB2D1F">
              <w:rPr>
                <w:rFonts w:ascii="Times New Roman" w:hAnsi="Times New Roman" w:cs="Times New Roman"/>
                <w:bCs/>
              </w:rPr>
              <w:t>Владимировна</w:t>
            </w:r>
          </w:p>
        </w:tc>
        <w:tc>
          <w:tcPr>
            <w:tcW w:w="7188" w:type="dxa"/>
          </w:tcPr>
          <w:p w14:paraId="00AB1A34" w14:textId="77777777" w:rsidR="00EB2D1F" w:rsidRPr="00EB2D1F" w:rsidRDefault="00EB2D1F" w:rsidP="00D279F5">
            <w:pPr>
              <w:spacing w:line="100" w:lineRule="atLeast"/>
              <w:rPr>
                <w:rFonts w:ascii="Times New Roman" w:hAnsi="Times New Roman" w:cs="Times New Roman"/>
                <w:bCs/>
              </w:rPr>
            </w:pPr>
            <w:r w:rsidRPr="00EB2D1F">
              <w:rPr>
                <w:rFonts w:ascii="Times New Roman" w:hAnsi="Times New Roman" w:cs="Times New Roman"/>
                <w:bCs/>
              </w:rPr>
              <w:t>Главный специалист отдела налоговой политики и доходов бюджета финансового управления, председатель комиссии</w:t>
            </w:r>
          </w:p>
          <w:p w14:paraId="3F18DB29" w14:textId="77777777" w:rsidR="00EB2D1F" w:rsidRPr="00EB2D1F" w:rsidRDefault="00EB2D1F" w:rsidP="00D279F5">
            <w:pPr>
              <w:spacing w:line="100" w:lineRule="atLeast"/>
              <w:rPr>
                <w:rFonts w:ascii="Times New Roman" w:hAnsi="Times New Roman" w:cs="Times New Roman"/>
                <w:bCs/>
              </w:rPr>
            </w:pPr>
          </w:p>
        </w:tc>
      </w:tr>
      <w:tr w:rsidR="00EB2D1F" w:rsidRPr="00EB2D1F" w14:paraId="2F392475" w14:textId="77777777" w:rsidTr="00EB2D1F">
        <w:tc>
          <w:tcPr>
            <w:tcW w:w="2660" w:type="dxa"/>
          </w:tcPr>
          <w:p w14:paraId="0E29A917" w14:textId="77777777" w:rsidR="00EB2D1F" w:rsidRPr="00EB2D1F" w:rsidRDefault="00EB2D1F" w:rsidP="00D279F5">
            <w:pPr>
              <w:spacing w:line="100" w:lineRule="atLeast"/>
              <w:jc w:val="center"/>
              <w:rPr>
                <w:rFonts w:ascii="Times New Roman" w:hAnsi="Times New Roman" w:cs="Times New Roman"/>
                <w:bCs/>
              </w:rPr>
            </w:pPr>
            <w:r w:rsidRPr="00EB2D1F">
              <w:rPr>
                <w:rFonts w:ascii="Times New Roman" w:hAnsi="Times New Roman" w:cs="Times New Roman"/>
                <w:bCs/>
              </w:rPr>
              <w:t xml:space="preserve"> Кобылина </w:t>
            </w:r>
          </w:p>
          <w:p w14:paraId="6F488044" w14:textId="77777777" w:rsidR="00EB2D1F" w:rsidRPr="00EB2D1F" w:rsidRDefault="00EB2D1F" w:rsidP="00D279F5">
            <w:pPr>
              <w:spacing w:line="100" w:lineRule="atLeast"/>
              <w:jc w:val="center"/>
              <w:rPr>
                <w:rFonts w:ascii="Times New Roman" w:hAnsi="Times New Roman" w:cs="Times New Roman"/>
                <w:bCs/>
              </w:rPr>
            </w:pPr>
            <w:r w:rsidRPr="00EB2D1F">
              <w:rPr>
                <w:rFonts w:ascii="Times New Roman" w:hAnsi="Times New Roman" w:cs="Times New Roman"/>
                <w:bCs/>
              </w:rPr>
              <w:t xml:space="preserve">Евгения </w:t>
            </w:r>
          </w:p>
          <w:p w14:paraId="4B6D9149" w14:textId="77777777" w:rsidR="00EB2D1F" w:rsidRPr="00EB2D1F" w:rsidRDefault="00EB2D1F" w:rsidP="00D279F5">
            <w:pPr>
              <w:spacing w:line="100" w:lineRule="atLeast"/>
              <w:jc w:val="center"/>
              <w:rPr>
                <w:rFonts w:ascii="Times New Roman" w:hAnsi="Times New Roman" w:cs="Times New Roman"/>
                <w:bCs/>
              </w:rPr>
            </w:pPr>
            <w:r w:rsidRPr="00EB2D1F">
              <w:rPr>
                <w:rFonts w:ascii="Times New Roman" w:hAnsi="Times New Roman" w:cs="Times New Roman"/>
                <w:bCs/>
              </w:rPr>
              <w:t>Николаевна</w:t>
            </w:r>
          </w:p>
        </w:tc>
        <w:tc>
          <w:tcPr>
            <w:tcW w:w="7188" w:type="dxa"/>
          </w:tcPr>
          <w:p w14:paraId="456B7C9B" w14:textId="77777777" w:rsidR="00EB2D1F" w:rsidRPr="00EB2D1F" w:rsidRDefault="00EB2D1F" w:rsidP="00D279F5">
            <w:pPr>
              <w:spacing w:line="100" w:lineRule="atLeast"/>
              <w:rPr>
                <w:rFonts w:ascii="Times New Roman" w:hAnsi="Times New Roman" w:cs="Times New Roman"/>
                <w:bCs/>
              </w:rPr>
            </w:pPr>
            <w:r w:rsidRPr="00EB2D1F">
              <w:rPr>
                <w:rFonts w:ascii="Times New Roman" w:hAnsi="Times New Roman" w:cs="Times New Roman"/>
                <w:bCs/>
              </w:rPr>
              <w:t>Главный специалист бюджетного отдела финансового управления, заместитель председателя комиссии</w:t>
            </w:r>
          </w:p>
          <w:p w14:paraId="47980D0A" w14:textId="77777777" w:rsidR="00EB2D1F" w:rsidRPr="00EB2D1F" w:rsidRDefault="00EB2D1F" w:rsidP="00D279F5">
            <w:pPr>
              <w:spacing w:line="100" w:lineRule="atLeast"/>
              <w:rPr>
                <w:rFonts w:ascii="Times New Roman" w:hAnsi="Times New Roman" w:cs="Times New Roman"/>
                <w:bCs/>
              </w:rPr>
            </w:pPr>
          </w:p>
        </w:tc>
      </w:tr>
      <w:tr w:rsidR="00EB2D1F" w:rsidRPr="00EB2D1F" w14:paraId="25DFA492" w14:textId="77777777" w:rsidTr="00EB2D1F">
        <w:tc>
          <w:tcPr>
            <w:tcW w:w="2660" w:type="dxa"/>
          </w:tcPr>
          <w:p w14:paraId="3E385E97" w14:textId="77777777" w:rsidR="00EB2D1F" w:rsidRPr="00EB2D1F" w:rsidRDefault="00EB2D1F" w:rsidP="00D279F5">
            <w:pPr>
              <w:spacing w:line="100" w:lineRule="atLeast"/>
              <w:jc w:val="center"/>
              <w:rPr>
                <w:rFonts w:ascii="Times New Roman" w:hAnsi="Times New Roman" w:cs="Times New Roman"/>
                <w:bCs/>
              </w:rPr>
            </w:pPr>
            <w:proofErr w:type="spellStart"/>
            <w:r w:rsidRPr="00EB2D1F">
              <w:rPr>
                <w:rFonts w:ascii="Times New Roman" w:hAnsi="Times New Roman" w:cs="Times New Roman"/>
                <w:bCs/>
              </w:rPr>
              <w:t>Кочекьян</w:t>
            </w:r>
            <w:proofErr w:type="spellEnd"/>
            <w:r w:rsidRPr="00EB2D1F">
              <w:rPr>
                <w:rFonts w:ascii="Times New Roman" w:hAnsi="Times New Roman" w:cs="Times New Roman"/>
                <w:bCs/>
              </w:rPr>
              <w:t xml:space="preserve"> </w:t>
            </w:r>
          </w:p>
          <w:p w14:paraId="1391A8A4" w14:textId="77777777" w:rsidR="00EB2D1F" w:rsidRPr="00EB2D1F" w:rsidRDefault="00EB2D1F" w:rsidP="00D279F5">
            <w:pPr>
              <w:spacing w:line="100" w:lineRule="atLeast"/>
              <w:jc w:val="center"/>
              <w:rPr>
                <w:rFonts w:ascii="Times New Roman" w:hAnsi="Times New Roman" w:cs="Times New Roman"/>
                <w:b/>
                <w:bCs/>
              </w:rPr>
            </w:pPr>
            <w:r w:rsidRPr="00EB2D1F">
              <w:rPr>
                <w:rFonts w:ascii="Times New Roman" w:hAnsi="Times New Roman" w:cs="Times New Roman"/>
                <w:bCs/>
              </w:rPr>
              <w:t>Оксана Эдуардовна</w:t>
            </w:r>
          </w:p>
        </w:tc>
        <w:tc>
          <w:tcPr>
            <w:tcW w:w="7188" w:type="dxa"/>
          </w:tcPr>
          <w:p w14:paraId="55FF50A0" w14:textId="77777777" w:rsidR="00EB2D1F" w:rsidRPr="00EB2D1F" w:rsidRDefault="00EB2D1F" w:rsidP="00D279F5">
            <w:pPr>
              <w:spacing w:line="100" w:lineRule="atLeast"/>
              <w:rPr>
                <w:rFonts w:ascii="Times New Roman" w:hAnsi="Times New Roman" w:cs="Times New Roman"/>
                <w:bCs/>
              </w:rPr>
            </w:pPr>
            <w:r w:rsidRPr="00EB2D1F">
              <w:rPr>
                <w:rFonts w:ascii="Times New Roman" w:hAnsi="Times New Roman" w:cs="Times New Roman"/>
                <w:bCs/>
              </w:rPr>
              <w:t>Начальник отдела правового и информационного обеспечения финансового управления, секретарь комиссии</w:t>
            </w:r>
          </w:p>
          <w:p w14:paraId="3EC4FB0B" w14:textId="77777777" w:rsidR="00EB2D1F" w:rsidRPr="00EB2D1F" w:rsidRDefault="00EB2D1F" w:rsidP="00D279F5">
            <w:pPr>
              <w:spacing w:line="100" w:lineRule="atLeast"/>
              <w:rPr>
                <w:rFonts w:ascii="Times New Roman" w:hAnsi="Times New Roman" w:cs="Times New Roman"/>
                <w:b/>
                <w:bCs/>
              </w:rPr>
            </w:pPr>
          </w:p>
        </w:tc>
      </w:tr>
      <w:tr w:rsidR="00EB2D1F" w:rsidRPr="00EB2D1F" w14:paraId="54F6E3DB" w14:textId="77777777" w:rsidTr="00EB2D1F">
        <w:tc>
          <w:tcPr>
            <w:tcW w:w="2660" w:type="dxa"/>
          </w:tcPr>
          <w:p w14:paraId="0FB94B23" w14:textId="77777777" w:rsidR="00EB2D1F" w:rsidRPr="00EB2D1F" w:rsidRDefault="00EB2D1F" w:rsidP="00D279F5">
            <w:pPr>
              <w:spacing w:line="100" w:lineRule="atLeast"/>
              <w:jc w:val="center"/>
              <w:rPr>
                <w:rFonts w:ascii="Times New Roman" w:hAnsi="Times New Roman" w:cs="Times New Roman"/>
                <w:bCs/>
              </w:rPr>
            </w:pPr>
            <w:r w:rsidRPr="00EB2D1F">
              <w:rPr>
                <w:rFonts w:ascii="Times New Roman" w:hAnsi="Times New Roman" w:cs="Times New Roman"/>
                <w:bCs/>
              </w:rPr>
              <w:t>Члены комиссии</w:t>
            </w:r>
          </w:p>
          <w:p w14:paraId="528425E0" w14:textId="77777777" w:rsidR="00EB2D1F" w:rsidRPr="00EB2D1F" w:rsidRDefault="00EB2D1F" w:rsidP="00D279F5">
            <w:pPr>
              <w:spacing w:line="100" w:lineRule="atLeast"/>
              <w:jc w:val="center"/>
              <w:rPr>
                <w:rFonts w:ascii="Times New Roman" w:hAnsi="Times New Roman" w:cs="Times New Roman"/>
                <w:bCs/>
              </w:rPr>
            </w:pPr>
          </w:p>
        </w:tc>
        <w:tc>
          <w:tcPr>
            <w:tcW w:w="7188" w:type="dxa"/>
          </w:tcPr>
          <w:p w14:paraId="32ADEA01" w14:textId="77777777" w:rsidR="00EB2D1F" w:rsidRPr="00EB2D1F" w:rsidRDefault="00EB2D1F" w:rsidP="00D279F5">
            <w:pPr>
              <w:spacing w:line="100" w:lineRule="atLeast"/>
              <w:rPr>
                <w:rFonts w:ascii="Times New Roman" w:hAnsi="Times New Roman" w:cs="Times New Roman"/>
                <w:b/>
                <w:bCs/>
              </w:rPr>
            </w:pPr>
          </w:p>
        </w:tc>
      </w:tr>
      <w:tr w:rsidR="00EB2D1F" w:rsidRPr="00EB2D1F" w14:paraId="06EC97C6" w14:textId="77777777" w:rsidTr="00EB2D1F">
        <w:tc>
          <w:tcPr>
            <w:tcW w:w="2660" w:type="dxa"/>
          </w:tcPr>
          <w:p w14:paraId="1BCC25FC" w14:textId="56C532D8" w:rsidR="00EB2D1F" w:rsidRPr="00EB2D1F" w:rsidRDefault="00EB2D1F" w:rsidP="00D279F5">
            <w:pPr>
              <w:spacing w:line="100" w:lineRule="atLeast"/>
              <w:jc w:val="center"/>
              <w:rPr>
                <w:rFonts w:ascii="Times New Roman" w:hAnsi="Times New Roman" w:cs="Times New Roman"/>
                <w:bCs/>
              </w:rPr>
            </w:pPr>
            <w:r>
              <w:rPr>
                <w:rFonts w:ascii="Times New Roman" w:hAnsi="Times New Roman" w:cs="Times New Roman"/>
                <w:bCs/>
              </w:rPr>
              <w:t xml:space="preserve"> </w:t>
            </w:r>
          </w:p>
        </w:tc>
        <w:tc>
          <w:tcPr>
            <w:tcW w:w="7188" w:type="dxa"/>
          </w:tcPr>
          <w:p w14:paraId="01DA0480" w14:textId="77777777" w:rsidR="00EB2D1F" w:rsidRPr="00EB2D1F" w:rsidRDefault="00EB2D1F" w:rsidP="00D279F5">
            <w:pPr>
              <w:spacing w:line="100" w:lineRule="atLeast"/>
              <w:rPr>
                <w:rFonts w:ascii="Times New Roman" w:hAnsi="Times New Roman" w:cs="Times New Roman"/>
                <w:bCs/>
              </w:rPr>
            </w:pPr>
            <w:r w:rsidRPr="00EB2D1F">
              <w:rPr>
                <w:rFonts w:ascii="Times New Roman" w:hAnsi="Times New Roman" w:cs="Times New Roman"/>
                <w:bCs/>
              </w:rPr>
              <w:t xml:space="preserve">Начальник общего отдела администрации </w:t>
            </w:r>
          </w:p>
          <w:p w14:paraId="23EB4EB6" w14:textId="77777777" w:rsidR="00EB2D1F" w:rsidRPr="00EB2D1F" w:rsidRDefault="00EB2D1F" w:rsidP="00D279F5">
            <w:pPr>
              <w:spacing w:line="100" w:lineRule="atLeast"/>
              <w:rPr>
                <w:rFonts w:ascii="Times New Roman" w:hAnsi="Times New Roman" w:cs="Times New Roman"/>
                <w:bCs/>
              </w:rPr>
            </w:pPr>
            <w:r w:rsidRPr="00EB2D1F">
              <w:rPr>
                <w:rFonts w:ascii="Times New Roman" w:hAnsi="Times New Roman" w:cs="Times New Roman"/>
                <w:bCs/>
              </w:rPr>
              <w:t>муниципального образования Крымский район</w:t>
            </w:r>
          </w:p>
          <w:p w14:paraId="1537560B" w14:textId="77777777" w:rsidR="00EB2D1F" w:rsidRPr="00EB2D1F" w:rsidRDefault="00EB2D1F" w:rsidP="00D279F5">
            <w:pPr>
              <w:spacing w:line="100" w:lineRule="atLeast"/>
              <w:rPr>
                <w:rFonts w:ascii="Times New Roman" w:hAnsi="Times New Roman" w:cs="Times New Roman"/>
                <w:bCs/>
              </w:rPr>
            </w:pPr>
          </w:p>
        </w:tc>
      </w:tr>
      <w:tr w:rsidR="00EB2D1F" w:rsidRPr="00EB2D1F" w14:paraId="169104F6" w14:textId="77777777" w:rsidTr="00EB2D1F">
        <w:tc>
          <w:tcPr>
            <w:tcW w:w="2660" w:type="dxa"/>
          </w:tcPr>
          <w:p w14:paraId="0ACC7772" w14:textId="3765ED6C" w:rsidR="00EB2D1F" w:rsidRPr="00EB2D1F" w:rsidRDefault="00EB2D1F" w:rsidP="00D279F5">
            <w:pPr>
              <w:spacing w:line="100" w:lineRule="atLeast"/>
              <w:jc w:val="center"/>
              <w:rPr>
                <w:rFonts w:ascii="Times New Roman" w:hAnsi="Times New Roman" w:cs="Times New Roman"/>
                <w:bCs/>
              </w:rPr>
            </w:pPr>
            <w:r>
              <w:rPr>
                <w:rFonts w:ascii="Times New Roman" w:hAnsi="Times New Roman" w:cs="Times New Roman"/>
                <w:bCs/>
              </w:rPr>
              <w:t xml:space="preserve"> </w:t>
            </w:r>
          </w:p>
        </w:tc>
        <w:tc>
          <w:tcPr>
            <w:tcW w:w="7188" w:type="dxa"/>
          </w:tcPr>
          <w:p w14:paraId="610EF9C6" w14:textId="77777777" w:rsidR="00EB2D1F" w:rsidRPr="00EB2D1F" w:rsidRDefault="00EB2D1F" w:rsidP="00D279F5">
            <w:pPr>
              <w:spacing w:line="100" w:lineRule="atLeast"/>
              <w:rPr>
                <w:rFonts w:ascii="Times New Roman" w:hAnsi="Times New Roman" w:cs="Times New Roman"/>
                <w:bCs/>
              </w:rPr>
            </w:pPr>
            <w:r w:rsidRPr="00EB2D1F">
              <w:rPr>
                <w:rFonts w:ascii="Times New Roman" w:hAnsi="Times New Roman" w:cs="Times New Roman"/>
                <w:bCs/>
              </w:rPr>
              <w:t>Директор МКУ «Централизованная бухгалтерия органов местного самоуправления муниципального образования Крымский район»</w:t>
            </w:r>
          </w:p>
        </w:tc>
      </w:tr>
    </w:tbl>
    <w:p w14:paraId="547817A6" w14:textId="77777777" w:rsidR="00EB2D1F" w:rsidRPr="00EB2D1F" w:rsidRDefault="00EB2D1F" w:rsidP="00EB2D1F">
      <w:pPr>
        <w:spacing w:line="100" w:lineRule="atLeast"/>
        <w:rPr>
          <w:b/>
          <w:bCs/>
        </w:rPr>
      </w:pPr>
    </w:p>
    <w:p w14:paraId="1E3023AF" w14:textId="77777777" w:rsidR="00EB2D1F" w:rsidRPr="00EB2D1F" w:rsidRDefault="00EB2D1F" w:rsidP="00EB2D1F">
      <w:pPr>
        <w:spacing w:line="100" w:lineRule="atLeast"/>
        <w:rPr>
          <w:b/>
          <w:bCs/>
        </w:rPr>
      </w:pPr>
    </w:p>
    <w:p w14:paraId="37D5A506" w14:textId="77777777" w:rsidR="00EB2D1F" w:rsidRPr="00EB2D1F" w:rsidRDefault="00EB2D1F" w:rsidP="00EB2D1F">
      <w:pPr>
        <w:spacing w:line="100" w:lineRule="atLeast"/>
        <w:rPr>
          <w:b/>
          <w:bCs/>
        </w:rPr>
      </w:pPr>
    </w:p>
    <w:p w14:paraId="1A28B6B7" w14:textId="77777777" w:rsidR="00EB2D1F" w:rsidRPr="00EB2D1F" w:rsidRDefault="00EB2D1F" w:rsidP="00EB2D1F">
      <w:pPr>
        <w:spacing w:line="100" w:lineRule="atLeast"/>
        <w:rPr>
          <w:b/>
          <w:bCs/>
        </w:rPr>
      </w:pPr>
    </w:p>
    <w:p w14:paraId="26F654A9" w14:textId="77777777" w:rsidR="00EB2D1F" w:rsidRPr="00EB2D1F" w:rsidRDefault="00EB2D1F" w:rsidP="00EB2D1F">
      <w:pPr>
        <w:spacing w:line="100" w:lineRule="atLeast"/>
        <w:rPr>
          <w:b/>
          <w:bCs/>
        </w:rPr>
      </w:pPr>
    </w:p>
    <w:p w14:paraId="531AAA7D" w14:textId="77777777" w:rsidR="00EB2D1F" w:rsidRPr="00EB2D1F" w:rsidRDefault="00EB2D1F" w:rsidP="00EB2D1F">
      <w:pPr>
        <w:spacing w:line="100" w:lineRule="atLeast"/>
        <w:rPr>
          <w:b/>
          <w:bCs/>
        </w:rPr>
      </w:pPr>
      <w:r w:rsidRPr="00EB2D1F">
        <w:rPr>
          <w:b/>
          <w:bCs/>
        </w:rPr>
        <w:t xml:space="preserve"> </w:t>
      </w:r>
    </w:p>
    <w:p w14:paraId="410B681C" w14:textId="77777777" w:rsidR="00EB2D1F" w:rsidRPr="00EB2D1F" w:rsidRDefault="00EB2D1F" w:rsidP="00EB2D1F">
      <w:r w:rsidRPr="00EB2D1F">
        <w:t>Начальник отдела правового и</w:t>
      </w:r>
    </w:p>
    <w:p w14:paraId="6DA5C6D2" w14:textId="44885F20" w:rsidR="00EB2D1F" w:rsidRPr="00EB2D1F" w:rsidRDefault="00EB2D1F" w:rsidP="00EB2D1F">
      <w:r w:rsidRPr="00EB2D1F">
        <w:t xml:space="preserve">информационного обеспечения                                              </w:t>
      </w:r>
      <w:r>
        <w:t xml:space="preserve">                                 </w:t>
      </w:r>
      <w:r w:rsidRPr="00EB2D1F">
        <w:t xml:space="preserve">  О.Э. </w:t>
      </w:r>
      <w:proofErr w:type="spellStart"/>
      <w:r w:rsidRPr="00EB2D1F">
        <w:t>Кочекьян</w:t>
      </w:r>
      <w:proofErr w:type="spellEnd"/>
    </w:p>
    <w:p w14:paraId="0BC95F87" w14:textId="77777777" w:rsidR="00EB2D1F" w:rsidRPr="00EB2D1F" w:rsidRDefault="00EB2D1F" w:rsidP="00EB2D1F"/>
    <w:p w14:paraId="589B975F" w14:textId="77777777" w:rsidR="00CB78D0" w:rsidRPr="00EB2D1F" w:rsidRDefault="00CB78D0"/>
    <w:sectPr w:rsidR="00CB78D0" w:rsidRPr="00EB2D1F" w:rsidSect="00F769A2">
      <w:headerReference w:type="default" r:id="rId23"/>
      <w:pgSz w:w="11906" w:h="16838"/>
      <w:pgMar w:top="28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ED675A" w14:textId="77777777" w:rsidR="002940EF" w:rsidRDefault="002940EF">
      <w:r>
        <w:separator/>
      </w:r>
    </w:p>
  </w:endnote>
  <w:endnote w:type="continuationSeparator" w:id="0">
    <w:p w14:paraId="3D903556" w14:textId="77777777" w:rsidR="002940EF" w:rsidRDefault="00294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EC85B9" w14:textId="77777777" w:rsidR="002940EF" w:rsidRDefault="002940EF">
      <w:r>
        <w:separator/>
      </w:r>
    </w:p>
  </w:footnote>
  <w:footnote w:type="continuationSeparator" w:id="0">
    <w:p w14:paraId="29D0E308" w14:textId="77777777" w:rsidR="002940EF" w:rsidRDefault="002940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6B2127" w14:textId="683D2DA0" w:rsidR="00B60D2B" w:rsidRPr="00B60D2B" w:rsidRDefault="00B60D2B" w:rsidP="00B60D2B">
    <w:pPr>
      <w:pStyle w:val="a4"/>
      <w:tabs>
        <w:tab w:val="center" w:pos="4770"/>
        <w:tab w:val="left" w:pos="5235"/>
      </w:tabs>
      <w:rPr>
        <w:sz w:val="28"/>
        <w:szCs w:val="28"/>
      </w:rPr>
    </w:pPr>
    <w:r w:rsidRPr="00B60D2B">
      <w:rPr>
        <w:sz w:val="28"/>
        <w:szCs w:val="28"/>
      </w:rPr>
      <w:tab/>
    </w:r>
    <w:r w:rsidRPr="00B60D2B">
      <w:rPr>
        <w:sz w:val="28"/>
        <w:szCs w:val="28"/>
      </w:rPr>
      <w:tab/>
    </w:r>
    <w:sdt>
      <w:sdtPr>
        <w:rPr>
          <w:sz w:val="28"/>
          <w:szCs w:val="28"/>
        </w:rPr>
        <w:id w:val="1152482491"/>
        <w:docPartObj>
          <w:docPartGallery w:val="Page Numbers (Top of Page)"/>
          <w:docPartUnique/>
        </w:docPartObj>
      </w:sdtPr>
      <w:sdtEndPr/>
      <w:sdtContent>
        <w:r w:rsidRPr="00B60D2B">
          <w:rPr>
            <w:sz w:val="28"/>
            <w:szCs w:val="28"/>
          </w:rPr>
          <w:fldChar w:fldCharType="begin"/>
        </w:r>
        <w:r w:rsidRPr="00B60D2B">
          <w:rPr>
            <w:sz w:val="28"/>
            <w:szCs w:val="28"/>
          </w:rPr>
          <w:instrText>PAGE   \* MERGEFORMAT</w:instrText>
        </w:r>
        <w:r w:rsidRPr="00B60D2B">
          <w:rPr>
            <w:sz w:val="28"/>
            <w:szCs w:val="28"/>
          </w:rPr>
          <w:fldChar w:fldCharType="separate"/>
        </w:r>
        <w:r w:rsidR="00EB2D1F">
          <w:rPr>
            <w:noProof/>
            <w:sz w:val="28"/>
            <w:szCs w:val="28"/>
          </w:rPr>
          <w:t>2</w:t>
        </w:r>
        <w:r w:rsidRPr="00B60D2B">
          <w:rPr>
            <w:sz w:val="28"/>
            <w:szCs w:val="28"/>
          </w:rPr>
          <w:fldChar w:fldCharType="end"/>
        </w:r>
      </w:sdtContent>
    </w:sdt>
    <w:r w:rsidRPr="00B60D2B">
      <w:rPr>
        <w:sz w:val="28"/>
        <w:szCs w:val="28"/>
      </w:rPr>
      <w:tab/>
    </w:r>
  </w:p>
  <w:p w14:paraId="615ED427" w14:textId="77777777" w:rsidR="00B60D2B" w:rsidRDefault="00B60D2B">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986FE4"/>
    <w:multiLevelType w:val="hybridMultilevel"/>
    <w:tmpl w:val="2752FDDC"/>
    <w:lvl w:ilvl="0" w:tplc="67E8A670">
      <w:start w:val="1"/>
      <w:numFmt w:val="decimal"/>
      <w:lvlText w:val="%1."/>
      <w:lvlJc w:val="left"/>
      <w:pPr>
        <w:tabs>
          <w:tab w:val="num" w:pos="1065"/>
        </w:tabs>
        <w:ind w:left="1065" w:hanging="360"/>
      </w:pPr>
      <w:rPr>
        <w:rFonts w:hint="default"/>
      </w:rPr>
    </w:lvl>
    <w:lvl w:ilvl="1" w:tplc="A68E16E8">
      <w:numFmt w:val="none"/>
      <w:lvlText w:val=""/>
      <w:lvlJc w:val="left"/>
      <w:pPr>
        <w:tabs>
          <w:tab w:val="num" w:pos="360"/>
        </w:tabs>
      </w:pPr>
    </w:lvl>
    <w:lvl w:ilvl="2" w:tplc="2726208E">
      <w:numFmt w:val="none"/>
      <w:lvlText w:val=""/>
      <w:lvlJc w:val="left"/>
      <w:pPr>
        <w:tabs>
          <w:tab w:val="num" w:pos="360"/>
        </w:tabs>
      </w:pPr>
    </w:lvl>
    <w:lvl w:ilvl="3" w:tplc="4D784F12">
      <w:numFmt w:val="none"/>
      <w:lvlText w:val=""/>
      <w:lvlJc w:val="left"/>
      <w:pPr>
        <w:tabs>
          <w:tab w:val="num" w:pos="360"/>
        </w:tabs>
      </w:pPr>
    </w:lvl>
    <w:lvl w:ilvl="4" w:tplc="C0A066E0">
      <w:numFmt w:val="none"/>
      <w:lvlText w:val=""/>
      <w:lvlJc w:val="left"/>
      <w:pPr>
        <w:tabs>
          <w:tab w:val="num" w:pos="360"/>
        </w:tabs>
      </w:pPr>
    </w:lvl>
    <w:lvl w:ilvl="5" w:tplc="0BB69DE2">
      <w:numFmt w:val="none"/>
      <w:lvlText w:val=""/>
      <w:lvlJc w:val="left"/>
      <w:pPr>
        <w:tabs>
          <w:tab w:val="num" w:pos="360"/>
        </w:tabs>
      </w:pPr>
    </w:lvl>
    <w:lvl w:ilvl="6" w:tplc="84A880E4">
      <w:numFmt w:val="none"/>
      <w:lvlText w:val=""/>
      <w:lvlJc w:val="left"/>
      <w:pPr>
        <w:tabs>
          <w:tab w:val="num" w:pos="360"/>
        </w:tabs>
      </w:pPr>
    </w:lvl>
    <w:lvl w:ilvl="7" w:tplc="3A9247EE">
      <w:numFmt w:val="none"/>
      <w:lvlText w:val=""/>
      <w:lvlJc w:val="left"/>
      <w:pPr>
        <w:tabs>
          <w:tab w:val="num" w:pos="360"/>
        </w:tabs>
      </w:pPr>
    </w:lvl>
    <w:lvl w:ilvl="8" w:tplc="E32CA23C">
      <w:numFmt w:val="none"/>
      <w:lvlText w:val=""/>
      <w:lvlJc w:val="left"/>
      <w:pPr>
        <w:tabs>
          <w:tab w:val="num" w:pos="360"/>
        </w:tabs>
      </w:pPr>
    </w:lvl>
  </w:abstractNum>
  <w:abstractNum w:abstractNumId="1">
    <w:nsid w:val="55B430AC"/>
    <w:multiLevelType w:val="hybridMultilevel"/>
    <w:tmpl w:val="F1CEF80A"/>
    <w:lvl w:ilvl="0" w:tplc="B0DA06B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5FC4"/>
    <w:rsid w:val="00003C09"/>
    <w:rsid w:val="000046B8"/>
    <w:rsid w:val="00030254"/>
    <w:rsid w:val="000357B0"/>
    <w:rsid w:val="0006587F"/>
    <w:rsid w:val="0007042B"/>
    <w:rsid w:val="0007594B"/>
    <w:rsid w:val="000907DE"/>
    <w:rsid w:val="00094AA7"/>
    <w:rsid w:val="00096FF5"/>
    <w:rsid w:val="000A33A8"/>
    <w:rsid w:val="000A3FED"/>
    <w:rsid w:val="000C5FA9"/>
    <w:rsid w:val="00111FCD"/>
    <w:rsid w:val="00112787"/>
    <w:rsid w:val="001432DB"/>
    <w:rsid w:val="00172EBC"/>
    <w:rsid w:val="001A452A"/>
    <w:rsid w:val="001B4E8E"/>
    <w:rsid w:val="001B571A"/>
    <w:rsid w:val="001B6F48"/>
    <w:rsid w:val="002134D7"/>
    <w:rsid w:val="0021570F"/>
    <w:rsid w:val="00217E33"/>
    <w:rsid w:val="00220D95"/>
    <w:rsid w:val="00241FDE"/>
    <w:rsid w:val="00270C8C"/>
    <w:rsid w:val="00286F7D"/>
    <w:rsid w:val="002940EF"/>
    <w:rsid w:val="002B3966"/>
    <w:rsid w:val="002E3861"/>
    <w:rsid w:val="002F5B5E"/>
    <w:rsid w:val="0030321F"/>
    <w:rsid w:val="00334F70"/>
    <w:rsid w:val="00347D43"/>
    <w:rsid w:val="003B7B1B"/>
    <w:rsid w:val="003E728F"/>
    <w:rsid w:val="00402665"/>
    <w:rsid w:val="004044C6"/>
    <w:rsid w:val="00462538"/>
    <w:rsid w:val="004A6822"/>
    <w:rsid w:val="004B2C46"/>
    <w:rsid w:val="004B68CB"/>
    <w:rsid w:val="004C5846"/>
    <w:rsid w:val="004E6FEB"/>
    <w:rsid w:val="004F36EE"/>
    <w:rsid w:val="0050563E"/>
    <w:rsid w:val="005113B0"/>
    <w:rsid w:val="00531B7C"/>
    <w:rsid w:val="0053538B"/>
    <w:rsid w:val="005501F6"/>
    <w:rsid w:val="00580405"/>
    <w:rsid w:val="0058379D"/>
    <w:rsid w:val="005A433B"/>
    <w:rsid w:val="005B3996"/>
    <w:rsid w:val="005D474A"/>
    <w:rsid w:val="005E475B"/>
    <w:rsid w:val="006129E5"/>
    <w:rsid w:val="00613F34"/>
    <w:rsid w:val="00616E1F"/>
    <w:rsid w:val="00622E7D"/>
    <w:rsid w:val="006423C5"/>
    <w:rsid w:val="006435E5"/>
    <w:rsid w:val="00655E1B"/>
    <w:rsid w:val="0066549C"/>
    <w:rsid w:val="00665BA3"/>
    <w:rsid w:val="00666EFA"/>
    <w:rsid w:val="006774A3"/>
    <w:rsid w:val="006878FD"/>
    <w:rsid w:val="006D02AC"/>
    <w:rsid w:val="00701DC7"/>
    <w:rsid w:val="007035E3"/>
    <w:rsid w:val="00713BCA"/>
    <w:rsid w:val="00732E7B"/>
    <w:rsid w:val="00757D35"/>
    <w:rsid w:val="00777A54"/>
    <w:rsid w:val="00790DD0"/>
    <w:rsid w:val="0079273E"/>
    <w:rsid w:val="00792DEC"/>
    <w:rsid w:val="007934C0"/>
    <w:rsid w:val="007D3E76"/>
    <w:rsid w:val="007F0173"/>
    <w:rsid w:val="00820A51"/>
    <w:rsid w:val="008243DC"/>
    <w:rsid w:val="00845996"/>
    <w:rsid w:val="00845DA1"/>
    <w:rsid w:val="008B5F77"/>
    <w:rsid w:val="008F05B8"/>
    <w:rsid w:val="00914ABE"/>
    <w:rsid w:val="0092506B"/>
    <w:rsid w:val="00933EEB"/>
    <w:rsid w:val="00954101"/>
    <w:rsid w:val="00965839"/>
    <w:rsid w:val="009A3AC7"/>
    <w:rsid w:val="009A6A88"/>
    <w:rsid w:val="009B7175"/>
    <w:rsid w:val="009F476F"/>
    <w:rsid w:val="00A12931"/>
    <w:rsid w:val="00A250C7"/>
    <w:rsid w:val="00A27505"/>
    <w:rsid w:val="00A27D17"/>
    <w:rsid w:val="00A31EAA"/>
    <w:rsid w:val="00A365B4"/>
    <w:rsid w:val="00A4669A"/>
    <w:rsid w:val="00A67191"/>
    <w:rsid w:val="00A81A5A"/>
    <w:rsid w:val="00A863E0"/>
    <w:rsid w:val="00AB1330"/>
    <w:rsid w:val="00AB480C"/>
    <w:rsid w:val="00AE29A4"/>
    <w:rsid w:val="00AF0FE3"/>
    <w:rsid w:val="00B15257"/>
    <w:rsid w:val="00B36499"/>
    <w:rsid w:val="00B427E9"/>
    <w:rsid w:val="00B444E1"/>
    <w:rsid w:val="00B60D2B"/>
    <w:rsid w:val="00B642FD"/>
    <w:rsid w:val="00BF4FC3"/>
    <w:rsid w:val="00C17E34"/>
    <w:rsid w:val="00C21A81"/>
    <w:rsid w:val="00C778D2"/>
    <w:rsid w:val="00C828CA"/>
    <w:rsid w:val="00C84394"/>
    <w:rsid w:val="00CA777A"/>
    <w:rsid w:val="00CB0B86"/>
    <w:rsid w:val="00CB78D0"/>
    <w:rsid w:val="00CC781B"/>
    <w:rsid w:val="00CC78C3"/>
    <w:rsid w:val="00CD74A5"/>
    <w:rsid w:val="00D74041"/>
    <w:rsid w:val="00D921E8"/>
    <w:rsid w:val="00D97567"/>
    <w:rsid w:val="00DB3C77"/>
    <w:rsid w:val="00DC2A5F"/>
    <w:rsid w:val="00DF3FD1"/>
    <w:rsid w:val="00E52F5C"/>
    <w:rsid w:val="00E55C1F"/>
    <w:rsid w:val="00E675E7"/>
    <w:rsid w:val="00E70C3B"/>
    <w:rsid w:val="00EB0CAA"/>
    <w:rsid w:val="00EB2D1F"/>
    <w:rsid w:val="00EB5B6F"/>
    <w:rsid w:val="00EB72D1"/>
    <w:rsid w:val="00EC0669"/>
    <w:rsid w:val="00EC3EA3"/>
    <w:rsid w:val="00EC7641"/>
    <w:rsid w:val="00EC7F17"/>
    <w:rsid w:val="00ED7539"/>
    <w:rsid w:val="00EE24B6"/>
    <w:rsid w:val="00F35729"/>
    <w:rsid w:val="00F45FC4"/>
    <w:rsid w:val="00F64082"/>
    <w:rsid w:val="00F73B81"/>
    <w:rsid w:val="00F769A2"/>
    <w:rsid w:val="00FA7492"/>
    <w:rsid w:val="00FD66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4B6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uiPriority="20"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next w:val="a"/>
    <w:qFormat/>
    <w:rsid w:val="00FA7492"/>
    <w:pPr>
      <w:keepNext/>
      <w:outlineLvl w:val="0"/>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FA7492"/>
    <w:pPr>
      <w:jc w:val="both"/>
    </w:pPr>
    <w:rPr>
      <w:sz w:val="28"/>
    </w:rPr>
  </w:style>
  <w:style w:type="paragraph" w:styleId="a4">
    <w:name w:val="header"/>
    <w:basedOn w:val="a"/>
    <w:link w:val="a5"/>
    <w:uiPriority w:val="99"/>
    <w:rsid w:val="005A433B"/>
    <w:pPr>
      <w:tabs>
        <w:tab w:val="center" w:pos="4677"/>
        <w:tab w:val="right" w:pos="9355"/>
      </w:tabs>
    </w:pPr>
  </w:style>
  <w:style w:type="character" w:styleId="a6">
    <w:name w:val="page number"/>
    <w:basedOn w:val="a0"/>
    <w:rsid w:val="005A433B"/>
  </w:style>
  <w:style w:type="paragraph" w:styleId="a7">
    <w:name w:val="footer"/>
    <w:basedOn w:val="a"/>
    <w:rsid w:val="005A433B"/>
    <w:pPr>
      <w:tabs>
        <w:tab w:val="center" w:pos="4677"/>
        <w:tab w:val="right" w:pos="9355"/>
      </w:tabs>
    </w:pPr>
  </w:style>
  <w:style w:type="paragraph" w:styleId="a8">
    <w:name w:val="Balloon Text"/>
    <w:basedOn w:val="a"/>
    <w:semiHidden/>
    <w:rsid w:val="00A365B4"/>
    <w:rPr>
      <w:rFonts w:ascii="Tahoma" w:hAnsi="Tahoma" w:cs="Tahoma"/>
      <w:sz w:val="16"/>
      <w:szCs w:val="16"/>
    </w:rPr>
  </w:style>
  <w:style w:type="character" w:customStyle="1" w:styleId="a9">
    <w:name w:val="Цветовое выделение"/>
    <w:uiPriority w:val="99"/>
    <w:rsid w:val="00732E7B"/>
    <w:rPr>
      <w:b/>
      <w:bCs/>
      <w:color w:val="26282F"/>
      <w:sz w:val="26"/>
      <w:szCs w:val="26"/>
    </w:rPr>
  </w:style>
  <w:style w:type="character" w:customStyle="1" w:styleId="a5">
    <w:name w:val="Верхний колонтитул Знак"/>
    <w:basedOn w:val="a0"/>
    <w:link w:val="a4"/>
    <w:uiPriority w:val="99"/>
    <w:rsid w:val="00B60D2B"/>
    <w:rPr>
      <w:sz w:val="24"/>
      <w:szCs w:val="24"/>
    </w:rPr>
  </w:style>
  <w:style w:type="paragraph" w:customStyle="1" w:styleId="ConsNonformat">
    <w:name w:val="ConsNonformat"/>
    <w:rsid w:val="00B427E9"/>
    <w:pPr>
      <w:widowControl w:val="0"/>
      <w:autoSpaceDE w:val="0"/>
      <w:autoSpaceDN w:val="0"/>
      <w:adjustRightInd w:val="0"/>
      <w:ind w:right="19772"/>
    </w:pPr>
    <w:rPr>
      <w:rFonts w:ascii="Courier New" w:hAnsi="Courier New" w:cs="Courier New"/>
    </w:rPr>
  </w:style>
  <w:style w:type="paragraph" w:customStyle="1" w:styleId="ConsTitle">
    <w:name w:val="ConsTitle"/>
    <w:rsid w:val="00B427E9"/>
    <w:pPr>
      <w:widowControl w:val="0"/>
      <w:autoSpaceDE w:val="0"/>
      <w:autoSpaceDN w:val="0"/>
      <w:adjustRightInd w:val="0"/>
      <w:ind w:right="19772"/>
    </w:pPr>
    <w:rPr>
      <w:rFonts w:ascii="Arial" w:hAnsi="Arial" w:cs="Arial"/>
      <w:b/>
      <w:bCs/>
      <w:sz w:val="16"/>
      <w:szCs w:val="16"/>
    </w:rPr>
  </w:style>
  <w:style w:type="paragraph" w:customStyle="1" w:styleId="ConsPlusNormal">
    <w:name w:val="ConsPlusNormal"/>
    <w:rsid w:val="00A4669A"/>
    <w:pPr>
      <w:widowControl w:val="0"/>
      <w:autoSpaceDE w:val="0"/>
      <w:autoSpaceDN w:val="0"/>
    </w:pPr>
    <w:rPr>
      <w:rFonts w:ascii="Calibri" w:hAnsi="Calibri" w:cs="Calibri"/>
      <w:sz w:val="22"/>
    </w:rPr>
  </w:style>
  <w:style w:type="table" w:styleId="aa">
    <w:name w:val="Table Grid"/>
    <w:basedOn w:val="a1"/>
    <w:uiPriority w:val="59"/>
    <w:rsid w:val="00A4669A"/>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3">
    <w:name w:val="Font Style13"/>
    <w:uiPriority w:val="99"/>
    <w:rsid w:val="000046B8"/>
    <w:rPr>
      <w:rFonts w:ascii="Arial" w:hAnsi="Arial" w:cs="Arial" w:hint="default"/>
      <w:sz w:val="20"/>
    </w:rPr>
  </w:style>
  <w:style w:type="paragraph" w:styleId="ab">
    <w:name w:val="List Paragraph"/>
    <w:basedOn w:val="a"/>
    <w:uiPriority w:val="34"/>
    <w:qFormat/>
    <w:rsid w:val="00D74041"/>
    <w:pPr>
      <w:ind w:left="720" w:firstLine="360"/>
      <w:contextualSpacing/>
    </w:pPr>
    <w:rPr>
      <w:rFonts w:asciiTheme="minorHAnsi" w:eastAsiaTheme="minorEastAsia" w:hAnsiTheme="minorHAnsi"/>
      <w:sz w:val="22"/>
      <w:szCs w:val="22"/>
      <w:lang w:eastAsia="en-US"/>
    </w:rPr>
  </w:style>
  <w:style w:type="character" w:customStyle="1" w:styleId="ac">
    <w:name w:val="Гипертекстовая ссылка"/>
    <w:basedOn w:val="a0"/>
    <w:uiPriority w:val="99"/>
    <w:rsid w:val="00D74041"/>
    <w:rPr>
      <w:rFonts w:cs="Times New Roman"/>
      <w:b w:val="0"/>
      <w:color w:val="106BBE"/>
    </w:rPr>
  </w:style>
  <w:style w:type="character" w:styleId="ad">
    <w:name w:val="Hyperlink"/>
    <w:unhideWhenUsed/>
    <w:rsid w:val="004B2C46"/>
    <w:rPr>
      <w:color w:val="0000FF"/>
      <w:u w:val="single"/>
    </w:rPr>
  </w:style>
  <w:style w:type="paragraph" w:customStyle="1" w:styleId="ae">
    <w:name w:val="Нормальный"/>
    <w:basedOn w:val="a"/>
    <w:rsid w:val="00C17E34"/>
    <w:pPr>
      <w:suppressAutoHyphens/>
      <w:overflowPunct w:val="0"/>
      <w:autoSpaceDE w:val="0"/>
      <w:autoSpaceDN w:val="0"/>
      <w:ind w:firstLine="720"/>
      <w:jc w:val="both"/>
      <w:textAlignment w:val="baseline"/>
    </w:pPr>
    <w:rPr>
      <w:rFonts w:eastAsiaTheme="minorEastAsia" w:cstheme="minorBidi"/>
      <w:kern w:val="3"/>
      <w:szCs w:val="22"/>
    </w:rPr>
  </w:style>
  <w:style w:type="character" w:customStyle="1" w:styleId="csb319956">
    <w:name w:val="csb319956"/>
    <w:rsid w:val="00A250C7"/>
  </w:style>
  <w:style w:type="character" w:styleId="af">
    <w:name w:val="Emphasis"/>
    <w:uiPriority w:val="20"/>
    <w:qFormat/>
    <w:rsid w:val="00EB2D1F"/>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uiPriority="20"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next w:val="a"/>
    <w:qFormat/>
    <w:rsid w:val="00FA7492"/>
    <w:pPr>
      <w:keepNext/>
      <w:outlineLvl w:val="0"/>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FA7492"/>
    <w:pPr>
      <w:jc w:val="both"/>
    </w:pPr>
    <w:rPr>
      <w:sz w:val="28"/>
    </w:rPr>
  </w:style>
  <w:style w:type="paragraph" w:styleId="a4">
    <w:name w:val="header"/>
    <w:basedOn w:val="a"/>
    <w:link w:val="a5"/>
    <w:uiPriority w:val="99"/>
    <w:rsid w:val="005A433B"/>
    <w:pPr>
      <w:tabs>
        <w:tab w:val="center" w:pos="4677"/>
        <w:tab w:val="right" w:pos="9355"/>
      </w:tabs>
    </w:pPr>
  </w:style>
  <w:style w:type="character" w:styleId="a6">
    <w:name w:val="page number"/>
    <w:basedOn w:val="a0"/>
    <w:rsid w:val="005A433B"/>
  </w:style>
  <w:style w:type="paragraph" w:styleId="a7">
    <w:name w:val="footer"/>
    <w:basedOn w:val="a"/>
    <w:rsid w:val="005A433B"/>
    <w:pPr>
      <w:tabs>
        <w:tab w:val="center" w:pos="4677"/>
        <w:tab w:val="right" w:pos="9355"/>
      </w:tabs>
    </w:pPr>
  </w:style>
  <w:style w:type="paragraph" w:styleId="a8">
    <w:name w:val="Balloon Text"/>
    <w:basedOn w:val="a"/>
    <w:semiHidden/>
    <w:rsid w:val="00A365B4"/>
    <w:rPr>
      <w:rFonts w:ascii="Tahoma" w:hAnsi="Tahoma" w:cs="Tahoma"/>
      <w:sz w:val="16"/>
      <w:szCs w:val="16"/>
    </w:rPr>
  </w:style>
  <w:style w:type="character" w:customStyle="1" w:styleId="a9">
    <w:name w:val="Цветовое выделение"/>
    <w:uiPriority w:val="99"/>
    <w:rsid w:val="00732E7B"/>
    <w:rPr>
      <w:b/>
      <w:bCs/>
      <w:color w:val="26282F"/>
      <w:sz w:val="26"/>
      <w:szCs w:val="26"/>
    </w:rPr>
  </w:style>
  <w:style w:type="character" w:customStyle="1" w:styleId="a5">
    <w:name w:val="Верхний колонтитул Знак"/>
    <w:basedOn w:val="a0"/>
    <w:link w:val="a4"/>
    <w:uiPriority w:val="99"/>
    <w:rsid w:val="00B60D2B"/>
    <w:rPr>
      <w:sz w:val="24"/>
      <w:szCs w:val="24"/>
    </w:rPr>
  </w:style>
  <w:style w:type="paragraph" w:customStyle="1" w:styleId="ConsNonformat">
    <w:name w:val="ConsNonformat"/>
    <w:rsid w:val="00B427E9"/>
    <w:pPr>
      <w:widowControl w:val="0"/>
      <w:autoSpaceDE w:val="0"/>
      <w:autoSpaceDN w:val="0"/>
      <w:adjustRightInd w:val="0"/>
      <w:ind w:right="19772"/>
    </w:pPr>
    <w:rPr>
      <w:rFonts w:ascii="Courier New" w:hAnsi="Courier New" w:cs="Courier New"/>
    </w:rPr>
  </w:style>
  <w:style w:type="paragraph" w:customStyle="1" w:styleId="ConsTitle">
    <w:name w:val="ConsTitle"/>
    <w:rsid w:val="00B427E9"/>
    <w:pPr>
      <w:widowControl w:val="0"/>
      <w:autoSpaceDE w:val="0"/>
      <w:autoSpaceDN w:val="0"/>
      <w:adjustRightInd w:val="0"/>
      <w:ind w:right="19772"/>
    </w:pPr>
    <w:rPr>
      <w:rFonts w:ascii="Arial" w:hAnsi="Arial" w:cs="Arial"/>
      <w:b/>
      <w:bCs/>
      <w:sz w:val="16"/>
      <w:szCs w:val="16"/>
    </w:rPr>
  </w:style>
  <w:style w:type="paragraph" w:customStyle="1" w:styleId="ConsPlusNormal">
    <w:name w:val="ConsPlusNormal"/>
    <w:rsid w:val="00A4669A"/>
    <w:pPr>
      <w:widowControl w:val="0"/>
      <w:autoSpaceDE w:val="0"/>
      <w:autoSpaceDN w:val="0"/>
    </w:pPr>
    <w:rPr>
      <w:rFonts w:ascii="Calibri" w:hAnsi="Calibri" w:cs="Calibri"/>
      <w:sz w:val="22"/>
    </w:rPr>
  </w:style>
  <w:style w:type="table" w:styleId="aa">
    <w:name w:val="Table Grid"/>
    <w:basedOn w:val="a1"/>
    <w:uiPriority w:val="59"/>
    <w:rsid w:val="00A4669A"/>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3">
    <w:name w:val="Font Style13"/>
    <w:uiPriority w:val="99"/>
    <w:rsid w:val="000046B8"/>
    <w:rPr>
      <w:rFonts w:ascii="Arial" w:hAnsi="Arial" w:cs="Arial" w:hint="default"/>
      <w:sz w:val="20"/>
    </w:rPr>
  </w:style>
  <w:style w:type="paragraph" w:styleId="ab">
    <w:name w:val="List Paragraph"/>
    <w:basedOn w:val="a"/>
    <w:uiPriority w:val="34"/>
    <w:qFormat/>
    <w:rsid w:val="00D74041"/>
    <w:pPr>
      <w:ind w:left="720" w:firstLine="360"/>
      <w:contextualSpacing/>
    </w:pPr>
    <w:rPr>
      <w:rFonts w:asciiTheme="minorHAnsi" w:eastAsiaTheme="minorEastAsia" w:hAnsiTheme="minorHAnsi"/>
      <w:sz w:val="22"/>
      <w:szCs w:val="22"/>
      <w:lang w:eastAsia="en-US"/>
    </w:rPr>
  </w:style>
  <w:style w:type="character" w:customStyle="1" w:styleId="ac">
    <w:name w:val="Гипертекстовая ссылка"/>
    <w:basedOn w:val="a0"/>
    <w:uiPriority w:val="99"/>
    <w:rsid w:val="00D74041"/>
    <w:rPr>
      <w:rFonts w:cs="Times New Roman"/>
      <w:b w:val="0"/>
      <w:color w:val="106BBE"/>
    </w:rPr>
  </w:style>
  <w:style w:type="character" w:styleId="ad">
    <w:name w:val="Hyperlink"/>
    <w:unhideWhenUsed/>
    <w:rsid w:val="004B2C46"/>
    <w:rPr>
      <w:color w:val="0000FF"/>
      <w:u w:val="single"/>
    </w:rPr>
  </w:style>
  <w:style w:type="paragraph" w:customStyle="1" w:styleId="ae">
    <w:name w:val="Нормальный"/>
    <w:basedOn w:val="a"/>
    <w:rsid w:val="00C17E34"/>
    <w:pPr>
      <w:suppressAutoHyphens/>
      <w:overflowPunct w:val="0"/>
      <w:autoSpaceDE w:val="0"/>
      <w:autoSpaceDN w:val="0"/>
      <w:ind w:firstLine="720"/>
      <w:jc w:val="both"/>
      <w:textAlignment w:val="baseline"/>
    </w:pPr>
    <w:rPr>
      <w:rFonts w:eastAsiaTheme="minorEastAsia" w:cstheme="minorBidi"/>
      <w:kern w:val="3"/>
      <w:szCs w:val="22"/>
    </w:rPr>
  </w:style>
  <w:style w:type="character" w:customStyle="1" w:styleId="csb319956">
    <w:name w:val="csb319956"/>
    <w:rsid w:val="00A250C7"/>
  </w:style>
  <w:style w:type="character" w:styleId="af">
    <w:name w:val="Emphasis"/>
    <w:uiPriority w:val="20"/>
    <w:qFormat/>
    <w:rsid w:val="00EB2D1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9236840">
      <w:bodyDiv w:val="1"/>
      <w:marLeft w:val="0"/>
      <w:marRight w:val="0"/>
      <w:marTop w:val="0"/>
      <w:marBottom w:val="0"/>
      <w:divBdr>
        <w:top w:val="none" w:sz="0" w:space="0" w:color="auto"/>
        <w:left w:val="none" w:sz="0" w:space="0" w:color="auto"/>
        <w:bottom w:val="none" w:sz="0" w:space="0" w:color="auto"/>
        <w:right w:val="none" w:sz="0" w:space="0" w:color="auto"/>
      </w:divBdr>
    </w:div>
    <w:div w:id="894241239">
      <w:bodyDiv w:val="1"/>
      <w:marLeft w:val="0"/>
      <w:marRight w:val="0"/>
      <w:marTop w:val="0"/>
      <w:marBottom w:val="0"/>
      <w:divBdr>
        <w:top w:val="none" w:sz="0" w:space="0" w:color="auto"/>
        <w:left w:val="none" w:sz="0" w:space="0" w:color="auto"/>
        <w:bottom w:val="none" w:sz="0" w:space="0" w:color="auto"/>
        <w:right w:val="none" w:sz="0" w:space="0" w:color="auto"/>
      </w:divBdr>
    </w:div>
    <w:div w:id="1087577111">
      <w:bodyDiv w:val="1"/>
      <w:marLeft w:val="0"/>
      <w:marRight w:val="0"/>
      <w:marTop w:val="0"/>
      <w:marBottom w:val="0"/>
      <w:divBdr>
        <w:top w:val="none" w:sz="0" w:space="0" w:color="auto"/>
        <w:left w:val="none" w:sz="0" w:space="0" w:color="auto"/>
        <w:bottom w:val="none" w:sz="0" w:space="0" w:color="auto"/>
        <w:right w:val="none" w:sz="0" w:space="0" w:color="auto"/>
      </w:divBdr>
    </w:div>
    <w:div w:id="1211377688">
      <w:bodyDiv w:val="1"/>
      <w:marLeft w:val="0"/>
      <w:marRight w:val="0"/>
      <w:marTop w:val="0"/>
      <w:marBottom w:val="0"/>
      <w:divBdr>
        <w:top w:val="none" w:sz="0" w:space="0" w:color="auto"/>
        <w:left w:val="none" w:sz="0" w:space="0" w:color="auto"/>
        <w:bottom w:val="none" w:sz="0" w:space="0" w:color="auto"/>
        <w:right w:val="none" w:sz="0" w:space="0" w:color="auto"/>
      </w:divBdr>
    </w:div>
    <w:div w:id="1730613186">
      <w:bodyDiv w:val="1"/>
      <w:marLeft w:val="0"/>
      <w:marRight w:val="0"/>
      <w:marTop w:val="0"/>
      <w:marBottom w:val="0"/>
      <w:divBdr>
        <w:top w:val="none" w:sz="0" w:space="0" w:color="auto"/>
        <w:left w:val="none" w:sz="0" w:space="0" w:color="auto"/>
        <w:bottom w:val="none" w:sz="0" w:space="0" w:color="auto"/>
        <w:right w:val="none" w:sz="0" w:space="0" w:color="auto"/>
      </w:divBdr>
    </w:div>
    <w:div w:id="1855728292">
      <w:bodyDiv w:val="1"/>
      <w:marLeft w:val="0"/>
      <w:marRight w:val="0"/>
      <w:marTop w:val="0"/>
      <w:marBottom w:val="0"/>
      <w:divBdr>
        <w:top w:val="none" w:sz="0" w:space="0" w:color="auto"/>
        <w:left w:val="none" w:sz="0" w:space="0" w:color="auto"/>
        <w:bottom w:val="none" w:sz="0" w:space="0" w:color="auto"/>
        <w:right w:val="none" w:sz="0" w:space="0" w:color="auto"/>
      </w:divBdr>
    </w:div>
    <w:div w:id="1938713135">
      <w:bodyDiv w:val="1"/>
      <w:marLeft w:val="0"/>
      <w:marRight w:val="0"/>
      <w:marTop w:val="0"/>
      <w:marBottom w:val="0"/>
      <w:divBdr>
        <w:top w:val="none" w:sz="0" w:space="0" w:color="auto"/>
        <w:left w:val="none" w:sz="0" w:space="0" w:color="auto"/>
        <w:bottom w:val="none" w:sz="0" w:space="0" w:color="auto"/>
        <w:right w:val="none" w:sz="0" w:space="0" w:color="auto"/>
      </w:divBdr>
    </w:div>
    <w:div w:id="2004356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municipal.garant.ru/services/arbitr/link/12152272" TargetMode="External"/><Relationship Id="rId18" Type="http://schemas.openxmlformats.org/officeDocument/2006/relationships/hyperlink" Target="https://municipal.garant.ru/services/arbitr/link/70271682.301" TargetMode="External"/><Relationship Id="rId3" Type="http://schemas.microsoft.com/office/2007/relationships/stylesWithEffects" Target="stylesWithEffects.xml"/><Relationship Id="rId21" Type="http://schemas.openxmlformats.org/officeDocument/2006/relationships/hyperlink" Target="https://internet.garant.ru/" TargetMode="External"/><Relationship Id="rId7" Type="http://schemas.openxmlformats.org/officeDocument/2006/relationships/endnotes" Target="endnotes.xml"/><Relationship Id="rId12" Type="http://schemas.openxmlformats.org/officeDocument/2006/relationships/hyperlink" Target="https://municipal.garant.ru/services/arbitr/link/12164203" TargetMode="External"/><Relationship Id="rId17" Type="http://schemas.openxmlformats.org/officeDocument/2006/relationships/hyperlink" Target="https://municipal.garant.ru/services/arbitr/link/70372954"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municipal.garant.ru/services/arbitr/link/12164203" TargetMode="External"/><Relationship Id="rId20" Type="http://schemas.openxmlformats.org/officeDocument/2006/relationships/hyperlink" Target="https://municipal.garant.ru/services/arbitr/link/12125268.641"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013E518EC1C55FEE02FA35BE1F531FA55A7E23441EBB0F029DB0D6CFF0w7h5J"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municipal.garant.ru/services/arbitr/link/10103000" TargetMode="External"/><Relationship Id="rId23" Type="http://schemas.openxmlformats.org/officeDocument/2006/relationships/header" Target="header1.xml"/><Relationship Id="rId10" Type="http://schemas.openxmlformats.org/officeDocument/2006/relationships/hyperlink" Target="consultantplus://offline/ref=013E518EC1C55FEE02FA35BE1F531FA55A7E23441EBB0F029DB0D6CFF0w7h5J" TargetMode="External"/><Relationship Id="rId19" Type="http://schemas.openxmlformats.org/officeDocument/2006/relationships/hyperlink" Target="https://municipal.garant.ru/services/arbitr/link/12164203.1204" TargetMode="External"/><Relationship Id="rId4" Type="http://schemas.openxmlformats.org/officeDocument/2006/relationships/settings" Target="settings.xml"/><Relationship Id="rId9" Type="http://schemas.openxmlformats.org/officeDocument/2006/relationships/hyperlink" Target="https://internet.garant.ru/document/redirect/12164203/0" TargetMode="External"/><Relationship Id="rId14" Type="http://schemas.openxmlformats.org/officeDocument/2006/relationships/hyperlink" Target="https://municipal.garant.ru/services/arbitr/link/198625" TargetMode="External"/><Relationship Id="rId22" Type="http://schemas.openxmlformats.org/officeDocument/2006/relationships/hyperlink" Target="https://municipal.garant.ru/services/arbitr/link/12164203.1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5623</Words>
  <Characters>32053</Characters>
  <Application>Microsoft Office Word</Application>
  <DocSecurity>0</DocSecurity>
  <Lines>267</Lines>
  <Paragraphs>75</Paragraphs>
  <ScaleCrop>false</ScaleCrop>
  <HeadingPairs>
    <vt:vector size="2" baseType="variant">
      <vt:variant>
        <vt:lpstr>Название</vt:lpstr>
      </vt:variant>
      <vt:variant>
        <vt:i4>1</vt:i4>
      </vt:variant>
    </vt:vector>
  </HeadingPairs>
  <TitlesOfParts>
    <vt:vector size="1" baseType="lpstr">
      <vt:lpstr>Об упорядочении платы за содержание детей в дошкольных образовательных учреждениях муниципального образования</vt:lpstr>
    </vt:vector>
  </TitlesOfParts>
  <Company>MoBIL GROUP</Company>
  <LinksUpToDate>false</LinksUpToDate>
  <CharactersWithSpaces>37601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 упорядочении платы за содержание детей в дошкольных образовательных учреждениях муниципального образования</dc:title>
  <dc:creator>User</dc:creator>
  <cp:lastModifiedBy>Оксана Э. Кочекьян</cp:lastModifiedBy>
  <cp:revision>2</cp:revision>
  <cp:lastPrinted>2026-02-11T10:51:00Z</cp:lastPrinted>
  <dcterms:created xsi:type="dcterms:W3CDTF">2026-02-16T07:00:00Z</dcterms:created>
  <dcterms:modified xsi:type="dcterms:W3CDTF">2026-02-16T07:00:00Z</dcterms:modified>
</cp:coreProperties>
</file>