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C" w:rsidRDefault="00FE32BF" w:rsidP="00740E2E">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 xml:space="preserve">Главная </w:t>
      </w:r>
      <w:r w:rsidR="0029510C">
        <w:rPr>
          <w:rFonts w:ascii="Times New Roman" w:eastAsia="Times New Roman" w:hAnsi="Times New Roman" w:cs="Times New Roman"/>
          <w:b/>
          <w:color w:val="000000"/>
          <w:sz w:val="28"/>
          <w:szCs w:val="28"/>
          <w:u w:val="single"/>
          <w:lang w:eastAsia="ru-RU"/>
        </w:rPr>
        <w:t xml:space="preserve"> </w:t>
      </w:r>
      <w:r w:rsidR="0029510C"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29510C" w:rsidRDefault="00FE32BF" w:rsidP="0029510C">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Заместитель начальника управления </w:t>
      </w:r>
      <w:r w:rsidR="004A58DB">
        <w:rPr>
          <w:rFonts w:ascii="Times New Roman" w:hAnsi="Times New Roman" w:cs="Times New Roman"/>
          <w:b/>
          <w:sz w:val="28"/>
          <w:szCs w:val="28"/>
          <w:u w:val="single"/>
        </w:rPr>
        <w:t>культуры</w:t>
      </w:r>
    </w:p>
    <w:p w:rsidR="0029510C" w:rsidRDefault="0029510C" w:rsidP="0029510C">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p>
    <w:p w:rsidR="0029510C" w:rsidRPr="0029510C" w:rsidRDefault="0029510C" w:rsidP="0029510C">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Квалификационные требования</w:t>
      </w:r>
    </w:p>
    <w:p w:rsidR="0029510C" w:rsidRPr="0029510C" w:rsidRDefault="0029510C" w:rsidP="0029510C">
      <w:pPr>
        <w:widowControl w:val="0"/>
        <w:shd w:val="clear" w:color="auto" w:fill="FFFFFF"/>
        <w:tabs>
          <w:tab w:val="left" w:pos="3804"/>
        </w:tabs>
        <w:autoSpaceDE w:val="0"/>
        <w:autoSpaceDN w:val="0"/>
        <w:adjustRightInd w:val="0"/>
        <w:ind w:left="1070"/>
        <w:jc w:val="left"/>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ab/>
      </w:r>
    </w:p>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 xml:space="preserve">Для замещения </w:t>
      </w:r>
      <w:proofErr w:type="gramStart"/>
      <w:r w:rsidRPr="0029510C">
        <w:rPr>
          <w:rFonts w:ascii="Times New Roman" w:eastAsia="Times New Roman" w:hAnsi="Times New Roman" w:cs="Times New Roman"/>
          <w:spacing w:val="-1"/>
          <w:sz w:val="28"/>
          <w:szCs w:val="28"/>
          <w:lang w:eastAsia="ru-RU"/>
        </w:rPr>
        <w:t xml:space="preserve">должности муниципальной службы заместителя начальника управления </w:t>
      </w:r>
      <w:r w:rsidR="004A58DB">
        <w:rPr>
          <w:rFonts w:ascii="Times New Roman" w:eastAsia="Times New Roman" w:hAnsi="Times New Roman" w:cs="Times New Roman"/>
          <w:spacing w:val="-1"/>
          <w:sz w:val="28"/>
          <w:szCs w:val="28"/>
          <w:lang w:eastAsia="ru-RU"/>
        </w:rPr>
        <w:t>культуры</w:t>
      </w:r>
      <w:proofErr w:type="gramEnd"/>
      <w:r w:rsidRPr="0029510C">
        <w:rPr>
          <w:rFonts w:ascii="Times New Roman" w:eastAsia="Times New Roman" w:hAnsi="Times New Roman" w:cs="Times New Roman"/>
          <w:spacing w:val="-1"/>
          <w:sz w:val="28"/>
          <w:szCs w:val="28"/>
          <w:lang w:eastAsia="ru-RU"/>
        </w:rPr>
        <w:t xml:space="preserve"> устанавливаются следующие квалификационные требования:</w:t>
      </w:r>
    </w:p>
    <w:p w:rsidR="0029510C" w:rsidRPr="0029510C" w:rsidRDefault="0029510C" w:rsidP="0029510C">
      <w:pPr>
        <w:widowControl w:val="0"/>
        <w:shd w:val="clear" w:color="auto" w:fill="FFFFFF"/>
        <w:autoSpaceDE w:val="0"/>
        <w:autoSpaceDN w:val="0"/>
        <w:adjustRightInd w:val="0"/>
        <w:ind w:right="-55" w:firstLine="709"/>
        <w:rPr>
          <w:rFonts w:ascii="Times New Roman" w:eastAsia="Times New Roman" w:hAnsi="Times New Roman" w:cs="Times New Roman"/>
          <w:spacing w:val="-3"/>
          <w:sz w:val="28"/>
          <w:szCs w:val="28"/>
          <w:lang w:eastAsia="ru-RU"/>
        </w:rPr>
      </w:pPr>
      <w:r w:rsidRPr="0029510C">
        <w:rPr>
          <w:rFonts w:ascii="Times New Roman" w:eastAsia="Times New Roman" w:hAnsi="Times New Roman" w:cs="Times New Roman"/>
          <w:spacing w:val="-3"/>
          <w:sz w:val="28"/>
          <w:szCs w:val="28"/>
          <w:lang w:eastAsia="ru-RU"/>
        </w:rPr>
        <w:t xml:space="preserve">1) к образованию: наличие высшего образования не ниже уровня </w:t>
      </w:r>
      <w:proofErr w:type="spellStart"/>
      <w:r w:rsidRPr="0029510C">
        <w:rPr>
          <w:rFonts w:ascii="Times New Roman" w:eastAsia="Times New Roman" w:hAnsi="Times New Roman" w:cs="Times New Roman"/>
          <w:spacing w:val="-3"/>
          <w:sz w:val="28"/>
          <w:szCs w:val="28"/>
          <w:lang w:eastAsia="ru-RU"/>
        </w:rPr>
        <w:t>специалитета</w:t>
      </w:r>
      <w:proofErr w:type="spellEnd"/>
      <w:r w:rsidRPr="0029510C">
        <w:rPr>
          <w:rFonts w:ascii="Times New Roman" w:eastAsia="Times New Roman" w:hAnsi="Times New Roman" w:cs="Times New Roman"/>
          <w:spacing w:val="-3"/>
          <w:sz w:val="28"/>
          <w:szCs w:val="28"/>
          <w:lang w:eastAsia="ru-RU"/>
        </w:rPr>
        <w:t>, магистратуры по профилю деятельности органа местного самоуправления или по следующим специальностям, направлениям подготовки:</w:t>
      </w:r>
    </w:p>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p>
    <w:tbl>
      <w:tblPr>
        <w:tblW w:w="9656" w:type="dxa"/>
        <w:tblInd w:w="91" w:type="dxa"/>
        <w:tblLook w:val="04A0" w:firstRow="1" w:lastRow="0" w:firstColumn="1" w:lastColumn="0" w:noHBand="0" w:noVBand="1"/>
      </w:tblPr>
      <w:tblGrid>
        <w:gridCol w:w="9656"/>
      </w:tblGrid>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29510C" w:rsidRDefault="0029510C" w:rsidP="0029510C">
            <w:pPr>
              <w:jc w:val="center"/>
              <w:rPr>
                <w:rFonts w:ascii="Times New Roman" w:eastAsia="Times New Roman" w:hAnsi="Times New Roman" w:cs="Times New Roman"/>
                <w:b/>
                <w:color w:val="000000"/>
                <w:sz w:val="16"/>
                <w:szCs w:val="16"/>
                <w:lang w:eastAsia="ru-RU"/>
              </w:rPr>
            </w:pPr>
            <w:r w:rsidRPr="0029510C">
              <w:rPr>
                <w:rFonts w:ascii="Times New Roman" w:eastAsia="Times New Roman" w:hAnsi="Times New Roman" w:cs="Times New Roman"/>
                <w:b/>
                <w:spacing w:val="-1"/>
                <w:sz w:val="24"/>
                <w:szCs w:val="24"/>
                <w:lang w:eastAsia="ru-RU"/>
              </w:rPr>
              <w:t>Направления подготовки и специальности (в соответствии с функциями и конкретными задачами по замещаемой должности)</w:t>
            </w:r>
          </w:p>
        </w:tc>
      </w:tr>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A72CC2" w:rsidRDefault="00A72CC2" w:rsidP="0029510C">
            <w:pPr>
              <w:spacing w:line="276" w:lineRule="auto"/>
              <w:jc w:val="left"/>
              <w:rPr>
                <w:rFonts w:ascii="Times New Roman" w:eastAsia="Times New Roman" w:hAnsi="Times New Roman" w:cs="Times New Roman"/>
                <w:sz w:val="24"/>
                <w:szCs w:val="24"/>
                <w:lang w:eastAsia="ru-RU"/>
              </w:rPr>
            </w:pPr>
            <w:r w:rsidRPr="00A72CC2">
              <w:rPr>
                <w:rFonts w:ascii="Times New Roman" w:eastAsia="Times New Roman" w:hAnsi="Times New Roman" w:cs="Times New Roman"/>
                <w:sz w:val="24"/>
                <w:szCs w:val="24"/>
                <w:lang w:eastAsia="ru-RU"/>
              </w:rPr>
              <w:t>Культурно-просветительная работа</w:t>
            </w:r>
          </w:p>
        </w:tc>
      </w:tr>
      <w:tr w:rsidR="0029510C" w:rsidRPr="0029510C" w:rsidTr="007303DD">
        <w:trPr>
          <w:trHeight w:val="255"/>
        </w:trPr>
        <w:tc>
          <w:tcPr>
            <w:tcW w:w="9656" w:type="dxa"/>
            <w:tcBorders>
              <w:top w:val="nil"/>
              <w:left w:val="single" w:sz="4" w:space="0" w:color="auto"/>
              <w:bottom w:val="single" w:sz="4" w:space="0" w:color="auto"/>
              <w:right w:val="single" w:sz="4" w:space="0" w:color="auto"/>
            </w:tcBorders>
            <w:shd w:val="clear" w:color="000000" w:fill="FFFFFF"/>
            <w:hideMark/>
          </w:tcPr>
          <w:p w:rsidR="0029510C" w:rsidRPr="00A72CC2" w:rsidRDefault="00A72CC2" w:rsidP="0029510C">
            <w:pPr>
              <w:spacing w:line="276" w:lineRule="auto"/>
              <w:jc w:val="left"/>
              <w:rPr>
                <w:rFonts w:ascii="Times New Roman" w:eastAsia="Times New Roman" w:hAnsi="Times New Roman" w:cs="Times New Roman"/>
                <w:sz w:val="24"/>
                <w:szCs w:val="24"/>
                <w:lang w:eastAsia="ru-RU"/>
              </w:rPr>
            </w:pPr>
            <w:r w:rsidRPr="00A72CC2">
              <w:rPr>
                <w:rFonts w:ascii="Times New Roman" w:eastAsia="Times New Roman" w:hAnsi="Times New Roman" w:cs="Times New Roman"/>
                <w:sz w:val="24"/>
                <w:szCs w:val="24"/>
                <w:lang w:eastAsia="ru-RU"/>
              </w:rPr>
              <w:t>Культурология</w:t>
            </w:r>
          </w:p>
        </w:tc>
      </w:tr>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A72CC2" w:rsidRDefault="00A72CC2" w:rsidP="0029510C">
            <w:pPr>
              <w:spacing w:line="276"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Актерское искусство</w:t>
            </w:r>
            <w:bookmarkStart w:id="0" w:name="_GoBack"/>
            <w:bookmarkEnd w:id="0"/>
            <w:r w:rsidR="0029510C" w:rsidRPr="00A72CC2">
              <w:rPr>
                <w:rFonts w:ascii="Times New Roman" w:eastAsia="Times New Roman" w:hAnsi="Times New Roman" w:cs="Times New Roman"/>
                <w:sz w:val="24"/>
                <w:szCs w:val="24"/>
                <w:lang w:eastAsia="ru-RU"/>
              </w:rPr>
              <w:t xml:space="preserve">  </w:t>
            </w:r>
          </w:p>
        </w:tc>
      </w:tr>
      <w:tr w:rsidR="0029510C" w:rsidRPr="0029510C" w:rsidTr="007303DD">
        <w:trPr>
          <w:trHeight w:val="255"/>
        </w:trPr>
        <w:tc>
          <w:tcPr>
            <w:tcW w:w="9656" w:type="dxa"/>
            <w:tcBorders>
              <w:top w:val="nil"/>
              <w:left w:val="single" w:sz="4" w:space="0" w:color="auto"/>
              <w:bottom w:val="single" w:sz="4" w:space="0" w:color="auto"/>
              <w:right w:val="single" w:sz="4" w:space="0" w:color="auto"/>
            </w:tcBorders>
            <w:shd w:val="clear" w:color="000000" w:fill="FFFFFF"/>
            <w:hideMark/>
          </w:tcPr>
          <w:p w:rsidR="0029510C" w:rsidRPr="00A72CC2" w:rsidRDefault="0029510C" w:rsidP="0029510C">
            <w:pPr>
              <w:spacing w:line="276" w:lineRule="auto"/>
              <w:jc w:val="left"/>
              <w:rPr>
                <w:rFonts w:ascii="Times New Roman" w:eastAsia="Times New Roman" w:hAnsi="Times New Roman" w:cs="Times New Roman"/>
                <w:sz w:val="24"/>
                <w:szCs w:val="24"/>
                <w:lang w:eastAsia="ru-RU"/>
              </w:rPr>
            </w:pPr>
            <w:r w:rsidRPr="00A72CC2">
              <w:rPr>
                <w:rFonts w:ascii="Times New Roman" w:eastAsia="Times New Roman" w:hAnsi="Times New Roman" w:cs="Times New Roman"/>
                <w:sz w:val="24"/>
                <w:szCs w:val="24"/>
                <w:lang w:eastAsia="ru-RU"/>
              </w:rPr>
              <w:t xml:space="preserve">Государственное и  муниципальное управление           </w:t>
            </w:r>
          </w:p>
        </w:tc>
      </w:tr>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A72CC2" w:rsidRDefault="0029510C" w:rsidP="0029510C">
            <w:pPr>
              <w:spacing w:line="276" w:lineRule="auto"/>
              <w:jc w:val="left"/>
              <w:rPr>
                <w:rFonts w:ascii="Times New Roman" w:eastAsia="Times New Roman" w:hAnsi="Times New Roman" w:cs="Times New Roman"/>
                <w:sz w:val="24"/>
                <w:szCs w:val="24"/>
                <w:lang w:eastAsia="ru-RU"/>
              </w:rPr>
            </w:pPr>
            <w:r w:rsidRPr="00A72CC2">
              <w:rPr>
                <w:rFonts w:ascii="Times New Roman" w:eastAsia="Times New Roman" w:hAnsi="Times New Roman" w:cs="Times New Roman"/>
                <w:sz w:val="24"/>
                <w:szCs w:val="24"/>
                <w:lang w:eastAsia="ru-RU"/>
              </w:rPr>
              <w:t>Юриспруденция</w:t>
            </w:r>
          </w:p>
        </w:tc>
      </w:tr>
      <w:tr w:rsidR="0029510C" w:rsidRPr="0029510C" w:rsidTr="007303DD">
        <w:trPr>
          <w:trHeight w:val="255"/>
        </w:trPr>
        <w:tc>
          <w:tcPr>
            <w:tcW w:w="9656" w:type="dxa"/>
            <w:tcBorders>
              <w:top w:val="nil"/>
              <w:left w:val="single" w:sz="4" w:space="0" w:color="auto"/>
              <w:bottom w:val="single" w:sz="4" w:space="0" w:color="auto"/>
              <w:right w:val="single" w:sz="4" w:space="0" w:color="auto"/>
            </w:tcBorders>
            <w:shd w:val="clear" w:color="000000" w:fill="FFFFFF"/>
            <w:hideMark/>
          </w:tcPr>
          <w:p w:rsidR="0029510C" w:rsidRPr="00A72CC2" w:rsidRDefault="00A72CC2" w:rsidP="0029510C">
            <w:pPr>
              <w:spacing w:line="276" w:lineRule="auto"/>
              <w:jc w:val="left"/>
              <w:rPr>
                <w:rFonts w:ascii="Times New Roman" w:eastAsia="Times New Roman" w:hAnsi="Times New Roman" w:cs="Times New Roman"/>
                <w:sz w:val="24"/>
                <w:szCs w:val="24"/>
                <w:lang w:eastAsia="ru-RU"/>
              </w:rPr>
            </w:pPr>
            <w:r w:rsidRPr="00A72CC2">
              <w:rPr>
                <w:rFonts w:ascii="Times New Roman" w:eastAsia="Times New Roman" w:hAnsi="Times New Roman" w:cs="Times New Roman"/>
                <w:sz w:val="24"/>
                <w:szCs w:val="24"/>
                <w:lang w:eastAsia="ru-RU"/>
              </w:rPr>
              <w:t>Филологическое образование</w:t>
            </w:r>
          </w:p>
        </w:tc>
      </w:tr>
      <w:tr w:rsidR="0029510C" w:rsidRPr="0029510C" w:rsidTr="007303DD">
        <w:trPr>
          <w:trHeight w:val="255"/>
        </w:trPr>
        <w:tc>
          <w:tcPr>
            <w:tcW w:w="9656" w:type="dxa"/>
            <w:tcBorders>
              <w:top w:val="nil"/>
              <w:left w:val="single" w:sz="4" w:space="0" w:color="auto"/>
              <w:bottom w:val="single" w:sz="4" w:space="0" w:color="auto"/>
              <w:right w:val="single" w:sz="4" w:space="0" w:color="auto"/>
            </w:tcBorders>
            <w:shd w:val="clear" w:color="000000" w:fill="FFFFFF"/>
            <w:hideMark/>
          </w:tcPr>
          <w:p w:rsidR="0029510C" w:rsidRPr="00A72CC2" w:rsidRDefault="00A72CC2" w:rsidP="0029510C">
            <w:pPr>
              <w:spacing w:line="276" w:lineRule="auto"/>
              <w:jc w:val="left"/>
              <w:rPr>
                <w:rFonts w:ascii="Times New Roman" w:eastAsia="Times New Roman" w:hAnsi="Times New Roman" w:cs="Times New Roman"/>
                <w:sz w:val="24"/>
                <w:szCs w:val="24"/>
                <w:lang w:eastAsia="ru-RU"/>
              </w:rPr>
            </w:pPr>
            <w:proofErr w:type="spellStart"/>
            <w:r w:rsidRPr="00A72CC2">
              <w:rPr>
                <w:rFonts w:ascii="Times New Roman" w:eastAsia="Times New Roman" w:hAnsi="Times New Roman" w:cs="Times New Roman"/>
                <w:sz w:val="24"/>
                <w:szCs w:val="24"/>
                <w:lang w:eastAsia="ru-RU"/>
              </w:rPr>
              <w:t>Педагогига</w:t>
            </w:r>
            <w:proofErr w:type="spellEnd"/>
          </w:p>
        </w:tc>
      </w:tr>
    </w:tbl>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p>
    <w:p w:rsidR="0029510C" w:rsidRPr="0029510C" w:rsidRDefault="0029510C" w:rsidP="0029510C">
      <w:pPr>
        <w:widowControl w:val="0"/>
        <w:tabs>
          <w:tab w:val="left" w:pos="993"/>
        </w:tabs>
        <w:autoSpaceDE w:val="0"/>
        <w:autoSpaceDN w:val="0"/>
        <w:adjustRightInd w:val="0"/>
        <w:snapToGrid w:val="0"/>
        <w:spacing w:line="290" w:lineRule="exact"/>
        <w:ind w:firstLine="709"/>
        <w:rPr>
          <w:rFonts w:ascii="Times New Roman" w:eastAsia="Times New Roman" w:hAnsi="Times New Roman" w:cs="Times New Roman"/>
          <w:sz w:val="28"/>
          <w:szCs w:val="28"/>
          <w:lang w:eastAsia="ru-RU"/>
        </w:rPr>
      </w:pPr>
      <w:r w:rsidRPr="0029510C">
        <w:rPr>
          <w:rFonts w:ascii="Times New Roman" w:eastAsia="Times New Roman" w:hAnsi="Times New Roman" w:cs="Times New Roman"/>
          <w:sz w:val="28"/>
          <w:szCs w:val="28"/>
          <w:lang w:eastAsia="ru-RU"/>
        </w:rPr>
        <w:t>2) к стажу муниципальной службы или стажу работы по специальности, направлению подготовки:</w:t>
      </w:r>
    </w:p>
    <w:p w:rsidR="0029510C" w:rsidRPr="0029510C" w:rsidRDefault="0029510C" w:rsidP="0029510C">
      <w:pPr>
        <w:widowControl w:val="0"/>
        <w:shd w:val="clear" w:color="auto" w:fill="FFFFFF"/>
        <w:tabs>
          <w:tab w:val="left" w:pos="993"/>
        </w:tabs>
        <w:autoSpaceDE w:val="0"/>
        <w:autoSpaceDN w:val="0"/>
        <w:adjustRightInd w:val="0"/>
        <w:ind w:left="5" w:firstLine="701"/>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 не менее одного года стажа муниципальной службы или стажа работы по специальности, направлению подготовки.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3)</w:t>
      </w:r>
      <w:r w:rsidRPr="0029510C">
        <w:rPr>
          <w:rFonts w:ascii="Times New Roman" w:eastAsia="Times New Roman" w:hAnsi="Times New Roman" w:cs="Times New Roman"/>
          <w:spacing w:val="-1"/>
          <w:sz w:val="28"/>
          <w:szCs w:val="28"/>
          <w:lang w:eastAsia="ru-RU"/>
        </w:rPr>
        <w:tab/>
        <w:t>к уровню и характеру знаний и навыков:</w:t>
      </w:r>
    </w:p>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 xml:space="preserve">Заместитель начальника управления </w:t>
      </w:r>
      <w:r w:rsidR="004A58DB">
        <w:rPr>
          <w:rFonts w:ascii="Times New Roman" w:eastAsia="Times New Roman" w:hAnsi="Times New Roman" w:cs="Times New Roman"/>
          <w:spacing w:val="-1"/>
          <w:sz w:val="28"/>
          <w:szCs w:val="28"/>
          <w:lang w:eastAsia="ru-RU"/>
        </w:rPr>
        <w:t xml:space="preserve">культуры </w:t>
      </w:r>
      <w:r w:rsidRPr="0029510C">
        <w:rPr>
          <w:rFonts w:ascii="Times New Roman" w:eastAsia="Times New Roman" w:hAnsi="Times New Roman" w:cs="Times New Roman"/>
          <w:spacing w:val="-1"/>
          <w:sz w:val="28"/>
          <w:szCs w:val="28"/>
          <w:lang w:eastAsia="ru-RU"/>
        </w:rPr>
        <w:t>должен знать:</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законодательство Российской Федерации и законодательство Краснодарского края о противодействии коррупции;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 xml:space="preserve">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w:t>
      </w:r>
      <w:r w:rsidRPr="0029510C">
        <w:rPr>
          <w:rFonts w:ascii="Times New Roman" w:eastAsia="Times New Roman" w:hAnsi="Times New Roman" w:cs="Times New Roman"/>
          <w:spacing w:val="-1"/>
          <w:sz w:val="28"/>
          <w:szCs w:val="28"/>
          <w:lang w:eastAsia="ru-RU"/>
        </w:rPr>
        <w:lastRenderedPageBreak/>
        <w:t>самоуправления;</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устав муниципального образования Крымский район;</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 xml:space="preserve">Положение об управлении </w:t>
      </w:r>
      <w:r w:rsidR="004A58DB">
        <w:rPr>
          <w:rFonts w:ascii="Times New Roman" w:eastAsia="Times New Roman" w:hAnsi="Times New Roman" w:cs="Times New Roman"/>
          <w:spacing w:val="-1"/>
          <w:sz w:val="28"/>
          <w:szCs w:val="28"/>
          <w:lang w:eastAsia="ru-RU"/>
        </w:rPr>
        <w:t>культуры</w:t>
      </w:r>
      <w:r w:rsidRPr="0029510C">
        <w:rPr>
          <w:rFonts w:ascii="Times New Roman" w:eastAsia="Times New Roman" w:hAnsi="Times New Roman" w:cs="Times New Roman"/>
          <w:spacing w:val="-1"/>
          <w:sz w:val="28"/>
          <w:szCs w:val="28"/>
          <w:lang w:eastAsia="ru-RU"/>
        </w:rPr>
        <w:t xml:space="preserve"> администрации муниципального образования Крымский район;</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правила внутреннего трудового распорядка;</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нормы охраны труда и противопожарной защиты;</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правила делового этикета;</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документооборот и работу со служебной информацией, инструкции по работе с документами в администрации;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навыки в области информационно-коммуникационных технологий;</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основы государственного и муниципального управления,</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основы права, экономики, социально-политического развития общества;</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документы, определяющие перспективы развития Российской</w:t>
      </w:r>
      <w:r w:rsidRPr="0029510C">
        <w:rPr>
          <w:rFonts w:ascii="Times New Roman" w:eastAsia="Times New Roman" w:hAnsi="Times New Roman" w:cs="Times New Roman"/>
          <w:spacing w:val="-1"/>
          <w:sz w:val="28"/>
          <w:szCs w:val="28"/>
          <w:lang w:eastAsia="ru-RU"/>
        </w:rPr>
        <w:br/>
        <w:t>Федерации. Краснодарского края и муниципального образования Крымский район, по профилю деятельности;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порядок подготовки, согласования и принятия муниципальных правовых актов;</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основы управления персоналом.</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Заместитель</w:t>
      </w:r>
      <w:r w:rsidRPr="0029510C">
        <w:rPr>
          <w:rFonts w:ascii="Times New Roman" w:eastAsia="Times New Roman" w:hAnsi="Times New Roman" w:cs="Times New Roman"/>
          <w:spacing w:val="-1"/>
          <w:sz w:val="28"/>
          <w:szCs w:val="28"/>
          <w:lang w:eastAsia="ru-RU"/>
        </w:rPr>
        <w:tab/>
        <w:t xml:space="preserve">начальника </w:t>
      </w:r>
      <w:r w:rsidRPr="0029510C">
        <w:rPr>
          <w:rFonts w:ascii="Times New Roman" w:eastAsia="Times New Roman" w:hAnsi="Times New Roman" w:cs="Times New Roman"/>
          <w:spacing w:val="-1"/>
          <w:sz w:val="28"/>
          <w:szCs w:val="28"/>
          <w:lang w:eastAsia="ru-RU"/>
        </w:rPr>
        <w:tab/>
        <w:t xml:space="preserve">управления </w:t>
      </w:r>
      <w:r w:rsidRPr="0029510C">
        <w:rPr>
          <w:rFonts w:ascii="Times New Roman" w:eastAsia="Times New Roman" w:hAnsi="Times New Roman" w:cs="Times New Roman"/>
          <w:spacing w:val="-1"/>
          <w:sz w:val="28"/>
          <w:szCs w:val="28"/>
          <w:lang w:eastAsia="ru-RU"/>
        </w:rPr>
        <w:tab/>
      </w:r>
      <w:r w:rsidR="004A58DB">
        <w:rPr>
          <w:rFonts w:ascii="Times New Roman" w:eastAsia="Times New Roman" w:hAnsi="Times New Roman" w:cs="Times New Roman"/>
          <w:spacing w:val="-1"/>
          <w:sz w:val="28"/>
          <w:szCs w:val="28"/>
          <w:lang w:eastAsia="ru-RU"/>
        </w:rPr>
        <w:t>культуры</w:t>
      </w:r>
      <w:r w:rsidRPr="0029510C">
        <w:rPr>
          <w:rFonts w:ascii="Times New Roman" w:eastAsia="Times New Roman" w:hAnsi="Times New Roman" w:cs="Times New Roman"/>
          <w:spacing w:val="-1"/>
          <w:sz w:val="28"/>
          <w:szCs w:val="28"/>
          <w:lang w:eastAsia="ru-RU"/>
        </w:rPr>
        <w:t xml:space="preserve"> должен иметь навыки: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владения современными средствами, методами и технологиями работы с информацией и документами;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владения информационно-коммуникационными технологиями;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умения организовать личный труд и планировать служебное время;</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владения приемами выстраивания межличностных отношений, ведения деловых переговоров и составления делового письма;</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владения официально-деловым стилем современного русского языка;</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муниципального (государственного) управления, анализа состояния и динамики развития Краснодарского края и муниципального образования Крымский район в соответствующей сфере деятельности;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стратегического планирования, прогнозирования и координирования управленческой деятельности;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организационно-распорядительной деятельности;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системного подхода к решению задач;</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 xml:space="preserve">оперативного принятия и реализации управленческих решений, осуществления </w:t>
      </w:r>
      <w:proofErr w:type="gramStart"/>
      <w:r w:rsidRPr="0029510C">
        <w:rPr>
          <w:rFonts w:ascii="Times New Roman" w:eastAsia="Times New Roman" w:hAnsi="Times New Roman" w:cs="Times New Roman"/>
          <w:spacing w:val="-1"/>
          <w:sz w:val="28"/>
          <w:szCs w:val="28"/>
          <w:lang w:eastAsia="ru-RU"/>
        </w:rPr>
        <w:t>контроля за</w:t>
      </w:r>
      <w:proofErr w:type="gramEnd"/>
      <w:r w:rsidRPr="0029510C">
        <w:rPr>
          <w:rFonts w:ascii="Times New Roman" w:eastAsia="Times New Roman" w:hAnsi="Times New Roman" w:cs="Times New Roman"/>
          <w:spacing w:val="-1"/>
          <w:sz w:val="28"/>
          <w:szCs w:val="28"/>
          <w:lang w:eastAsia="ru-RU"/>
        </w:rPr>
        <w:t xml:space="preserve"> исполнением поручений;</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ведения деловых переговоров;</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проведения семинаров, совещаний, публичных выступлений по проблемам служебной деятельности;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организации и ведения личного приема граждан;</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взаимодействия со средствами массовой информации;</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 xml:space="preserve"> выстраивания </w:t>
      </w:r>
      <w:proofErr w:type="spellStart"/>
      <w:r w:rsidRPr="0029510C">
        <w:rPr>
          <w:rFonts w:ascii="Times New Roman" w:eastAsia="Times New Roman" w:hAnsi="Times New Roman" w:cs="Times New Roman"/>
          <w:spacing w:val="-1"/>
          <w:sz w:val="28"/>
          <w:szCs w:val="28"/>
          <w:lang w:eastAsia="ru-RU"/>
        </w:rPr>
        <w:t>межэффективного</w:t>
      </w:r>
      <w:proofErr w:type="spellEnd"/>
      <w:r w:rsidRPr="0029510C">
        <w:rPr>
          <w:rFonts w:ascii="Times New Roman" w:eastAsia="Times New Roman" w:hAnsi="Times New Roman" w:cs="Times New Roman"/>
          <w:spacing w:val="-1"/>
          <w:sz w:val="28"/>
          <w:szCs w:val="28"/>
          <w:lang w:eastAsia="ru-RU"/>
        </w:rPr>
        <w:t xml:space="preserve"> взаимодействия в коллективе, разрешения конфликта интересов;</w:t>
      </w:r>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proofErr w:type="gramStart"/>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 xml:space="preserve"> руководства  подчиненными  муниципальными служащими, </w:t>
      </w:r>
      <w:r w:rsidRPr="0029510C">
        <w:rPr>
          <w:rFonts w:ascii="Times New Roman" w:eastAsia="Times New Roman" w:hAnsi="Times New Roman" w:cs="Times New Roman"/>
          <w:spacing w:val="-1"/>
          <w:sz w:val="28"/>
          <w:szCs w:val="28"/>
          <w:lang w:eastAsia="ru-RU"/>
        </w:rPr>
        <w:lastRenderedPageBreak/>
        <w:t>заключающегося в умении определять перспективные и текущие цели и задачи деятельности администрации, распределять обязанности между подчиненными муниципальными служащими, принимать конструктивные решения и обеспечивать их исполнение, рационально применять имеющиеся профессиональные знания и опыт, оптимально использовать потенциальные возможности персонала, технические возможности и ресурсы для обеспечения эффективности и результативности служебной деятельности;</w:t>
      </w:r>
      <w:proofErr w:type="gramEnd"/>
    </w:p>
    <w:p w:rsidR="0029510C" w:rsidRPr="0029510C" w:rsidRDefault="0029510C" w:rsidP="0029510C">
      <w:pPr>
        <w:widowControl w:val="0"/>
        <w:shd w:val="clear" w:color="auto" w:fill="FFFFFF"/>
        <w:tabs>
          <w:tab w:val="left" w:pos="993"/>
        </w:tabs>
        <w:autoSpaceDE w:val="0"/>
        <w:autoSpaceDN w:val="0"/>
        <w:adjustRightInd w:val="0"/>
        <w:ind w:firstLine="710"/>
        <w:rPr>
          <w:rFonts w:ascii="Times New Roman" w:eastAsia="Times New Roman" w:hAnsi="Times New Roman" w:cs="Times New Roman"/>
          <w:spacing w:val="-1"/>
          <w:sz w:val="28"/>
          <w:szCs w:val="28"/>
          <w:lang w:eastAsia="ru-RU"/>
        </w:rPr>
      </w:pPr>
      <w:r w:rsidRPr="0029510C">
        <w:rPr>
          <w:rFonts w:ascii="Times New Roman" w:eastAsia="Times New Roman" w:hAnsi="Times New Roman" w:cs="Times New Roman"/>
          <w:spacing w:val="-1"/>
          <w:sz w:val="28"/>
          <w:szCs w:val="28"/>
          <w:lang w:eastAsia="ru-RU"/>
        </w:rPr>
        <w:t>-</w:t>
      </w:r>
      <w:r w:rsidRPr="0029510C">
        <w:rPr>
          <w:rFonts w:ascii="Times New Roman" w:eastAsia="Times New Roman" w:hAnsi="Times New Roman" w:cs="Times New Roman"/>
          <w:spacing w:val="-1"/>
          <w:sz w:val="28"/>
          <w:szCs w:val="28"/>
          <w:lang w:eastAsia="ru-RU"/>
        </w:rPr>
        <w:tab/>
        <w:t>служебного взаимодействия с органами государственной власти и органами местного самоуправления.</w:t>
      </w:r>
    </w:p>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p>
    <w:p w:rsidR="0029510C" w:rsidRPr="0029510C" w:rsidRDefault="0029510C" w:rsidP="00FE32BF">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Должностные обязанности</w:t>
      </w:r>
    </w:p>
    <w:p w:rsidR="0029510C" w:rsidRPr="0029510C" w:rsidRDefault="0029510C" w:rsidP="0029510C">
      <w:pPr>
        <w:widowControl w:val="0"/>
        <w:shd w:val="clear" w:color="auto" w:fill="FFFFFF"/>
        <w:autoSpaceDE w:val="0"/>
        <w:autoSpaceDN w:val="0"/>
        <w:adjustRightInd w:val="0"/>
        <w:ind w:left="1070"/>
        <w:jc w:val="left"/>
        <w:rPr>
          <w:rFonts w:ascii="Times New Roman" w:eastAsia="Times New Roman" w:hAnsi="Times New Roman" w:cs="Times New Roman"/>
          <w:b/>
          <w:spacing w:val="-1"/>
          <w:sz w:val="28"/>
          <w:szCs w:val="28"/>
          <w:lang w:eastAsia="ru-RU"/>
        </w:rPr>
      </w:pP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Основные обязанности заместителя начальника управления культуры определены статьей 12 Федерального закона от 2 марта 2007 г. № 25-ФЗ «О муниципальной службе в Российской Федерации», статьей 10 Закона Краснодарского края от 8 июня 2007 г. № 1244-КЗ «О муниципальной службе в Краснодарском крае».</w:t>
      </w:r>
    </w:p>
    <w:p w:rsidR="004A58DB" w:rsidRPr="004A58DB" w:rsidRDefault="004A58DB" w:rsidP="004A58DB">
      <w:pPr>
        <w:widowControl w:val="0"/>
        <w:spacing w:after="28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Исходя из задач и функций, определенных Положением об управлении культуры администрации муниципального образования Крымский район, на заместителя начальника управления культуры возлагается следующее:</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координация и контроль работы учреждений культуры Крымского района по различным направлениям деятельности;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осуществление </w:t>
      </w:r>
      <w:proofErr w:type="gramStart"/>
      <w:r w:rsidRPr="004A58DB">
        <w:rPr>
          <w:rFonts w:ascii="Times New Roman" w:eastAsia="Times New Roman" w:hAnsi="Times New Roman" w:cs="Times New Roman"/>
          <w:sz w:val="28"/>
          <w:szCs w:val="28"/>
          <w:lang w:eastAsia="ru-RU"/>
        </w:rPr>
        <w:t>контроля за</w:t>
      </w:r>
      <w:proofErr w:type="gramEnd"/>
      <w:r w:rsidRPr="004A58DB">
        <w:rPr>
          <w:rFonts w:ascii="Times New Roman" w:eastAsia="Times New Roman" w:hAnsi="Times New Roman" w:cs="Times New Roman"/>
          <w:sz w:val="28"/>
          <w:szCs w:val="28"/>
          <w:lang w:eastAsia="ru-RU"/>
        </w:rPr>
        <w:t xml:space="preserve"> соответствием учредительных документов учреждений культуры Крымского района;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проектов постановлений и распоряжений администрации, приказов управления культуры администрации, других регламентирующих документов по вопросам культуры, относящихся к его компетенции;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проекта муниципальной программы муниципального образования Крымский район «Развитие культуры», отчетов о выполнении мероприятий муниципальной программы муниципального образования Крымский район «Развитие культуры»;</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взаимодействие с централизованной бухгалтерией Крымского района по исполнению муниципальной программы муниципального образования Крымский район «Развитие культуры»;</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предложений для участия учреждений культуры Крымского района в муниципальных программах муниципального образования Крымский район, отчетов о выполнении учреждениями культуры Крымского района мероприятий в муниципальных программах муниципального образования Крымский район;</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осуществление </w:t>
      </w:r>
      <w:proofErr w:type="gramStart"/>
      <w:r w:rsidRPr="004A58DB">
        <w:rPr>
          <w:rFonts w:ascii="Times New Roman" w:eastAsia="Times New Roman" w:hAnsi="Times New Roman" w:cs="Times New Roman"/>
          <w:sz w:val="28"/>
          <w:szCs w:val="28"/>
          <w:lang w:eastAsia="ru-RU"/>
        </w:rPr>
        <w:t>контроля за</w:t>
      </w:r>
      <w:proofErr w:type="gramEnd"/>
      <w:r w:rsidRPr="004A58DB">
        <w:rPr>
          <w:rFonts w:ascii="Times New Roman" w:eastAsia="Times New Roman" w:hAnsi="Times New Roman" w:cs="Times New Roman"/>
          <w:sz w:val="28"/>
          <w:szCs w:val="28"/>
          <w:lang w:eastAsia="ru-RU"/>
        </w:rPr>
        <w:t xml:space="preserve"> своевременной подачей заявок на предоставление субвенций и субсидий в рамках реализации государственной программы Краснодарского края «Развитие культуры», национального проекта «Культура»;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подготовка заявок на предоставление субвенций и субсидий в рамках </w:t>
      </w:r>
      <w:r w:rsidRPr="004A58DB">
        <w:rPr>
          <w:rFonts w:ascii="Times New Roman" w:eastAsia="Times New Roman" w:hAnsi="Times New Roman" w:cs="Times New Roman"/>
          <w:sz w:val="28"/>
          <w:szCs w:val="28"/>
          <w:lang w:eastAsia="ru-RU"/>
        </w:rPr>
        <w:lastRenderedPageBreak/>
        <w:t>реализации государственной программы Краснодарского края «Развитие культуры», национального проекта «Культура»;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осуществление </w:t>
      </w:r>
      <w:proofErr w:type="gramStart"/>
      <w:r w:rsidRPr="004A58DB">
        <w:rPr>
          <w:rFonts w:ascii="Times New Roman" w:eastAsia="Times New Roman" w:hAnsi="Times New Roman" w:cs="Times New Roman"/>
          <w:sz w:val="28"/>
          <w:szCs w:val="28"/>
          <w:lang w:eastAsia="ru-RU"/>
        </w:rPr>
        <w:t>контроля за</w:t>
      </w:r>
      <w:proofErr w:type="gramEnd"/>
      <w:r w:rsidRPr="004A58DB">
        <w:rPr>
          <w:rFonts w:ascii="Times New Roman" w:eastAsia="Times New Roman" w:hAnsi="Times New Roman" w:cs="Times New Roman"/>
          <w:sz w:val="28"/>
          <w:szCs w:val="28"/>
          <w:lang w:eastAsia="ru-RU"/>
        </w:rPr>
        <w:t xml:space="preserve"> организацией и проведением ремонтных работ в учреждениях культуры Крымского района, внесение актуальной информации в Систему мониторинга;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отчетов по реализации национальных проектов в учреждениях культуры Крымского района;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документов и организация работы экспертного совета по присуждению стипендий администрации одаренным детям и подросткам отрасли «Культура»;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документов и организация работы коллегиальных органов при управлении культуры администрации;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информации о выполнении поручений главы и заместителей главы муниципального образования Крымский район, относящихся к компетенции управления культуры администрации;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писем, планов, отчетов и информации о деятельности отрасли «Культура» по запросу администрации, министерства культуры Краснодарского края и других ведомств, полученных на исполнение;</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ведение кадрового делопроизводства в отношении руководителей подведомственных учреждений культуры Крымского района;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сбор сведений о доходах, об имуществе и обязательствах имущественного характера руководителей подведомственных учреждений культуры Крымского района, супруга (супруги) и несовершеннолетних детей;</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и оформление материалов для награждений, поощрений работников учреждений культуры Крымского района краевыми и государственными наградами в области культуры и искусства;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внесение данных в автоматизированную информационную систему «Учет реализации прав детей на отдых и оздоровление в Краснодарском крае» для выделения бесплатных путевок в загородные детские оздоровительные лагеря участникам детских творческих коллективов и учащимся детских школ иску</w:t>
      </w:r>
      <w:proofErr w:type="gramStart"/>
      <w:r w:rsidRPr="004A58DB">
        <w:rPr>
          <w:rFonts w:ascii="Times New Roman" w:eastAsia="Times New Roman" w:hAnsi="Times New Roman" w:cs="Times New Roman"/>
          <w:sz w:val="28"/>
          <w:szCs w:val="28"/>
          <w:lang w:eastAsia="ru-RU"/>
        </w:rPr>
        <w:t>сств Кр</w:t>
      </w:r>
      <w:proofErr w:type="gramEnd"/>
      <w:r w:rsidRPr="004A58DB">
        <w:rPr>
          <w:rFonts w:ascii="Times New Roman" w:eastAsia="Times New Roman" w:hAnsi="Times New Roman" w:cs="Times New Roman"/>
          <w:sz w:val="28"/>
          <w:szCs w:val="28"/>
          <w:lang w:eastAsia="ru-RU"/>
        </w:rPr>
        <w:t>ымского района;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размещение информации о ходе реализации и достигнутых результатах муниципальной программы «Развитие культуры» на официальном сайте органов местного самоуправления муниципального образования Крымский район в информационно-телекоммуникационной сети Интернет, раздел «Муниципальные программы», в государственной автоматизированной системе «Управление» (ГАСУ);</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ведение работы в Единой государственной информационной системе социального обеспечения (ЕГИССО);</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осуществление разработки текстов приглашений и благодарственных писем, связанных с проведением праздничных культурно-массовых мероприятий;</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участие в организации и проведении краевых и районных мероприятий на территории муниципального образования Крымский район и </w:t>
      </w:r>
      <w:r w:rsidRPr="004A58DB">
        <w:rPr>
          <w:rFonts w:ascii="Times New Roman" w:eastAsia="Times New Roman" w:hAnsi="Times New Roman" w:cs="Times New Roman"/>
          <w:sz w:val="28"/>
          <w:szCs w:val="28"/>
          <w:lang w:eastAsia="ru-RU"/>
        </w:rPr>
        <w:lastRenderedPageBreak/>
        <w:t>Краснодарского края;</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участие в совещаниях, заседаниях и иных мероприятиях в соответствии с поручениями начальника управления культуры администрации;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подготовка ответов на устные и письменные обращения граждан, относящихся к компетенции управления культуры администрации;</w:t>
      </w:r>
    </w:p>
    <w:p w:rsidR="004A58DB" w:rsidRPr="004A58DB" w:rsidRDefault="004A58DB" w:rsidP="004A58DB">
      <w:pPr>
        <w:widowControl w:val="0"/>
        <w:ind w:firstLine="48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представление оперативной и достоверной информации на сообщения, поступившие в муниципальный центр управления муниципального образования Крымский район (МЦУ);</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проведение мониторинга действующего федерального и регионального законодательства по вопросам своей деятельности;</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внесение изменений в муниципальные правовые акты и иные служебные документы, </w:t>
      </w:r>
      <w:proofErr w:type="gramStart"/>
      <w:r w:rsidRPr="004A58DB">
        <w:rPr>
          <w:rFonts w:ascii="Times New Roman" w:eastAsia="Times New Roman" w:hAnsi="Times New Roman" w:cs="Times New Roman"/>
          <w:sz w:val="28"/>
          <w:szCs w:val="28"/>
          <w:lang w:eastAsia="ru-RU"/>
        </w:rPr>
        <w:t>согласно изменений</w:t>
      </w:r>
      <w:proofErr w:type="gramEnd"/>
      <w:r w:rsidRPr="004A58DB">
        <w:rPr>
          <w:rFonts w:ascii="Times New Roman" w:eastAsia="Times New Roman" w:hAnsi="Times New Roman" w:cs="Times New Roman"/>
          <w:sz w:val="28"/>
          <w:szCs w:val="28"/>
          <w:lang w:eastAsia="ru-RU"/>
        </w:rPr>
        <w:t xml:space="preserve"> законодательства;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proofErr w:type="gramStart"/>
      <w:r w:rsidRPr="004A58DB">
        <w:rPr>
          <w:rFonts w:ascii="Times New Roman" w:eastAsia="Times New Roman" w:hAnsi="Times New Roman" w:cs="Times New Roman"/>
          <w:sz w:val="28"/>
          <w:szCs w:val="28"/>
          <w:lang w:eastAsia="ru-RU"/>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4A58DB">
        <w:rPr>
          <w:rFonts w:ascii="Times New Roman" w:eastAsia="Times New Roman" w:hAnsi="Times New Roman" w:cs="Times New Roman"/>
          <w:sz w:val="28"/>
          <w:szCs w:val="28"/>
          <w:lang w:eastAsia="ru-RU"/>
        </w:rPr>
        <w:t xml:space="preserve"> граждан, организаций, общества или государства;</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4A58DB" w:rsidRPr="004A58DB" w:rsidRDefault="004A58DB" w:rsidP="004A58DB">
      <w:pPr>
        <w:widowControl w:val="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4A58DB" w:rsidRPr="004A58DB" w:rsidRDefault="004A58DB" w:rsidP="004A58DB">
      <w:pPr>
        <w:widowControl w:val="0"/>
        <w:spacing w:after="280"/>
        <w:ind w:firstLine="660"/>
        <w:rPr>
          <w:rFonts w:ascii="Times New Roman" w:eastAsia="Times New Roman" w:hAnsi="Times New Roman" w:cs="Times New Roman"/>
          <w:sz w:val="28"/>
          <w:szCs w:val="28"/>
          <w:lang w:eastAsia="ru-RU"/>
        </w:rPr>
      </w:pPr>
      <w:r w:rsidRPr="004A58DB">
        <w:rPr>
          <w:rFonts w:ascii="Times New Roman" w:eastAsia="Times New Roman" w:hAnsi="Times New Roman" w:cs="Times New Roman"/>
          <w:sz w:val="28"/>
          <w:szCs w:val="28"/>
          <w:lang w:eastAsia="ru-RU"/>
        </w:rPr>
        <w:t xml:space="preserve">выполнение иных </w:t>
      </w:r>
      <w:proofErr w:type="gramStart"/>
      <w:r w:rsidRPr="004A58DB">
        <w:rPr>
          <w:rFonts w:ascii="Times New Roman" w:eastAsia="Times New Roman" w:hAnsi="Times New Roman" w:cs="Times New Roman"/>
          <w:sz w:val="28"/>
          <w:szCs w:val="28"/>
          <w:lang w:eastAsia="ru-RU"/>
        </w:rPr>
        <w:t>поручений начальника управления культуры администрации</w:t>
      </w:r>
      <w:proofErr w:type="gramEnd"/>
      <w:r w:rsidRPr="004A58DB">
        <w:rPr>
          <w:rFonts w:ascii="Times New Roman" w:eastAsia="Times New Roman" w:hAnsi="Times New Roman" w:cs="Times New Roman"/>
          <w:sz w:val="28"/>
          <w:szCs w:val="28"/>
          <w:lang w:eastAsia="ru-RU"/>
        </w:rPr>
        <w:t>.</w:t>
      </w:r>
    </w:p>
    <w:p w:rsidR="0029510C" w:rsidRDefault="0029510C" w:rsidP="0029510C">
      <w:pPr>
        <w:shd w:val="clear" w:color="auto" w:fill="FFFFFF"/>
        <w:ind w:right="14"/>
        <w:rPr>
          <w:rFonts w:ascii="Times New Roman" w:hAnsi="Times New Roman" w:cs="Times New Roman"/>
          <w:b/>
          <w:sz w:val="28"/>
          <w:szCs w:val="28"/>
          <w:u w:val="single"/>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4F283B" w:rsidRPr="0037335A" w:rsidRDefault="004F283B" w:rsidP="0037335A">
      <w:pPr>
        <w:rPr>
          <w:rFonts w:ascii="Times New Roman" w:eastAsia="Times New Roman" w:hAnsi="Times New Roman" w:cs="Times New Roman"/>
          <w:sz w:val="28"/>
          <w:szCs w:val="28"/>
          <w:lang w:eastAsia="ru-RU"/>
        </w:rPr>
      </w:pPr>
    </w:p>
    <w:sectPr w:rsidR="004F283B" w:rsidRPr="0037335A" w:rsidSect="009B4C3D">
      <w:headerReference w:type="even" r:id="rId8"/>
      <w:head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0C" w:rsidRDefault="00901E0C">
      <w:r>
        <w:separator/>
      </w:r>
    </w:p>
  </w:endnote>
  <w:endnote w:type="continuationSeparator" w:id="0">
    <w:p w:rsidR="00901E0C" w:rsidRDefault="0090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0C" w:rsidRDefault="00901E0C">
      <w:r>
        <w:separator/>
      </w:r>
    </w:p>
  </w:footnote>
  <w:footnote w:type="continuationSeparator" w:id="0">
    <w:p w:rsidR="00901E0C" w:rsidRDefault="0090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line="259" w:lineRule="auto"/>
      <w:ind w:right="106"/>
      <w:jc w:val="cente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after="160" w:line="259"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46C4"/>
    <w:multiLevelType w:val="hybridMultilevel"/>
    <w:tmpl w:val="098A477C"/>
    <w:lvl w:ilvl="0" w:tplc="AC829182">
      <w:start w:val="1"/>
      <w:numFmt w:val="bullet"/>
      <w:lvlText w:val="-"/>
      <w:lvlJc w:val="left"/>
      <w:pPr>
        <w:ind w:left="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C743678">
      <w:start w:val="1"/>
      <w:numFmt w:val="bullet"/>
      <w:lvlText w:val="o"/>
      <w:lvlJc w:val="left"/>
      <w:pPr>
        <w:ind w:left="17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CA59A">
      <w:start w:val="1"/>
      <w:numFmt w:val="bullet"/>
      <w:lvlText w:val="▪"/>
      <w:lvlJc w:val="left"/>
      <w:pPr>
        <w:ind w:left="25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264ACEC">
      <w:start w:val="1"/>
      <w:numFmt w:val="bullet"/>
      <w:lvlText w:val="•"/>
      <w:lvlJc w:val="left"/>
      <w:pPr>
        <w:ind w:left="32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FE83A1E">
      <w:start w:val="1"/>
      <w:numFmt w:val="bullet"/>
      <w:lvlText w:val="o"/>
      <w:lvlJc w:val="left"/>
      <w:pPr>
        <w:ind w:left="39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8823496">
      <w:start w:val="1"/>
      <w:numFmt w:val="bullet"/>
      <w:lvlText w:val="▪"/>
      <w:lvlJc w:val="left"/>
      <w:pPr>
        <w:ind w:left="46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CF6EF5A">
      <w:start w:val="1"/>
      <w:numFmt w:val="bullet"/>
      <w:lvlText w:val="•"/>
      <w:lvlJc w:val="left"/>
      <w:pPr>
        <w:ind w:left="53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EBAEBA8">
      <w:start w:val="1"/>
      <w:numFmt w:val="bullet"/>
      <w:lvlText w:val="o"/>
      <w:lvlJc w:val="left"/>
      <w:pPr>
        <w:ind w:left="6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A721ED2">
      <w:start w:val="1"/>
      <w:numFmt w:val="bullet"/>
      <w:lvlText w:val="▪"/>
      <w:lvlJc w:val="left"/>
      <w:pPr>
        <w:ind w:left="6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nsid w:val="356E7CCB"/>
    <w:multiLevelType w:val="hybridMultilevel"/>
    <w:tmpl w:val="A9D4C32C"/>
    <w:lvl w:ilvl="0" w:tplc="ED0C82FA">
      <w:start w:val="1"/>
      <w:numFmt w:val="bullet"/>
      <w:lvlText w:val="-"/>
      <w:lvlJc w:val="left"/>
      <w:pPr>
        <w:ind w:left="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4653E">
      <w:start w:val="1"/>
      <w:numFmt w:val="bullet"/>
      <w:lvlText w:val="o"/>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4EB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E3134">
      <w:start w:val="1"/>
      <w:numFmt w:val="bullet"/>
      <w:lvlText w:val="•"/>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28ABE">
      <w:start w:val="1"/>
      <w:numFmt w:val="bullet"/>
      <w:lvlText w:val="o"/>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320DB4">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8EDAA">
      <w:start w:val="1"/>
      <w:numFmt w:val="bullet"/>
      <w:lvlText w:val="•"/>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407CE6">
      <w:start w:val="1"/>
      <w:numFmt w:val="bullet"/>
      <w:lvlText w:val="o"/>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04CD8">
      <w:start w:val="1"/>
      <w:numFmt w:val="bullet"/>
      <w:lvlText w:val="▪"/>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AC42032"/>
    <w:multiLevelType w:val="hybridMultilevel"/>
    <w:tmpl w:val="B24E0AC8"/>
    <w:lvl w:ilvl="0" w:tplc="13BA1AF4">
      <w:start w:val="1"/>
      <w:numFmt w:val="bullet"/>
      <w:lvlText w:val="-"/>
      <w:lvlJc w:val="left"/>
      <w:pPr>
        <w:ind w:left="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8123206">
      <w:start w:val="1"/>
      <w:numFmt w:val="bullet"/>
      <w:lvlText w:val="o"/>
      <w:lvlJc w:val="left"/>
      <w:pPr>
        <w:ind w:left="1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CAC5BEA">
      <w:start w:val="1"/>
      <w:numFmt w:val="bullet"/>
      <w:lvlText w:val="▪"/>
      <w:lvlJc w:val="left"/>
      <w:pPr>
        <w:ind w:left="26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5A2640">
      <w:start w:val="1"/>
      <w:numFmt w:val="bullet"/>
      <w:lvlText w:val="•"/>
      <w:lvlJc w:val="left"/>
      <w:pPr>
        <w:ind w:left="33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3DAB17A">
      <w:start w:val="1"/>
      <w:numFmt w:val="bullet"/>
      <w:lvlText w:val="o"/>
      <w:lvlJc w:val="left"/>
      <w:pPr>
        <w:ind w:left="4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2C30D2">
      <w:start w:val="1"/>
      <w:numFmt w:val="bullet"/>
      <w:lvlText w:val="▪"/>
      <w:lvlJc w:val="left"/>
      <w:pPr>
        <w:ind w:left="4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C645A2">
      <w:start w:val="1"/>
      <w:numFmt w:val="bullet"/>
      <w:lvlText w:val="•"/>
      <w:lvlJc w:val="left"/>
      <w:pPr>
        <w:ind w:left="54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4C6BE2">
      <w:start w:val="1"/>
      <w:numFmt w:val="bullet"/>
      <w:lvlText w:val="o"/>
      <w:lvlJc w:val="left"/>
      <w:pPr>
        <w:ind w:left="62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BAFDFC">
      <w:start w:val="1"/>
      <w:numFmt w:val="bullet"/>
      <w:lvlText w:val="▪"/>
      <w:lvlJc w:val="left"/>
      <w:pPr>
        <w:ind w:left="69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3CDD2350"/>
    <w:multiLevelType w:val="multilevel"/>
    <w:tmpl w:val="E63AD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907A86"/>
    <w:multiLevelType w:val="hybridMultilevel"/>
    <w:tmpl w:val="7722E732"/>
    <w:lvl w:ilvl="0" w:tplc="28C45AD2">
      <w:start w:val="1"/>
      <w:numFmt w:val="decimal"/>
      <w:lvlText w:val="%1)"/>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9A9E4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56F7CA">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3C756A">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9C03C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E06E00">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746C88">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66CDBE">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308234">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57C6035F"/>
    <w:multiLevelType w:val="hybridMultilevel"/>
    <w:tmpl w:val="FB127802"/>
    <w:lvl w:ilvl="0" w:tplc="64160AD8">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7E70F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D2C59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A50A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0408E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8CE6D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A962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29B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C5E0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8300E9"/>
    <w:multiLevelType w:val="hybridMultilevel"/>
    <w:tmpl w:val="4EB4CE66"/>
    <w:lvl w:ilvl="0" w:tplc="D56C4F3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248472">
      <w:start w:val="1"/>
      <w:numFmt w:val="bullet"/>
      <w:lvlText w:val="o"/>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3A403A">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60C586">
      <w:start w:val="1"/>
      <w:numFmt w:val="bullet"/>
      <w:lvlText w:val="•"/>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32E464">
      <w:start w:val="1"/>
      <w:numFmt w:val="bullet"/>
      <w:lvlText w:val="o"/>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D80880">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92C4DC">
      <w:start w:val="1"/>
      <w:numFmt w:val="bullet"/>
      <w:lvlText w:val="•"/>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AC0CD0">
      <w:start w:val="1"/>
      <w:numFmt w:val="bullet"/>
      <w:lvlText w:val="o"/>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025FFE">
      <w:start w:val="1"/>
      <w:numFmt w:val="bullet"/>
      <w:lvlText w:val="▪"/>
      <w:lvlJc w:val="left"/>
      <w:pPr>
        <w:ind w:left="6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5CE7631A"/>
    <w:multiLevelType w:val="hybridMultilevel"/>
    <w:tmpl w:val="11460CDC"/>
    <w:lvl w:ilvl="0" w:tplc="19648AC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2A8BC">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45BC8">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F20BB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4253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4F96E">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4200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EE62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1AA8EA">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56405B9"/>
    <w:multiLevelType w:val="multilevel"/>
    <w:tmpl w:val="8396B4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01061C"/>
    <w:multiLevelType w:val="multilevel"/>
    <w:tmpl w:val="0310C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2F135F"/>
    <w:multiLevelType w:val="multilevel"/>
    <w:tmpl w:val="894EF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A86D35"/>
    <w:multiLevelType w:val="multilevel"/>
    <w:tmpl w:val="B3AA0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4628A"/>
    <w:multiLevelType w:val="hybridMultilevel"/>
    <w:tmpl w:val="120E04FC"/>
    <w:lvl w:ilvl="0" w:tplc="A230BE48">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AF7E6">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16B79E">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C48CC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8CC8EC">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CFF7C">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24D4F2">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CE7A06">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0BC10">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1"/>
  </w:num>
  <w:num w:numId="8">
    <w:abstractNumId w:val="12"/>
  </w:num>
  <w:num w:numId="9">
    <w:abstractNumId w:val="9"/>
  </w:num>
  <w:num w:numId="10">
    <w:abstractNumId w:val="3"/>
  </w:num>
  <w:num w:numId="11">
    <w:abstractNumId w:val="11"/>
  </w:num>
  <w:num w:numId="12">
    <w:abstractNumId w:val="8"/>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83B"/>
    <w:rsid w:val="0000124B"/>
    <w:rsid w:val="00017249"/>
    <w:rsid w:val="00050193"/>
    <w:rsid w:val="00051B4A"/>
    <w:rsid w:val="000817F9"/>
    <w:rsid w:val="000822BF"/>
    <w:rsid w:val="0009237C"/>
    <w:rsid w:val="000934E5"/>
    <w:rsid w:val="000953A3"/>
    <w:rsid w:val="000C31FF"/>
    <w:rsid w:val="000F3336"/>
    <w:rsid w:val="00101138"/>
    <w:rsid w:val="00124011"/>
    <w:rsid w:val="00154E81"/>
    <w:rsid w:val="00156B89"/>
    <w:rsid w:val="00162418"/>
    <w:rsid w:val="00162D9C"/>
    <w:rsid w:val="0016729D"/>
    <w:rsid w:val="0017668C"/>
    <w:rsid w:val="00184546"/>
    <w:rsid w:val="00187EFD"/>
    <w:rsid w:val="001A756D"/>
    <w:rsid w:val="001B7576"/>
    <w:rsid w:val="001D5F72"/>
    <w:rsid w:val="00204B98"/>
    <w:rsid w:val="00205A31"/>
    <w:rsid w:val="002070FB"/>
    <w:rsid w:val="002579CD"/>
    <w:rsid w:val="00272ECC"/>
    <w:rsid w:val="00285CB1"/>
    <w:rsid w:val="0029510C"/>
    <w:rsid w:val="002B260C"/>
    <w:rsid w:val="002B5414"/>
    <w:rsid w:val="002B737B"/>
    <w:rsid w:val="002C07F9"/>
    <w:rsid w:val="002C0AAC"/>
    <w:rsid w:val="002E3FA4"/>
    <w:rsid w:val="002E678F"/>
    <w:rsid w:val="00306F60"/>
    <w:rsid w:val="0031590E"/>
    <w:rsid w:val="00343DE8"/>
    <w:rsid w:val="003620FC"/>
    <w:rsid w:val="0037335A"/>
    <w:rsid w:val="003939EB"/>
    <w:rsid w:val="003A1188"/>
    <w:rsid w:val="003A271A"/>
    <w:rsid w:val="003E2A6F"/>
    <w:rsid w:val="003E7C94"/>
    <w:rsid w:val="003F4543"/>
    <w:rsid w:val="0041386F"/>
    <w:rsid w:val="00436FE6"/>
    <w:rsid w:val="00441D79"/>
    <w:rsid w:val="00443176"/>
    <w:rsid w:val="00455E5F"/>
    <w:rsid w:val="00457540"/>
    <w:rsid w:val="0049593E"/>
    <w:rsid w:val="004A58DB"/>
    <w:rsid w:val="004E5729"/>
    <w:rsid w:val="004F043B"/>
    <w:rsid w:val="004F0BEB"/>
    <w:rsid w:val="004F283B"/>
    <w:rsid w:val="00520783"/>
    <w:rsid w:val="00524251"/>
    <w:rsid w:val="005316D1"/>
    <w:rsid w:val="0059390D"/>
    <w:rsid w:val="005B056C"/>
    <w:rsid w:val="005C0455"/>
    <w:rsid w:val="005D4938"/>
    <w:rsid w:val="00661F15"/>
    <w:rsid w:val="0066399E"/>
    <w:rsid w:val="006838C5"/>
    <w:rsid w:val="00690A51"/>
    <w:rsid w:val="00692B6A"/>
    <w:rsid w:val="00694C40"/>
    <w:rsid w:val="006A2853"/>
    <w:rsid w:val="006B3CD4"/>
    <w:rsid w:val="006B7E6B"/>
    <w:rsid w:val="006E2A59"/>
    <w:rsid w:val="006F67D0"/>
    <w:rsid w:val="0070513C"/>
    <w:rsid w:val="007073BC"/>
    <w:rsid w:val="007114E1"/>
    <w:rsid w:val="00724419"/>
    <w:rsid w:val="007303DD"/>
    <w:rsid w:val="00740E2E"/>
    <w:rsid w:val="00742A59"/>
    <w:rsid w:val="00774BB7"/>
    <w:rsid w:val="00793450"/>
    <w:rsid w:val="007A4471"/>
    <w:rsid w:val="007D46C4"/>
    <w:rsid w:val="007E47CD"/>
    <w:rsid w:val="00816820"/>
    <w:rsid w:val="00823FA6"/>
    <w:rsid w:val="00875F4F"/>
    <w:rsid w:val="008C1F4A"/>
    <w:rsid w:val="008C6985"/>
    <w:rsid w:val="008D0CF1"/>
    <w:rsid w:val="008D4DCD"/>
    <w:rsid w:val="008F5090"/>
    <w:rsid w:val="00901E0C"/>
    <w:rsid w:val="00911849"/>
    <w:rsid w:val="0091404D"/>
    <w:rsid w:val="00924671"/>
    <w:rsid w:val="00931E58"/>
    <w:rsid w:val="00945636"/>
    <w:rsid w:val="00947F7B"/>
    <w:rsid w:val="00950C79"/>
    <w:rsid w:val="00981E96"/>
    <w:rsid w:val="009B1E35"/>
    <w:rsid w:val="009B4C3D"/>
    <w:rsid w:val="009F620C"/>
    <w:rsid w:val="00A06521"/>
    <w:rsid w:val="00A2239B"/>
    <w:rsid w:val="00A30876"/>
    <w:rsid w:val="00A4652B"/>
    <w:rsid w:val="00A62E77"/>
    <w:rsid w:val="00A6326A"/>
    <w:rsid w:val="00A64ADA"/>
    <w:rsid w:val="00A70CDE"/>
    <w:rsid w:val="00A72CC2"/>
    <w:rsid w:val="00A871E6"/>
    <w:rsid w:val="00AB22FD"/>
    <w:rsid w:val="00AC5A08"/>
    <w:rsid w:val="00AC7058"/>
    <w:rsid w:val="00B06520"/>
    <w:rsid w:val="00B1269D"/>
    <w:rsid w:val="00B17A43"/>
    <w:rsid w:val="00B26B76"/>
    <w:rsid w:val="00B440CC"/>
    <w:rsid w:val="00B72EC0"/>
    <w:rsid w:val="00B86690"/>
    <w:rsid w:val="00BB1409"/>
    <w:rsid w:val="00BD35C6"/>
    <w:rsid w:val="00C10704"/>
    <w:rsid w:val="00C156E8"/>
    <w:rsid w:val="00C20B1F"/>
    <w:rsid w:val="00C21BBF"/>
    <w:rsid w:val="00C3624E"/>
    <w:rsid w:val="00C75928"/>
    <w:rsid w:val="00C8428F"/>
    <w:rsid w:val="00CA64E1"/>
    <w:rsid w:val="00CC157D"/>
    <w:rsid w:val="00CC257B"/>
    <w:rsid w:val="00CC2961"/>
    <w:rsid w:val="00CF799E"/>
    <w:rsid w:val="00D110AC"/>
    <w:rsid w:val="00D25921"/>
    <w:rsid w:val="00D31326"/>
    <w:rsid w:val="00D5655C"/>
    <w:rsid w:val="00D821B9"/>
    <w:rsid w:val="00D857B8"/>
    <w:rsid w:val="00D8583E"/>
    <w:rsid w:val="00DC21EA"/>
    <w:rsid w:val="00DC6AC7"/>
    <w:rsid w:val="00E02BC7"/>
    <w:rsid w:val="00E05FE8"/>
    <w:rsid w:val="00E22E4B"/>
    <w:rsid w:val="00E351A7"/>
    <w:rsid w:val="00E954B1"/>
    <w:rsid w:val="00EA1793"/>
    <w:rsid w:val="00EF7376"/>
    <w:rsid w:val="00F02A65"/>
    <w:rsid w:val="00F030C3"/>
    <w:rsid w:val="00F1494B"/>
    <w:rsid w:val="00F30E57"/>
    <w:rsid w:val="00F41BB4"/>
    <w:rsid w:val="00F75E57"/>
    <w:rsid w:val="00F84434"/>
    <w:rsid w:val="00FB7247"/>
    <w:rsid w:val="00FD63FA"/>
    <w:rsid w:val="00FE23BC"/>
    <w:rsid w:val="00FE32BF"/>
    <w:rsid w:val="00FF0FAE"/>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C"/>
  </w:style>
  <w:style w:type="paragraph" w:styleId="1">
    <w:name w:val="heading 1"/>
    <w:next w:val="a"/>
    <w:link w:val="10"/>
    <w:uiPriority w:val="9"/>
    <w:unhideWhenUsed/>
    <w:qFormat/>
    <w:rsid w:val="00E351A7"/>
    <w:pPr>
      <w:keepNext/>
      <w:keepLines/>
      <w:spacing w:after="179" w:line="259" w:lineRule="auto"/>
      <w:ind w:left="677" w:right="658" w:hanging="10"/>
      <w:jc w:val="center"/>
      <w:outlineLvl w:val="0"/>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83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283B"/>
    <w:rPr>
      <w:color w:val="0000FF"/>
      <w:u w:val="single"/>
    </w:rPr>
  </w:style>
  <w:style w:type="paragraph" w:styleId="a5">
    <w:name w:val="Plain Text"/>
    <w:basedOn w:val="a"/>
    <w:link w:val="a6"/>
    <w:rsid w:val="00FF0FAE"/>
    <w:pPr>
      <w:jc w:val="left"/>
    </w:pPr>
    <w:rPr>
      <w:rFonts w:ascii="Courier New" w:eastAsia="Times New Roman" w:hAnsi="Courier New" w:cs="Times New Roman"/>
      <w:sz w:val="20"/>
      <w:szCs w:val="20"/>
      <w:lang w:eastAsia="ru-RU"/>
    </w:rPr>
  </w:style>
  <w:style w:type="character" w:customStyle="1" w:styleId="a6">
    <w:name w:val="Текст Знак"/>
    <w:basedOn w:val="a0"/>
    <w:link w:val="a5"/>
    <w:rsid w:val="00FF0FAE"/>
    <w:rPr>
      <w:rFonts w:ascii="Courier New" w:eastAsia="Times New Roman" w:hAnsi="Courier New" w:cs="Times New Roman"/>
      <w:sz w:val="20"/>
      <w:szCs w:val="20"/>
      <w:lang w:eastAsia="ru-RU"/>
    </w:rPr>
  </w:style>
  <w:style w:type="paragraph" w:styleId="a7">
    <w:name w:val="Body Text Indent"/>
    <w:basedOn w:val="a"/>
    <w:link w:val="a8"/>
    <w:uiPriority w:val="99"/>
    <w:unhideWhenUsed/>
    <w:rsid w:val="00FF0FAE"/>
    <w:pPr>
      <w:widowControl w:val="0"/>
      <w:tabs>
        <w:tab w:val="left" w:pos="0"/>
      </w:tabs>
      <w:autoSpaceDE w:val="0"/>
      <w:autoSpaceDN w:val="0"/>
      <w:adjustRightInd w:val="0"/>
      <w:ind w:left="567"/>
    </w:pPr>
    <w:rPr>
      <w:rFonts w:ascii="Times New Roman" w:eastAsia="Times New Roman" w:hAnsi="Times New Roman" w:cs="Times New Roman"/>
      <w:sz w:val="29"/>
      <w:szCs w:val="29"/>
      <w:lang w:eastAsia="ru-RU"/>
    </w:rPr>
  </w:style>
  <w:style w:type="character" w:customStyle="1" w:styleId="a8">
    <w:name w:val="Основной текст с отступом Знак"/>
    <w:basedOn w:val="a0"/>
    <w:link w:val="a7"/>
    <w:uiPriority w:val="99"/>
    <w:rsid w:val="00FF0FAE"/>
    <w:rPr>
      <w:rFonts w:ascii="Times New Roman" w:eastAsia="Times New Roman" w:hAnsi="Times New Roman" w:cs="Times New Roman"/>
      <w:sz w:val="29"/>
      <w:szCs w:val="29"/>
      <w:lang w:eastAsia="ru-RU"/>
    </w:rPr>
  </w:style>
  <w:style w:type="paragraph" w:styleId="2">
    <w:name w:val="Body Text Indent 2"/>
    <w:basedOn w:val="a"/>
    <w:link w:val="20"/>
    <w:uiPriority w:val="99"/>
    <w:unhideWhenUsed/>
    <w:rsid w:val="00FF0FAE"/>
    <w:pPr>
      <w:widowControl w:val="0"/>
      <w:tabs>
        <w:tab w:val="left" w:pos="1134"/>
      </w:tabs>
      <w:autoSpaceDE w:val="0"/>
      <w:autoSpaceDN w:val="0"/>
      <w:adjustRightInd w:val="0"/>
      <w:ind w:firstLine="567"/>
    </w:pPr>
    <w:rPr>
      <w:rFonts w:ascii="Times New Roman" w:eastAsia="Times New Roman" w:hAnsi="Times New Roman" w:cs="Times New Roman"/>
      <w:sz w:val="29"/>
      <w:szCs w:val="29"/>
      <w:lang w:eastAsia="ru-RU"/>
    </w:rPr>
  </w:style>
  <w:style w:type="character" w:customStyle="1" w:styleId="20">
    <w:name w:val="Основной текст с отступом 2 Знак"/>
    <w:basedOn w:val="a0"/>
    <w:link w:val="2"/>
    <w:uiPriority w:val="99"/>
    <w:rsid w:val="00FF0FAE"/>
    <w:rPr>
      <w:rFonts w:ascii="Times New Roman" w:eastAsia="Times New Roman" w:hAnsi="Times New Roman" w:cs="Times New Roman"/>
      <w:sz w:val="29"/>
      <w:szCs w:val="29"/>
      <w:lang w:eastAsia="ru-RU"/>
    </w:rPr>
  </w:style>
  <w:style w:type="paragraph" w:styleId="3">
    <w:name w:val="Body Text Indent 3"/>
    <w:basedOn w:val="a"/>
    <w:link w:val="30"/>
    <w:uiPriority w:val="99"/>
    <w:unhideWhenUsed/>
    <w:rsid w:val="00FF0FAE"/>
    <w:pPr>
      <w:widowControl w:val="0"/>
      <w:autoSpaceDE w:val="0"/>
      <w:autoSpaceDN w:val="0"/>
      <w:adjustRightInd w:val="0"/>
      <w:ind w:firstLine="567"/>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rsid w:val="00FF0FAE"/>
    <w:rPr>
      <w:rFonts w:ascii="Times New Roman" w:eastAsia="Times New Roman" w:hAnsi="Times New Roman" w:cs="Times New Roman"/>
      <w:sz w:val="28"/>
      <w:szCs w:val="28"/>
      <w:lang w:eastAsia="ru-RU"/>
    </w:rPr>
  </w:style>
  <w:style w:type="paragraph" w:styleId="a9">
    <w:name w:val="List Paragraph"/>
    <w:basedOn w:val="a"/>
    <w:uiPriority w:val="34"/>
    <w:qFormat/>
    <w:rsid w:val="00FF0FAE"/>
    <w:pPr>
      <w:widowControl w:val="0"/>
      <w:autoSpaceDE w:val="0"/>
      <w:autoSpaceDN w:val="0"/>
      <w:adjustRightInd w:val="0"/>
      <w:ind w:left="720"/>
      <w:contextualSpacing/>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351A7"/>
    <w:rPr>
      <w:rFonts w:ascii="Times New Roman" w:eastAsia="Times New Roman" w:hAnsi="Times New Roman" w:cs="Times New Roman"/>
      <w:color w:val="000000"/>
      <w:sz w:val="30"/>
      <w:lang w:val="en-US"/>
    </w:rPr>
  </w:style>
  <w:style w:type="paragraph" w:styleId="aa">
    <w:name w:val="Balloon Text"/>
    <w:basedOn w:val="a"/>
    <w:link w:val="ab"/>
    <w:uiPriority w:val="99"/>
    <w:semiHidden/>
    <w:unhideWhenUsed/>
    <w:rsid w:val="00E351A7"/>
    <w:rPr>
      <w:rFonts w:ascii="Tahoma" w:hAnsi="Tahoma" w:cs="Tahoma"/>
      <w:sz w:val="16"/>
      <w:szCs w:val="16"/>
    </w:rPr>
  </w:style>
  <w:style w:type="character" w:customStyle="1" w:styleId="ab">
    <w:name w:val="Текст выноски Знак"/>
    <w:basedOn w:val="a0"/>
    <w:link w:val="aa"/>
    <w:uiPriority w:val="99"/>
    <w:semiHidden/>
    <w:rsid w:val="00E351A7"/>
    <w:rPr>
      <w:rFonts w:ascii="Tahoma" w:hAnsi="Tahoma" w:cs="Tahoma"/>
      <w:sz w:val="16"/>
      <w:szCs w:val="16"/>
    </w:rPr>
  </w:style>
  <w:style w:type="table" w:customStyle="1" w:styleId="TableGrid">
    <w:name w:val="TableGrid"/>
    <w:rsid w:val="007073BC"/>
    <w:pPr>
      <w:jc w:val="left"/>
    </w:pPr>
    <w:rPr>
      <w:rFonts w:eastAsiaTheme="minorEastAsia"/>
      <w:lang w:val="en-US"/>
    </w:rPr>
    <w:tblPr>
      <w:tblCellMar>
        <w:top w:w="0" w:type="dxa"/>
        <w:left w:w="0" w:type="dxa"/>
        <w:bottom w:w="0" w:type="dxa"/>
        <w:right w:w="0" w:type="dxa"/>
      </w:tblCellMar>
    </w:tblPr>
  </w:style>
  <w:style w:type="character" w:customStyle="1" w:styleId="21">
    <w:name w:val="Основной текст (2)_"/>
    <w:basedOn w:val="a0"/>
    <w:link w:val="22"/>
    <w:rsid w:val="00B86690"/>
    <w:rPr>
      <w:rFonts w:ascii="Times New Roman" w:eastAsia="Times New Roman" w:hAnsi="Times New Roman" w:cs="Times New Roman"/>
    </w:rPr>
  </w:style>
  <w:style w:type="paragraph" w:customStyle="1" w:styleId="22">
    <w:name w:val="Основной текст (2)"/>
    <w:basedOn w:val="a"/>
    <w:link w:val="21"/>
    <w:rsid w:val="00B86690"/>
    <w:pPr>
      <w:widowControl w:val="0"/>
      <w:spacing w:after="40"/>
      <w:jc w:val="left"/>
    </w:pPr>
    <w:rPr>
      <w:rFonts w:ascii="Times New Roman" w:eastAsia="Times New Roman" w:hAnsi="Times New Roman" w:cs="Times New Roman"/>
    </w:rPr>
  </w:style>
  <w:style w:type="character" w:customStyle="1" w:styleId="ac">
    <w:name w:val="Основной текст_"/>
    <w:basedOn w:val="a0"/>
    <w:link w:val="11"/>
    <w:rsid w:val="00B86690"/>
    <w:rPr>
      <w:rFonts w:ascii="Times New Roman" w:eastAsia="Times New Roman" w:hAnsi="Times New Roman" w:cs="Times New Roman"/>
      <w:sz w:val="26"/>
      <w:szCs w:val="26"/>
    </w:rPr>
  </w:style>
  <w:style w:type="paragraph" w:customStyle="1" w:styleId="11">
    <w:name w:val="Основной текст1"/>
    <w:basedOn w:val="a"/>
    <w:link w:val="ac"/>
    <w:rsid w:val="00B86690"/>
    <w:pPr>
      <w:widowControl w:val="0"/>
      <w:ind w:firstLine="400"/>
      <w:jc w:val="left"/>
    </w:pPr>
    <w:rPr>
      <w:rFonts w:ascii="Times New Roman" w:eastAsia="Times New Roman" w:hAnsi="Times New Roman" w:cs="Times New Roman"/>
      <w:sz w:val="26"/>
      <w:szCs w:val="26"/>
    </w:rPr>
  </w:style>
  <w:style w:type="paragraph" w:styleId="ad">
    <w:name w:val="footer"/>
    <w:basedOn w:val="a"/>
    <w:link w:val="ae"/>
    <w:uiPriority w:val="99"/>
    <w:unhideWhenUsed/>
    <w:rsid w:val="00520783"/>
    <w:pPr>
      <w:tabs>
        <w:tab w:val="center" w:pos="4677"/>
        <w:tab w:val="right" w:pos="9355"/>
      </w:tabs>
    </w:pPr>
  </w:style>
  <w:style w:type="character" w:customStyle="1" w:styleId="ae">
    <w:name w:val="Нижний колонтитул Знак"/>
    <w:basedOn w:val="a0"/>
    <w:link w:val="ad"/>
    <w:uiPriority w:val="99"/>
    <w:rsid w:val="00520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650">
      <w:bodyDiv w:val="1"/>
      <w:marLeft w:val="0"/>
      <w:marRight w:val="0"/>
      <w:marTop w:val="0"/>
      <w:marBottom w:val="0"/>
      <w:divBdr>
        <w:top w:val="none" w:sz="0" w:space="0" w:color="auto"/>
        <w:left w:val="none" w:sz="0" w:space="0" w:color="auto"/>
        <w:bottom w:val="none" w:sz="0" w:space="0" w:color="auto"/>
        <w:right w:val="none" w:sz="0" w:space="0" w:color="auto"/>
      </w:divBdr>
    </w:div>
    <w:div w:id="1269921960">
      <w:bodyDiv w:val="1"/>
      <w:marLeft w:val="0"/>
      <w:marRight w:val="0"/>
      <w:marTop w:val="0"/>
      <w:marBottom w:val="0"/>
      <w:divBdr>
        <w:top w:val="none" w:sz="0" w:space="0" w:color="auto"/>
        <w:left w:val="none" w:sz="0" w:space="0" w:color="auto"/>
        <w:bottom w:val="none" w:sz="0" w:space="0" w:color="auto"/>
        <w:right w:val="none" w:sz="0" w:space="0" w:color="auto"/>
      </w:divBdr>
      <w:divsChild>
        <w:div w:id="1702822445">
          <w:marLeft w:val="0"/>
          <w:marRight w:val="0"/>
          <w:marTop w:val="0"/>
          <w:marBottom w:val="0"/>
          <w:divBdr>
            <w:top w:val="none" w:sz="0" w:space="0" w:color="auto"/>
            <w:left w:val="none" w:sz="0" w:space="0" w:color="auto"/>
            <w:bottom w:val="none" w:sz="0" w:space="0" w:color="auto"/>
            <w:right w:val="none" w:sz="0" w:space="0" w:color="auto"/>
          </w:divBdr>
        </w:div>
        <w:div w:id="2071538719">
          <w:marLeft w:val="0"/>
          <w:marRight w:val="0"/>
          <w:marTop w:val="0"/>
          <w:marBottom w:val="0"/>
          <w:divBdr>
            <w:top w:val="none" w:sz="0" w:space="0" w:color="auto"/>
            <w:left w:val="none" w:sz="0" w:space="0" w:color="auto"/>
            <w:bottom w:val="none" w:sz="0" w:space="0" w:color="auto"/>
            <w:right w:val="none" w:sz="0" w:space="0" w:color="auto"/>
          </w:divBdr>
        </w:div>
        <w:div w:id="81854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TotalTime>
  <Pages>6</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каб27</dc:creator>
  <cp:lastModifiedBy>Obch</cp:lastModifiedBy>
  <cp:revision>66</cp:revision>
  <cp:lastPrinted>2022-07-25T13:03:00Z</cp:lastPrinted>
  <dcterms:created xsi:type="dcterms:W3CDTF">2022-09-02T13:25:00Z</dcterms:created>
  <dcterms:modified xsi:type="dcterms:W3CDTF">2025-07-02T07:38:00Z</dcterms:modified>
</cp:coreProperties>
</file>