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F7815"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106E74C8"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7882C424"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4BAB8EB7"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0F8EE337"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77AF7B8F"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65D54EEA"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43414C50"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3B1962B8"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57ECF586"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3893F6DD"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1F724651" w14:textId="77777777" w:rsidR="00654643" w:rsidRPr="00645D36" w:rsidRDefault="00654643" w:rsidP="004608E3">
      <w:pPr>
        <w:widowControl w:val="0"/>
        <w:suppressAutoHyphens/>
        <w:spacing w:after="0" w:line="240" w:lineRule="auto"/>
        <w:rPr>
          <w:rFonts w:ascii="Times New Roman" w:hAnsi="Times New Roman" w:cs="Times New Roman"/>
          <w:sz w:val="28"/>
          <w:szCs w:val="28"/>
        </w:rPr>
      </w:pPr>
    </w:p>
    <w:p w14:paraId="01E88A6E"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51135C4D"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7E005695"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6E068511" w14:textId="77777777" w:rsidR="00654643" w:rsidRDefault="00654643" w:rsidP="004608E3">
      <w:pPr>
        <w:widowControl w:val="0"/>
        <w:suppressAutoHyphens/>
        <w:spacing w:after="0" w:line="240" w:lineRule="auto"/>
        <w:rPr>
          <w:rFonts w:ascii="Times New Roman" w:hAnsi="Times New Roman" w:cs="Times New Roman"/>
          <w:sz w:val="28"/>
          <w:szCs w:val="28"/>
        </w:rPr>
      </w:pPr>
    </w:p>
    <w:p w14:paraId="0B2BCF98" w14:textId="77777777" w:rsidR="00654643" w:rsidRPr="00645D36" w:rsidRDefault="00654643" w:rsidP="004608E3">
      <w:pPr>
        <w:widowControl w:val="0"/>
        <w:suppressAutoHyphens/>
        <w:spacing w:after="0" w:line="240" w:lineRule="auto"/>
        <w:rPr>
          <w:rFonts w:ascii="Times New Roman" w:hAnsi="Times New Roman" w:cs="Times New Roman"/>
          <w:sz w:val="28"/>
          <w:szCs w:val="28"/>
        </w:rPr>
      </w:pPr>
      <w:bookmarkStart w:id="0" w:name="_GoBack"/>
      <w:bookmarkEnd w:id="0"/>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D23CC" w14:paraId="44293890" w14:textId="77777777" w:rsidTr="00117046">
        <w:trPr>
          <w:jc w:val="center"/>
        </w:trPr>
        <w:tc>
          <w:tcPr>
            <w:tcW w:w="8505" w:type="dxa"/>
          </w:tcPr>
          <w:p w14:paraId="6EC8D49B" w14:textId="2A8906C4" w:rsidR="008D23CC" w:rsidRPr="002777B3" w:rsidRDefault="00654643" w:rsidP="004608E3">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8D23CC" w:rsidRPr="002777B3">
              <w:rPr>
                <w:rFonts w:ascii="Times New Roman" w:hAnsi="Times New Roman" w:cs="Times New Roman"/>
                <w:b/>
                <w:bCs/>
                <w:sz w:val="28"/>
                <w:szCs w:val="28"/>
              </w:rPr>
              <w:t>СХЕМ</w:t>
            </w:r>
            <w:r>
              <w:rPr>
                <w:rFonts w:ascii="Times New Roman" w:hAnsi="Times New Roman" w:cs="Times New Roman"/>
                <w:b/>
                <w:bCs/>
                <w:sz w:val="28"/>
                <w:szCs w:val="28"/>
              </w:rPr>
              <w:t>Ы</w:t>
            </w:r>
          </w:p>
          <w:p w14:paraId="29913EF6" w14:textId="282C6A86" w:rsidR="008D23CC" w:rsidRPr="002777B3" w:rsidRDefault="008D23CC" w:rsidP="004608E3">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 xml:space="preserve">теплоснабжения </w:t>
            </w:r>
            <w:proofErr w:type="spellStart"/>
            <w:r>
              <w:rPr>
                <w:rFonts w:ascii="Times New Roman" w:hAnsi="Times New Roman" w:cs="Times New Roman"/>
                <w:b/>
                <w:bCs/>
                <w:sz w:val="28"/>
                <w:szCs w:val="28"/>
              </w:rPr>
              <w:t>Нижнебаканского</w:t>
            </w:r>
            <w:proofErr w:type="spellEnd"/>
            <w:r w:rsidRPr="002777B3">
              <w:rPr>
                <w:rFonts w:ascii="Times New Roman" w:hAnsi="Times New Roman" w:cs="Times New Roman"/>
                <w:b/>
                <w:bCs/>
                <w:sz w:val="28"/>
                <w:szCs w:val="28"/>
              </w:rPr>
              <w:t xml:space="preserve"> сельского поселения Крымского района на период с 2025 по 2049 годы</w:t>
            </w:r>
          </w:p>
        </w:tc>
      </w:tr>
    </w:tbl>
    <w:p w14:paraId="7C6BB3F1" w14:textId="0AE0E8F4" w:rsidR="008D23CC" w:rsidRPr="00645D36" w:rsidRDefault="00DA7747" w:rsidP="00DA7747">
      <w:pPr>
        <w:widowControl w:val="0"/>
        <w:suppressAutoHyphens/>
        <w:spacing w:after="0" w:line="240" w:lineRule="auto"/>
        <w:jc w:val="center"/>
        <w:rPr>
          <w:rFonts w:ascii="Times New Roman" w:hAnsi="Times New Roman" w:cs="Times New Roman"/>
          <w:sz w:val="28"/>
          <w:szCs w:val="28"/>
        </w:rPr>
      </w:pPr>
      <w:r w:rsidRPr="00DA7747">
        <w:rPr>
          <w:rFonts w:ascii="Times New Roman" w:hAnsi="Times New Roman" w:cs="Times New Roman"/>
          <w:b/>
          <w:bCs/>
          <w:sz w:val="28"/>
          <w:szCs w:val="28"/>
        </w:rPr>
        <w:t>(актуализация на 202</w:t>
      </w:r>
      <w:r w:rsidR="00117046">
        <w:rPr>
          <w:rFonts w:ascii="Times New Roman" w:hAnsi="Times New Roman" w:cs="Times New Roman"/>
          <w:b/>
          <w:bCs/>
          <w:sz w:val="28"/>
          <w:szCs w:val="28"/>
        </w:rPr>
        <w:t>7</w:t>
      </w:r>
      <w:r w:rsidRPr="00DA7747">
        <w:rPr>
          <w:rFonts w:ascii="Times New Roman" w:hAnsi="Times New Roman" w:cs="Times New Roman"/>
          <w:b/>
          <w:bCs/>
          <w:sz w:val="28"/>
          <w:szCs w:val="28"/>
        </w:rPr>
        <w:t xml:space="preserve"> год)</w:t>
      </w:r>
    </w:p>
    <w:p w14:paraId="4AE31744"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05006925"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7BCE50F5"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3504C0C3"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1263D920"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1B8D63C3"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1A390017"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17C53A70"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045FAA7D"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651C420B"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081E8886"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16683F12"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38484678"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47C43486"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00BD53B7" w14:textId="77777777" w:rsidR="00DA7747" w:rsidRDefault="00DA7747" w:rsidP="004608E3">
      <w:pPr>
        <w:widowControl w:val="0"/>
        <w:suppressAutoHyphens/>
        <w:spacing w:after="0" w:line="240" w:lineRule="auto"/>
        <w:rPr>
          <w:rFonts w:ascii="Times New Roman" w:hAnsi="Times New Roman" w:cs="Times New Roman"/>
          <w:sz w:val="28"/>
          <w:szCs w:val="28"/>
        </w:rPr>
      </w:pPr>
    </w:p>
    <w:p w14:paraId="338B8ADA" w14:textId="77777777" w:rsidR="00DA7747" w:rsidRDefault="00DA7747" w:rsidP="004608E3">
      <w:pPr>
        <w:widowControl w:val="0"/>
        <w:suppressAutoHyphens/>
        <w:spacing w:after="0" w:line="240" w:lineRule="auto"/>
        <w:rPr>
          <w:rFonts w:ascii="Times New Roman" w:hAnsi="Times New Roman" w:cs="Times New Roman"/>
          <w:sz w:val="28"/>
          <w:szCs w:val="28"/>
        </w:rPr>
      </w:pPr>
    </w:p>
    <w:p w14:paraId="300BD2D7" w14:textId="77777777" w:rsidR="00DA7747" w:rsidRDefault="00DA7747" w:rsidP="004608E3">
      <w:pPr>
        <w:widowControl w:val="0"/>
        <w:suppressAutoHyphens/>
        <w:spacing w:after="0" w:line="240" w:lineRule="auto"/>
        <w:rPr>
          <w:rFonts w:ascii="Times New Roman" w:hAnsi="Times New Roman" w:cs="Times New Roman"/>
          <w:sz w:val="28"/>
          <w:szCs w:val="28"/>
        </w:rPr>
      </w:pPr>
    </w:p>
    <w:p w14:paraId="49040BA4" w14:textId="77777777" w:rsidR="00DA7747" w:rsidRDefault="00DA7747" w:rsidP="004608E3">
      <w:pPr>
        <w:widowControl w:val="0"/>
        <w:suppressAutoHyphens/>
        <w:spacing w:after="0" w:line="240" w:lineRule="auto"/>
        <w:rPr>
          <w:rFonts w:ascii="Times New Roman" w:hAnsi="Times New Roman" w:cs="Times New Roman"/>
          <w:sz w:val="28"/>
          <w:szCs w:val="28"/>
        </w:rPr>
      </w:pPr>
    </w:p>
    <w:p w14:paraId="0DA77A18" w14:textId="77777777" w:rsidR="00DA7747" w:rsidRDefault="00DA7747" w:rsidP="004608E3">
      <w:pPr>
        <w:widowControl w:val="0"/>
        <w:suppressAutoHyphens/>
        <w:spacing w:after="0" w:line="240" w:lineRule="auto"/>
        <w:rPr>
          <w:rFonts w:ascii="Times New Roman" w:hAnsi="Times New Roman" w:cs="Times New Roman"/>
          <w:sz w:val="28"/>
          <w:szCs w:val="28"/>
        </w:rPr>
      </w:pPr>
    </w:p>
    <w:p w14:paraId="4D1FC4BB"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56CB21C8"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49DBEC6B" w14:textId="77777777" w:rsidR="008D23CC" w:rsidRDefault="008D23CC" w:rsidP="004608E3">
      <w:pPr>
        <w:widowControl w:val="0"/>
        <w:suppressAutoHyphens/>
        <w:spacing w:after="0" w:line="240" w:lineRule="auto"/>
        <w:rPr>
          <w:rFonts w:ascii="Times New Roman" w:hAnsi="Times New Roman" w:cs="Times New Roman"/>
          <w:sz w:val="28"/>
          <w:szCs w:val="28"/>
        </w:rPr>
      </w:pPr>
    </w:p>
    <w:p w14:paraId="15099AE4" w14:textId="77777777" w:rsidR="008D23CC" w:rsidRPr="00645D36" w:rsidRDefault="008D23CC" w:rsidP="004608E3">
      <w:pPr>
        <w:widowControl w:val="0"/>
        <w:suppressAutoHyphens/>
        <w:spacing w:after="0" w:line="240" w:lineRule="auto"/>
        <w:rPr>
          <w:rFonts w:ascii="Times New Roman" w:hAnsi="Times New Roman" w:cs="Times New Roman"/>
          <w:sz w:val="28"/>
          <w:szCs w:val="28"/>
        </w:rPr>
      </w:pPr>
    </w:p>
    <w:p w14:paraId="2C87E463" w14:textId="7A7A063B" w:rsidR="008D23CC" w:rsidRPr="00645D36" w:rsidRDefault="008D23C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202</w:t>
      </w:r>
      <w:r w:rsidR="00117046">
        <w:rPr>
          <w:rFonts w:ascii="Times New Roman" w:hAnsi="Times New Roman" w:cs="Times New Roman"/>
          <w:sz w:val="28"/>
          <w:szCs w:val="28"/>
        </w:rPr>
        <w:t>6</w:t>
      </w:r>
      <w:r w:rsidRPr="00645D36">
        <w:rPr>
          <w:rFonts w:ascii="Times New Roman" w:hAnsi="Times New Roman" w:cs="Times New Roman"/>
          <w:sz w:val="28"/>
          <w:szCs w:val="28"/>
        </w:rPr>
        <w:t xml:space="preserve"> год</w:t>
      </w:r>
    </w:p>
    <w:p w14:paraId="5DFAFA1D" w14:textId="04C8D470" w:rsidR="00F25477" w:rsidRPr="00F429B7" w:rsidRDefault="00675364" w:rsidP="004608E3">
      <w:pPr>
        <w:widowControl w:val="0"/>
        <w:spacing w:after="0" w:line="240" w:lineRule="auto"/>
        <w:jc w:val="center"/>
        <w:rPr>
          <w:rFonts w:ascii="Times New Roman" w:hAnsi="Times New Roman" w:cs="Times New Roman"/>
          <w:b/>
          <w:bCs/>
          <w:sz w:val="28"/>
          <w:szCs w:val="28"/>
        </w:rPr>
      </w:pPr>
      <w:r w:rsidRPr="00F429B7">
        <w:rPr>
          <w:rFonts w:ascii="Times New Roman" w:hAnsi="Times New Roman" w:cs="Times New Roman"/>
          <w:b/>
          <w:bCs/>
          <w:sz w:val="28"/>
          <w:szCs w:val="28"/>
        </w:rPr>
        <w:lastRenderedPageBreak/>
        <w:t>С</w:t>
      </w:r>
      <w:r w:rsidR="0055139F" w:rsidRPr="00F429B7">
        <w:rPr>
          <w:rFonts w:ascii="Times New Roman" w:hAnsi="Times New Roman" w:cs="Times New Roman"/>
          <w:b/>
          <w:bCs/>
          <w:sz w:val="28"/>
          <w:szCs w:val="28"/>
        </w:rPr>
        <w:t>одержание</w:t>
      </w:r>
    </w:p>
    <w:p w14:paraId="005A1743" w14:textId="77777777" w:rsidR="006C4AD5" w:rsidRPr="008D23CC" w:rsidRDefault="006C4AD5" w:rsidP="004608E3">
      <w:pPr>
        <w:widowControl w:val="0"/>
        <w:spacing w:after="0" w:line="240" w:lineRule="auto"/>
        <w:rPr>
          <w:rFonts w:ascii="Times New Roman" w:hAnsi="Times New Roman" w:cs="Times New Roman"/>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F429B7" w:rsidRPr="00B62213" w14:paraId="1CFA8DDC" w14:textId="77777777" w:rsidTr="00117046">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421D625" w14:textId="77777777" w:rsidR="00F429B7" w:rsidRDefault="00F429B7" w:rsidP="004608E3">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21139E" w14:textId="77777777" w:rsidR="00F429B7" w:rsidRPr="00B62213" w:rsidRDefault="00F429B7" w:rsidP="004608E3">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F429B7" w:rsidRPr="00B62213" w14:paraId="238AAA40" w14:textId="77777777" w:rsidTr="00117046">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320F555"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709180" w14:textId="1876C524"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429B7" w:rsidRPr="00B62213" w14:paraId="0825604B" w14:textId="77777777" w:rsidTr="00117046">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9B22F6C"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D1F15D" w14:textId="1F75A92E"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429B7" w:rsidRPr="00B62213" w14:paraId="39E956E2"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1CEBD91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F50C66" w14:textId="06F671EB"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429B7" w:rsidRPr="00B62213" w14:paraId="546F51C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47B6EDEC"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D25E0F" w14:textId="4E37A8C8"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F429B7" w:rsidRPr="00B62213" w14:paraId="366AAA21" w14:textId="77777777" w:rsidTr="00117046">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DA1CB9C" w14:textId="12A306B9" w:rsidR="00F429B7" w:rsidRPr="00B62213" w:rsidRDefault="00F429B7" w:rsidP="004608E3">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B62213">
              <w:rPr>
                <w:rFonts w:ascii="Times New Roman" w:hAnsi="Times New Roman" w:cs="Times New Roman"/>
                <w:sz w:val="28"/>
                <w:szCs w:val="28"/>
              </w:rPr>
              <w:t>.</w:t>
            </w:r>
            <w:r>
              <w:rPr>
                <w:rFonts w:ascii="Times New Roman" w:hAnsi="Times New Roman" w:cs="Times New Roman"/>
                <w:sz w:val="28"/>
                <w:szCs w:val="28"/>
              </w:rPr>
              <w:t> </w:t>
            </w:r>
            <w:r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proofErr w:type="spellStart"/>
            <w:r w:rsidR="00650C2F">
              <w:rPr>
                <w:rFonts w:ascii="Times New Roman" w:hAnsi="Times New Roman" w:cs="Times New Roman"/>
                <w:sz w:val="28"/>
                <w:szCs w:val="28"/>
              </w:rPr>
              <w:t>Нижнебаканского</w:t>
            </w:r>
            <w:proofErr w:type="spellEnd"/>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0D0AF8" w14:textId="2F723658"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F429B7" w:rsidRPr="00B62213" w14:paraId="6893BC9F"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50D8C41"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CA7267" w14:textId="28A7B9BE"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F429B7" w:rsidRPr="00B62213" w14:paraId="38C4753C"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6B80C7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C3BA07" w14:textId="5E26E30C"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F429B7" w:rsidRPr="00B62213" w14:paraId="3650FD00"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3D25EB4"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880C6A" w14:textId="1CD36C10"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F429B7" w:rsidRPr="00B62213" w14:paraId="4A54E354"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C06AF35" w14:textId="495B846E"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proofErr w:type="spellStart"/>
            <w:r w:rsidR="00650C2F">
              <w:rPr>
                <w:rFonts w:ascii="Times New Roman" w:hAnsi="Times New Roman" w:cs="Times New Roman"/>
                <w:sz w:val="28"/>
                <w:szCs w:val="28"/>
              </w:rPr>
              <w:t>Нижнебаканскому</w:t>
            </w:r>
            <w:proofErr w:type="spellEnd"/>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7C65AA" w14:textId="7A8A039A"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F429B7" w:rsidRPr="00B62213" w14:paraId="732DC08F"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5A1ECA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01768D" w14:textId="29FE1F73"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F429B7" w:rsidRPr="00B62213" w14:paraId="595F667A" w14:textId="77777777" w:rsidTr="00117046">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D4116C6"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138845" w14:textId="2040B21A"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F429B7" w:rsidRPr="00B62213" w14:paraId="00199FAC"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BEB44F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C2829D" w14:textId="4D83EC4F"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F429B7" w:rsidRPr="00B62213" w14:paraId="51605CAA"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20F4CC4" w14:textId="77777777" w:rsidR="00F429B7" w:rsidRPr="0025036D"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w:t>
            </w:r>
            <w:r>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00FFC1" w14:textId="720147B3"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F429B7" w:rsidRPr="00B62213" w14:paraId="13468731"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8CFBF85"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B62213">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F34262" w14:textId="4E8D57B7"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18</w:t>
            </w:r>
          </w:p>
        </w:tc>
      </w:tr>
      <w:tr w:rsidR="00F429B7" w:rsidRPr="00B62213" w14:paraId="1448BEF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13BD1142"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4BDC21" w14:textId="63D12742"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F429B7" w:rsidRPr="00B62213" w14:paraId="38443601"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45D22567"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F1B1F1" w14:textId="38875D2C"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F429B7" w:rsidRPr="00B62213" w14:paraId="5A208A9F"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BD89AD5"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62213">
              <w:rPr>
                <w:rFonts w:ascii="Times New Roman" w:hAnsi="Times New Roman" w:cs="Times New Roman"/>
                <w:sz w:val="28"/>
                <w:szCs w:val="28"/>
              </w:rPr>
              <w:t>теплопотребляющими</w:t>
            </w:r>
            <w:proofErr w:type="spellEnd"/>
            <w:r w:rsidRPr="00B62213">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B8A862" w14:textId="05A3887B"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F429B7" w:rsidRPr="00B62213" w14:paraId="0A72D85C"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D72D97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0E878C" w14:textId="3361CDE8"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F429B7" w:rsidRPr="00B62213" w14:paraId="4A81BE4D"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2E2F45F"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 xml:space="preserve">Раздел 4. Основные положения </w:t>
            </w:r>
            <w:proofErr w:type="gramStart"/>
            <w:r w:rsidRPr="00204C0B">
              <w:rPr>
                <w:rFonts w:ascii="Times New Roman" w:hAnsi="Times New Roman" w:cs="Times New Roman"/>
                <w:sz w:val="28"/>
                <w:szCs w:val="28"/>
              </w:rPr>
              <w:t>мастер-плана</w:t>
            </w:r>
            <w:proofErr w:type="gramEnd"/>
            <w:r w:rsidRPr="00204C0B">
              <w:rPr>
                <w:rFonts w:ascii="Times New Roman" w:hAnsi="Times New Roman" w:cs="Times New Roman"/>
                <w:sz w:val="28"/>
                <w:szCs w:val="28"/>
              </w:rPr>
              <w:t xml:space="preserve">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C5CE23" w14:textId="0A5124D2"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F429B7" w:rsidRPr="00B62213" w14:paraId="482611DE"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E6E628B"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C74EC8" w14:textId="63FE299A"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F429B7" w:rsidRPr="00B62213" w14:paraId="7F35A0E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78848D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60309C" w14:textId="0A6CF85E"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F429B7" w:rsidRPr="00B62213" w14:paraId="47468DF2" w14:textId="77777777" w:rsidTr="00117046">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76B45D1"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6232DF" w14:textId="18AD052E"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F429B7" w:rsidRPr="00B62213" w14:paraId="0C188DF1"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8C05D58"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C9F069" w14:textId="312F6967"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F429B7" w:rsidRPr="00B62213" w14:paraId="490FA1DA"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50A06F5"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B9A585" w14:textId="1D4DA783"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F429B7" w:rsidRPr="00B62213" w14:paraId="0665AA7A"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7C10D6C"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техническому перевооружению и (или) модернизации источников тепловой энергии с целью </w:t>
            </w:r>
            <w:proofErr w:type="gramStart"/>
            <w:r w:rsidRPr="00B62213">
              <w:rPr>
                <w:rFonts w:ascii="Times New Roman" w:hAnsi="Times New Roman" w:cs="Times New Roman"/>
                <w:sz w:val="28"/>
                <w:szCs w:val="28"/>
              </w:rPr>
              <w:t>повышения эффективности работы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2CD149" w14:textId="34DA1062"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F429B7" w:rsidRPr="00B62213" w14:paraId="26F7CD86"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549AC57"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654AE9" w14:textId="3786EFAF"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271C38">
              <w:rPr>
                <w:rFonts w:ascii="Times New Roman" w:hAnsi="Times New Roman" w:cs="Times New Roman"/>
                <w:sz w:val="28"/>
                <w:szCs w:val="28"/>
              </w:rPr>
              <w:t>3</w:t>
            </w:r>
          </w:p>
        </w:tc>
      </w:tr>
      <w:tr w:rsidR="00F429B7" w:rsidRPr="00B62213" w14:paraId="519795AA"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B945158"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015145" w14:textId="4AF8BF89"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271C38">
              <w:rPr>
                <w:rFonts w:ascii="Times New Roman" w:hAnsi="Times New Roman" w:cs="Times New Roman"/>
                <w:sz w:val="28"/>
                <w:szCs w:val="28"/>
              </w:rPr>
              <w:t>3</w:t>
            </w:r>
          </w:p>
        </w:tc>
      </w:tr>
      <w:tr w:rsidR="00F429B7" w:rsidRPr="00B62213" w14:paraId="7CEE1AD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F556D2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4A500F" w14:textId="70206DA4" w:rsidR="00F429B7" w:rsidRPr="00B62213" w:rsidRDefault="00823154"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271C38">
              <w:rPr>
                <w:rFonts w:ascii="Times New Roman" w:hAnsi="Times New Roman" w:cs="Times New Roman"/>
                <w:sz w:val="28"/>
                <w:szCs w:val="28"/>
              </w:rPr>
              <w:t>3</w:t>
            </w:r>
          </w:p>
        </w:tc>
      </w:tr>
      <w:tr w:rsidR="00F429B7" w:rsidRPr="00B62213" w14:paraId="5A8E42C8"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5880683"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6EC527" w14:textId="557C6777"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F429B7" w:rsidRPr="00B62213" w14:paraId="080F2A09"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1EA4D5CA"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AA65C6" w14:textId="54C140DF"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F429B7" w:rsidRPr="00B62213" w14:paraId="10F4F2F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48CC4B39"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6EAD23" w14:textId="52937F68"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F429B7" w:rsidRPr="00B62213" w14:paraId="0660D73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01A43C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A7E74A" w14:textId="2B506F3C"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429B7" w:rsidRPr="00B62213" w14:paraId="2152420D"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4C2DA1A3"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9ED4B1" w14:textId="60BD3310"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429B7" w:rsidRPr="00B62213" w14:paraId="380EC432"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BBCA597"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298CE3" w14:textId="6714DA1C"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429B7" w:rsidRPr="00B62213" w14:paraId="59A729E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98982F0"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7103B0" w14:textId="73C7BA35"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429B7" w:rsidRPr="00B62213" w14:paraId="05DBAE68"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CFED715"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8E36DD" w14:textId="43916FB2"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F429B7" w:rsidRPr="00B62213" w14:paraId="69B5ABE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7BE7165"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111093" w14:textId="160F7E2E"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F429B7" w:rsidRPr="00B62213" w14:paraId="6D21E390"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9915260"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121E51" w14:textId="216A6126"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F429B7" w:rsidRPr="00B62213" w14:paraId="7FA6CC7A"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4823F8DC"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0ED8FB" w14:textId="557C4110"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F429B7" w:rsidRPr="00B62213" w14:paraId="18B5091E"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CFF6679"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0AF711" w14:textId="0D8179BD"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F429B7" w:rsidRPr="00B62213" w14:paraId="1DB61026"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42B7161"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A979E5" w14:textId="08E2B37E"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F429B7" w:rsidRPr="00B62213" w14:paraId="3F27B0D8"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C963FF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21EA55" w14:textId="0B6E4DF1"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F429B7" w:rsidRPr="00B62213" w14:paraId="26E7D890"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0B832DF"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847E22" w14:textId="175733CD"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F429B7" w:rsidRPr="00B62213" w14:paraId="4DC47427" w14:textId="77777777" w:rsidTr="00117046">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76BC99B"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22091C" w14:textId="30D9B934"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F429B7" w:rsidRPr="00B62213" w14:paraId="2E9517C2"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4A8D51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045DF3" w14:textId="207F3881"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F429B7" w:rsidRPr="00B62213" w14:paraId="3D6469F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8BD3735" w14:textId="001E2605"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proofErr w:type="spellStart"/>
            <w:r w:rsidR="00650C2F">
              <w:rPr>
                <w:rFonts w:ascii="Times New Roman" w:hAnsi="Times New Roman" w:cs="Times New Roman"/>
                <w:sz w:val="28"/>
                <w:szCs w:val="28"/>
              </w:rPr>
              <w:t>Нижнебаканском</w:t>
            </w:r>
            <w:proofErr w:type="spellEnd"/>
            <w:r>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FBBBE6" w14:textId="7429C198"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F429B7" w:rsidRPr="00B62213" w14:paraId="2DAF19E4"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0428CBD" w14:textId="20793AEC"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proofErr w:type="spellStart"/>
            <w:r w:rsidR="00650C2F">
              <w:rPr>
                <w:rFonts w:ascii="Times New Roman" w:hAnsi="Times New Roman" w:cs="Times New Roman"/>
                <w:sz w:val="28"/>
                <w:szCs w:val="28"/>
              </w:rPr>
              <w:t>Нижнебаканского</w:t>
            </w:r>
            <w:proofErr w:type="spellEnd"/>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1DFE3C" w14:textId="4E5ECFCF"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F429B7" w:rsidRPr="00B62213" w14:paraId="76317DA4"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1810E5B"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107A52" w14:textId="74A10F2C"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F429B7" w:rsidRPr="00B62213" w14:paraId="29A5B550"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3AE0552"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0F07A9" w14:textId="03EB51F7"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F429B7" w:rsidRPr="00B62213" w14:paraId="472C7CDD"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5298C83"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005E40" w14:textId="1C7324B1"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F429B7" w:rsidRPr="00B62213" w14:paraId="29B58015"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10BF0C4B"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476334" w14:textId="03B5651A"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F429B7" w:rsidRPr="00B62213" w14:paraId="6684C36E"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2FF7654"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9.4</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6B400C" w14:textId="145D9016"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F429B7" w:rsidRPr="00B62213" w14:paraId="5055348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E4A4036"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9.5</w:t>
            </w:r>
            <w:r>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8E04A6" w14:textId="506C01D1"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36</w:t>
            </w:r>
          </w:p>
        </w:tc>
      </w:tr>
      <w:tr w:rsidR="00F429B7" w:rsidRPr="00B62213" w14:paraId="50B9ABB5"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FCC681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C341A2" w14:textId="2AB9C683"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F429B7" w:rsidRPr="00B62213" w14:paraId="13580779"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DFD2002"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C1E416" w14:textId="33AF8439"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F429B7" w:rsidRPr="00B62213" w14:paraId="1F29F38F"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3235A97"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571E15" w14:textId="41B19F2C"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F429B7" w:rsidRPr="00B62213" w14:paraId="497DC6F4"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7716607"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63F368" w14:textId="2C87CC91"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F429B7" w:rsidRPr="00B62213" w14:paraId="445750FC"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7946673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F37EE1" w14:textId="0242E7E4"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F429B7" w:rsidRPr="00B62213" w14:paraId="650DFFA5"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4CAA5D1"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482DB3" w14:textId="74DD7EBB"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F429B7" w:rsidRPr="00B62213" w14:paraId="7044C81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515520D"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F9B940" w14:textId="58249F65"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F429B7" w:rsidRPr="00B62213" w14:paraId="69DAF7DD"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19BD9764"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659A3E" w14:textId="7F556258"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F429B7" w:rsidRPr="00B62213" w14:paraId="1D40D0E5"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1063D419"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Pr>
                <w:rFonts w:ascii="Times New Roman" w:hAnsi="Times New Roman" w:cs="Times New Roman"/>
                <w:sz w:val="28"/>
                <w:szCs w:val="28"/>
              </w:rPr>
              <w:t>. </w:t>
            </w:r>
            <w:r w:rsidRPr="00B62213">
              <w:rPr>
                <w:rFonts w:ascii="Times New Roman" w:hAnsi="Times New Roman" w:cs="Times New Roman"/>
                <w:sz w:val="28"/>
                <w:szCs w:val="28"/>
              </w:rPr>
              <w:t xml:space="preserve">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B62213">
              <w:rPr>
                <w:rFonts w:ascii="Times New Roman" w:hAnsi="Times New Roman" w:cs="Times New Roman"/>
                <w:sz w:val="28"/>
                <w:szCs w:val="28"/>
              </w:rPr>
              <w:t>границ зон действия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CC6B64" w14:textId="78378A6F"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F429B7" w:rsidRPr="00B62213" w14:paraId="10B74877"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A9A9471"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3D962E" w14:textId="35FB1A61"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29B7" w:rsidRPr="00B62213" w14:paraId="3E393660"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6263CA7B"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5BB4F0" w14:textId="2D78E42D"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29B7" w:rsidRPr="00B62213" w14:paraId="02DB6064"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3E7DCE3"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11CC66" w14:textId="650AB845"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29B7" w:rsidRPr="00B62213" w14:paraId="02977FB7"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350D8F0E"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35E4CD" w14:textId="6DB05EEA"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29B7" w:rsidRPr="00B62213" w14:paraId="1D0F06E6"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90B50E6"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w:t>
            </w:r>
            <w:proofErr w:type="gramStart"/>
            <w:r w:rsidRPr="00B62213">
              <w:rPr>
                <w:rFonts w:ascii="Times New Roman" w:hAnsi="Times New Roman" w:cs="Times New Roman"/>
                <w:sz w:val="28"/>
                <w:szCs w:val="28"/>
              </w:rPr>
              <w:t>проблем организации газоснабжения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2B2AA0" w14:textId="1061D8E0"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29B7" w:rsidRPr="00B62213" w14:paraId="05AAEBEC" w14:textId="77777777" w:rsidTr="00117046">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488546C"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Pr>
                <w:rFonts w:ascii="Times New Roman" w:hAnsi="Times New Roman" w:cs="Times New Roman"/>
                <w:sz w:val="28"/>
                <w:szCs w:val="28"/>
              </w:rPr>
              <w:t>. </w:t>
            </w:r>
            <w:proofErr w:type="gramStart"/>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1B9188" w14:textId="191FB73A"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29B7" w:rsidRPr="00B62213" w14:paraId="797D56C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0929643A"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Pr>
                <w:rFonts w:ascii="Times New Roman" w:hAnsi="Times New Roman" w:cs="Times New Roman"/>
                <w:sz w:val="28"/>
                <w:szCs w:val="28"/>
              </w:rPr>
              <w:t>. </w:t>
            </w:r>
            <w:proofErr w:type="gramStart"/>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F6ADFC" w14:textId="4B3F755A"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429B7" w:rsidRPr="00B62213" w14:paraId="01EAADF8"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8767C36"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B62213">
              <w:rPr>
                <w:rFonts w:ascii="Times New Roman" w:hAnsi="Times New Roman" w:cs="Times New Roman"/>
                <w:sz w:val="28"/>
                <w:szCs w:val="28"/>
              </w:rPr>
              <w:t>содержащие</w:t>
            </w:r>
            <w:proofErr w:type="gramEnd"/>
            <w:r w:rsidRPr="00B62213">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8809BE" w14:textId="14A7C015"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429B7" w:rsidRPr="00B62213" w14:paraId="7A7E5DBB"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320C4CF" w14:textId="67CEA9B6"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положений утвержденной схемы водоснабжения </w:t>
            </w:r>
            <w:proofErr w:type="spellStart"/>
            <w:r w:rsidR="00650C2F">
              <w:rPr>
                <w:rFonts w:ascii="Times New Roman" w:hAnsi="Times New Roman" w:cs="Times New Roman"/>
                <w:sz w:val="28"/>
                <w:szCs w:val="28"/>
              </w:rPr>
              <w:t>Нижнебаканского</w:t>
            </w:r>
            <w:proofErr w:type="spellEnd"/>
            <w:r w:rsidRPr="00B62213">
              <w:rPr>
                <w:rFonts w:ascii="Times New Roman" w:hAnsi="Times New Roman" w:cs="Times New Roman"/>
                <w:sz w:val="28"/>
                <w:szCs w:val="28"/>
              </w:rPr>
              <w:t xml:space="preserve"> сельского поселения Крымского района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2AF824" w14:textId="1E444708"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F429B7" w:rsidRPr="00B62213" w14:paraId="4260E88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5CDEDB46" w14:textId="77777777" w:rsidR="00F429B7" w:rsidRPr="00B62213" w:rsidRDefault="00F429B7" w:rsidP="004608E3">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8EEE82" w14:textId="23B7AC43"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F429B7" w:rsidRPr="00B62213" w14:paraId="7BE09A9E" w14:textId="77777777" w:rsidTr="00117046">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AC4CA06" w14:textId="1C2C513A" w:rsidR="00F429B7" w:rsidRPr="00B62213" w:rsidRDefault="00F429B7" w:rsidP="004608E3">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развития систем теплоснабжения </w:t>
            </w:r>
            <w:proofErr w:type="spellStart"/>
            <w:r w:rsidR="00650C2F">
              <w:rPr>
                <w:rFonts w:ascii="Times New Roman" w:hAnsi="Times New Roman" w:cs="Times New Roman"/>
                <w:sz w:val="28"/>
                <w:szCs w:val="28"/>
              </w:rPr>
              <w:t>Нижнебаканского</w:t>
            </w:r>
            <w:proofErr w:type="spellEnd"/>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871941" w14:textId="4EDC53FF"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F429B7" w14:paraId="4AF4A9AF" w14:textId="77777777" w:rsidTr="00117046">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2988E97" w14:textId="77777777" w:rsidR="00F429B7" w:rsidRPr="0081357B" w:rsidRDefault="00F429B7" w:rsidP="004608E3">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A325F9" w14:textId="15B14E11" w:rsidR="00F429B7"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F429B7" w:rsidRPr="00B62213" w14:paraId="6F27CB03" w14:textId="77777777" w:rsidTr="00117046">
        <w:tc>
          <w:tcPr>
            <w:tcW w:w="8364" w:type="dxa"/>
            <w:tcBorders>
              <w:top w:val="single" w:sz="4" w:space="0" w:color="auto"/>
              <w:left w:val="single" w:sz="4" w:space="0" w:color="auto"/>
              <w:bottom w:val="single" w:sz="4" w:space="0" w:color="auto"/>
              <w:right w:val="single" w:sz="4" w:space="0" w:color="auto"/>
            </w:tcBorders>
            <w:shd w:val="clear" w:color="auto" w:fill="FFFFFF"/>
          </w:tcPr>
          <w:p w14:paraId="271E6B74" w14:textId="77777777" w:rsidR="00F429B7" w:rsidRPr="0081357B" w:rsidRDefault="00F429B7" w:rsidP="004608E3">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0D028D" w14:textId="579BCDE3" w:rsidR="00F429B7" w:rsidRPr="00B62213" w:rsidRDefault="00271C38"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bl>
    <w:p w14:paraId="6305E0FF" w14:textId="77777777" w:rsidR="00F25477" w:rsidRPr="008D23CC" w:rsidRDefault="00F25477" w:rsidP="004608E3">
      <w:pPr>
        <w:widowControl w:val="0"/>
        <w:spacing w:after="0" w:line="240" w:lineRule="auto"/>
        <w:rPr>
          <w:rFonts w:ascii="Times New Roman" w:hAnsi="Times New Roman" w:cs="Times New Roman"/>
          <w:sz w:val="28"/>
          <w:szCs w:val="28"/>
        </w:rPr>
      </w:pPr>
    </w:p>
    <w:p w14:paraId="73957A97" w14:textId="77777777" w:rsidR="00BD4538" w:rsidRPr="008D23CC" w:rsidRDefault="00BD4538" w:rsidP="004608E3">
      <w:pPr>
        <w:widowControl w:val="0"/>
        <w:spacing w:after="0" w:line="240" w:lineRule="auto"/>
        <w:rPr>
          <w:rFonts w:ascii="Times New Roman" w:hAnsi="Times New Roman" w:cs="Times New Roman"/>
          <w:sz w:val="28"/>
          <w:szCs w:val="28"/>
        </w:rPr>
      </w:pPr>
    </w:p>
    <w:p w14:paraId="488CD888" w14:textId="77777777" w:rsidR="00CC4965" w:rsidRPr="008D23CC" w:rsidRDefault="00CC4965" w:rsidP="004608E3">
      <w:pPr>
        <w:widowControl w:val="0"/>
        <w:spacing w:after="0" w:line="240" w:lineRule="auto"/>
        <w:rPr>
          <w:rFonts w:ascii="Times New Roman" w:hAnsi="Times New Roman" w:cs="Times New Roman"/>
          <w:sz w:val="28"/>
          <w:szCs w:val="28"/>
        </w:rPr>
      </w:pPr>
    </w:p>
    <w:p w14:paraId="5E5BC5FA" w14:textId="77777777" w:rsidR="00CC4965" w:rsidRPr="008D23CC" w:rsidRDefault="00CC4965" w:rsidP="004608E3">
      <w:pPr>
        <w:widowControl w:val="0"/>
        <w:spacing w:after="0" w:line="240" w:lineRule="auto"/>
        <w:rPr>
          <w:rFonts w:ascii="Times New Roman" w:hAnsi="Times New Roman" w:cs="Times New Roman"/>
          <w:sz w:val="28"/>
          <w:szCs w:val="28"/>
        </w:rPr>
      </w:pPr>
    </w:p>
    <w:p w14:paraId="01C6E93B" w14:textId="77777777" w:rsidR="002E6749" w:rsidRPr="008D23CC" w:rsidRDefault="002E6749" w:rsidP="004608E3">
      <w:pPr>
        <w:widowControl w:val="0"/>
        <w:spacing w:after="0" w:line="240" w:lineRule="auto"/>
        <w:rPr>
          <w:rFonts w:ascii="Times New Roman" w:hAnsi="Times New Roman" w:cs="Times New Roman"/>
          <w:sz w:val="28"/>
          <w:szCs w:val="28"/>
        </w:rPr>
      </w:pPr>
    </w:p>
    <w:p w14:paraId="46EE3501" w14:textId="77777777" w:rsidR="00131093" w:rsidRPr="008D23CC" w:rsidRDefault="00131093" w:rsidP="004608E3">
      <w:pPr>
        <w:widowControl w:val="0"/>
        <w:spacing w:after="0" w:line="240" w:lineRule="auto"/>
        <w:rPr>
          <w:rFonts w:ascii="Times New Roman" w:hAnsi="Times New Roman" w:cs="Times New Roman"/>
          <w:sz w:val="28"/>
          <w:szCs w:val="28"/>
        </w:rPr>
      </w:pPr>
    </w:p>
    <w:p w14:paraId="3B744686" w14:textId="77777777" w:rsidR="00131093" w:rsidRPr="008D23CC" w:rsidRDefault="00131093" w:rsidP="004608E3">
      <w:pPr>
        <w:widowControl w:val="0"/>
        <w:spacing w:after="0" w:line="240" w:lineRule="auto"/>
        <w:rPr>
          <w:rFonts w:ascii="Times New Roman" w:hAnsi="Times New Roman" w:cs="Times New Roman"/>
          <w:sz w:val="28"/>
          <w:szCs w:val="28"/>
        </w:rPr>
      </w:pPr>
    </w:p>
    <w:p w14:paraId="76C26761" w14:textId="77777777" w:rsidR="00131093" w:rsidRPr="008D23CC" w:rsidRDefault="00131093" w:rsidP="004608E3">
      <w:pPr>
        <w:widowControl w:val="0"/>
        <w:spacing w:after="0" w:line="240" w:lineRule="auto"/>
        <w:rPr>
          <w:rFonts w:ascii="Times New Roman" w:hAnsi="Times New Roman" w:cs="Times New Roman"/>
          <w:sz w:val="28"/>
          <w:szCs w:val="28"/>
        </w:rPr>
      </w:pPr>
    </w:p>
    <w:p w14:paraId="1B04F93D" w14:textId="77777777" w:rsidR="00131093" w:rsidRPr="008D23CC" w:rsidRDefault="00131093" w:rsidP="004608E3">
      <w:pPr>
        <w:widowControl w:val="0"/>
        <w:spacing w:after="0" w:line="240" w:lineRule="auto"/>
        <w:rPr>
          <w:rFonts w:ascii="Times New Roman" w:hAnsi="Times New Roman" w:cs="Times New Roman"/>
          <w:sz w:val="28"/>
          <w:szCs w:val="28"/>
        </w:rPr>
      </w:pPr>
    </w:p>
    <w:p w14:paraId="28DA5C86" w14:textId="77777777" w:rsidR="00131093" w:rsidRPr="008D23CC" w:rsidRDefault="00131093" w:rsidP="004608E3">
      <w:pPr>
        <w:widowControl w:val="0"/>
        <w:spacing w:after="0" w:line="240" w:lineRule="auto"/>
        <w:rPr>
          <w:rFonts w:ascii="Times New Roman" w:hAnsi="Times New Roman" w:cs="Times New Roman"/>
          <w:sz w:val="28"/>
          <w:szCs w:val="28"/>
        </w:rPr>
      </w:pPr>
    </w:p>
    <w:p w14:paraId="5C1C3F78" w14:textId="77777777" w:rsidR="00131093" w:rsidRPr="008D23CC" w:rsidRDefault="00131093" w:rsidP="004608E3">
      <w:pPr>
        <w:widowControl w:val="0"/>
        <w:spacing w:after="0" w:line="240" w:lineRule="auto"/>
        <w:rPr>
          <w:rFonts w:ascii="Times New Roman" w:hAnsi="Times New Roman" w:cs="Times New Roman"/>
          <w:sz w:val="28"/>
          <w:szCs w:val="28"/>
        </w:rPr>
      </w:pPr>
    </w:p>
    <w:p w14:paraId="42BBC0AD" w14:textId="77777777" w:rsidR="00131093" w:rsidRPr="008D23CC" w:rsidRDefault="00131093" w:rsidP="004608E3">
      <w:pPr>
        <w:widowControl w:val="0"/>
        <w:spacing w:after="0" w:line="240" w:lineRule="auto"/>
        <w:rPr>
          <w:rFonts w:ascii="Times New Roman" w:hAnsi="Times New Roman" w:cs="Times New Roman"/>
          <w:sz w:val="28"/>
          <w:szCs w:val="28"/>
        </w:rPr>
      </w:pPr>
    </w:p>
    <w:p w14:paraId="51AF965E" w14:textId="77777777" w:rsidR="00650C2F" w:rsidRPr="003E14F6" w:rsidRDefault="00650C2F" w:rsidP="004608E3">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lastRenderedPageBreak/>
        <w:t>Паспорт схемы</w:t>
      </w:r>
    </w:p>
    <w:p w14:paraId="58288789" w14:textId="77777777" w:rsidR="00650C2F" w:rsidRPr="00645D36" w:rsidRDefault="00650C2F" w:rsidP="004608E3">
      <w:pPr>
        <w:widowControl w:val="0"/>
        <w:suppressAutoHyphens/>
        <w:spacing w:after="0" w:line="240" w:lineRule="auto"/>
        <w:rPr>
          <w:rFonts w:ascii="Times New Roman" w:hAnsi="Times New Roman" w:cs="Times New Roman"/>
          <w:sz w:val="28"/>
          <w:szCs w:val="28"/>
        </w:rPr>
      </w:pPr>
    </w:p>
    <w:p w14:paraId="25E4887C" w14:textId="19F570FA" w:rsidR="00650C2F" w:rsidRPr="00B62213" w:rsidRDefault="00650C2F" w:rsidP="004608E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proofErr w:type="spellStart"/>
      <w:r>
        <w:rPr>
          <w:rFonts w:ascii="Times New Roman" w:hAnsi="Times New Roman" w:cs="Times New Roman"/>
          <w:sz w:val="28"/>
          <w:szCs w:val="28"/>
        </w:rPr>
        <w:t>Нижнебаканского</w:t>
      </w:r>
      <w:proofErr w:type="spellEnd"/>
      <w:r w:rsidRPr="00B62213">
        <w:rPr>
          <w:rFonts w:ascii="Times New Roman" w:hAnsi="Times New Roman" w:cs="Times New Roman"/>
          <w:sz w:val="28"/>
          <w:szCs w:val="28"/>
        </w:rPr>
        <w:t xml:space="preserve"> сельского поселения Крымского района явля</w:t>
      </w:r>
      <w:r>
        <w:rPr>
          <w:rFonts w:ascii="Times New Roman" w:hAnsi="Times New Roman" w:cs="Times New Roman"/>
          <w:sz w:val="28"/>
          <w:szCs w:val="28"/>
        </w:rPr>
        <w:t>ю</w:t>
      </w:r>
      <w:r w:rsidRPr="00B62213">
        <w:rPr>
          <w:rFonts w:ascii="Times New Roman" w:hAnsi="Times New Roman" w:cs="Times New Roman"/>
          <w:sz w:val="28"/>
          <w:szCs w:val="28"/>
        </w:rPr>
        <w:t>тся:</w:t>
      </w:r>
    </w:p>
    <w:p w14:paraId="4B54BE3C" w14:textId="77777777" w:rsidR="00650C2F" w:rsidRPr="00CD109A" w:rsidRDefault="00650C2F" w:rsidP="004608E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0D12DEB0" w14:textId="364DFB26" w:rsidR="00650C2F" w:rsidRPr="00CD109A" w:rsidRDefault="00650C2F" w:rsidP="004608E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w:t>
      </w:r>
      <w:r>
        <w:rPr>
          <w:rFonts w:ascii="Times New Roman" w:hAnsi="Times New Roman" w:cs="Times New Roman"/>
          <w:sz w:val="28"/>
          <w:szCs w:val="28"/>
        </w:rPr>
        <w:t xml:space="preserve"> </w:t>
      </w:r>
      <w:r w:rsidR="00117046">
        <w:rPr>
          <w:rFonts w:ascii="Times New Roman" w:hAnsi="Times New Roman" w:cs="Times New Roman"/>
          <w:sz w:val="28"/>
          <w:szCs w:val="28"/>
        </w:rPr>
        <w:t xml:space="preserve">                                 </w:t>
      </w:r>
      <w:r w:rsidRPr="00CD109A">
        <w:rPr>
          <w:rFonts w:ascii="Times New Roman" w:hAnsi="Times New Roman" w:cs="Times New Roman"/>
          <w:sz w:val="28"/>
          <w:szCs w:val="28"/>
        </w:rPr>
        <w:t>«Об энергосбережении и о повышении энергетической эффективности и о внесении изменений и дополнений в отдельные акты Российской Федерации»;</w:t>
      </w:r>
    </w:p>
    <w:p w14:paraId="27F5C614" w14:textId="77777777" w:rsidR="00650C2F" w:rsidRPr="00CD109A" w:rsidRDefault="00650C2F" w:rsidP="004608E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1ABCB354" w14:textId="68A8A211" w:rsidR="00650C2F" w:rsidRDefault="00650C2F" w:rsidP="004608E3">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 xml:space="preserve">приказ Министерства энергетики РФ от </w:t>
      </w:r>
      <w:r w:rsidR="00117046">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54384A9F" w14:textId="63C24041" w:rsidR="00650C2F" w:rsidRPr="00B62213" w:rsidRDefault="00650C2F" w:rsidP="004608E3">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62213">
        <w:rPr>
          <w:rFonts w:ascii="Times New Roman" w:hAnsi="Times New Roman" w:cs="Times New Roman"/>
          <w:sz w:val="28"/>
          <w:szCs w:val="28"/>
        </w:rPr>
        <w:t xml:space="preserve">енеральный план </w:t>
      </w:r>
      <w:proofErr w:type="spellStart"/>
      <w:r>
        <w:rPr>
          <w:rFonts w:ascii="Times New Roman" w:hAnsi="Times New Roman" w:cs="Times New Roman"/>
          <w:sz w:val="28"/>
          <w:szCs w:val="28"/>
        </w:rPr>
        <w:t>Нижнебаканского</w:t>
      </w:r>
      <w:proofErr w:type="spellEnd"/>
      <w:r w:rsidRPr="00B62213">
        <w:rPr>
          <w:rFonts w:ascii="Times New Roman" w:hAnsi="Times New Roman" w:cs="Times New Roman"/>
          <w:sz w:val="28"/>
          <w:szCs w:val="28"/>
        </w:rPr>
        <w:t xml:space="preserve"> сельского поселения Крымского района.</w:t>
      </w:r>
    </w:p>
    <w:p w14:paraId="0E939CF1"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4FF88199"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0B909F54"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463D1DB3"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31A9411B"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453383EC" w14:textId="4D257166"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Нижнебаканского</w:t>
      </w:r>
      <w:proofErr w:type="spellEnd"/>
      <w:r>
        <w:rPr>
          <w:rFonts w:ascii="Times New Roman" w:hAnsi="Times New Roman" w:cs="Times New Roman"/>
          <w:sz w:val="28"/>
          <w:szCs w:val="28"/>
        </w:rPr>
        <w:t xml:space="preserve"> </w:t>
      </w:r>
      <w:r w:rsidRPr="00B62213">
        <w:rPr>
          <w:rFonts w:ascii="Times New Roman" w:hAnsi="Times New Roman" w:cs="Times New Roman"/>
          <w:sz w:val="28"/>
          <w:szCs w:val="28"/>
        </w:rPr>
        <w:t>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6458C9C7"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3D41B75A"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1D23CC4B"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01610F80" w14:textId="77777777" w:rsidR="00650C2F" w:rsidRPr="00E81457" w:rsidRDefault="00650C2F" w:rsidP="004608E3">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6BFC6990" w14:textId="77777777" w:rsidR="0055139F" w:rsidRPr="008D23CC" w:rsidRDefault="0055139F" w:rsidP="004608E3">
      <w:pPr>
        <w:widowControl w:val="0"/>
        <w:spacing w:after="0" w:line="240" w:lineRule="auto"/>
        <w:rPr>
          <w:rFonts w:ascii="Times New Roman" w:hAnsi="Times New Roman" w:cs="Times New Roman"/>
          <w:sz w:val="28"/>
          <w:szCs w:val="28"/>
        </w:rPr>
      </w:pPr>
    </w:p>
    <w:p w14:paraId="7BB6E4F8" w14:textId="77777777" w:rsidR="00650C2F" w:rsidRPr="003E14F6" w:rsidRDefault="00650C2F" w:rsidP="004608E3">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Основные термины и понятия</w:t>
      </w:r>
    </w:p>
    <w:p w14:paraId="327AEA24" w14:textId="77777777" w:rsidR="00650C2F" w:rsidRPr="00645D36" w:rsidRDefault="00650C2F" w:rsidP="004608E3">
      <w:pPr>
        <w:widowControl w:val="0"/>
        <w:suppressAutoHyphens/>
        <w:spacing w:after="0" w:line="240" w:lineRule="auto"/>
        <w:rPr>
          <w:rFonts w:ascii="Times New Roman" w:hAnsi="Times New Roman" w:cs="Times New Roman"/>
          <w:sz w:val="28"/>
          <w:szCs w:val="28"/>
        </w:rPr>
      </w:pPr>
    </w:p>
    <w:p w14:paraId="30753E39"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CE0CDB3"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w:t>
      </w:r>
      <w:r w:rsidRPr="00E81457">
        <w:rPr>
          <w:rFonts w:ascii="Times New Roman" w:hAnsi="Times New Roman" w:cs="Times New Roman"/>
          <w:sz w:val="28"/>
          <w:szCs w:val="28"/>
        </w:rPr>
        <w:lastRenderedPageBreak/>
        <w:t xml:space="preserve">эксплуатацию оборудования, предназначенного для отпуска тепловой энергии 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77402052"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E81457">
        <w:rPr>
          <w:rFonts w:ascii="Times New Roman" w:hAnsi="Times New Roman" w:cs="Times New Roman"/>
          <w:sz w:val="28"/>
          <w:szCs w:val="28"/>
        </w:rPr>
        <w:t>в</w:t>
      </w:r>
      <w:proofErr w:type="gramEnd"/>
      <w:r w:rsidRPr="00E81457">
        <w:rPr>
          <w:rFonts w:ascii="Times New Roman" w:hAnsi="Times New Roman" w:cs="Times New Roman"/>
          <w:sz w:val="28"/>
          <w:szCs w:val="28"/>
        </w:rPr>
        <w:t xml:space="preserve"> пиковых водогрейных </w:t>
      </w:r>
      <w:proofErr w:type="spellStart"/>
      <w:r w:rsidRPr="00E81457">
        <w:rPr>
          <w:rFonts w:ascii="Times New Roman" w:hAnsi="Times New Roman" w:cs="Times New Roman"/>
          <w:sz w:val="28"/>
          <w:szCs w:val="28"/>
        </w:rPr>
        <w:t>котлоагрегатах</w:t>
      </w:r>
      <w:proofErr w:type="spellEnd"/>
      <w:r w:rsidRPr="00E81457">
        <w:rPr>
          <w:rFonts w:ascii="Times New Roman" w:hAnsi="Times New Roman" w:cs="Times New Roman"/>
          <w:sz w:val="28"/>
          <w:szCs w:val="28"/>
        </w:rPr>
        <w:t xml:space="preserve"> и др.).</w:t>
      </w:r>
    </w:p>
    <w:p w14:paraId="7224D0E3"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096E9246"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b/>
          <w:bCs/>
          <w:sz w:val="28"/>
          <w:szCs w:val="28"/>
        </w:rPr>
        <w:t>Теплосетевые</w:t>
      </w:r>
      <w:proofErr w:type="spellEnd"/>
      <w:r w:rsidRPr="00E81457">
        <w:rPr>
          <w:rFonts w:ascii="Times New Roman" w:hAnsi="Times New Roman" w:cs="Times New Roman"/>
          <w:b/>
          <w:bCs/>
          <w:sz w:val="28"/>
          <w:szCs w:val="28"/>
        </w:rPr>
        <w:t xml:space="preserve">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потребителей тепловой энергии.</w:t>
      </w:r>
    </w:p>
    <w:p w14:paraId="71EE3A01"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5B342981"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7B291E7D"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roofErr w:type="gramEnd"/>
    </w:p>
    <w:p w14:paraId="73839F70"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1B88799C"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5DAE1B21"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7B53A96F"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53980F78"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lastRenderedPageBreak/>
        <w:t>Топливный баланс</w:t>
      </w:r>
      <w:r w:rsidRPr="00E81457">
        <w:rPr>
          <w:rFonts w:ascii="Times New Roman" w:hAnsi="Times New Roman" w:cs="Times New Roman"/>
          <w:sz w:val="28"/>
          <w:szCs w:val="28"/>
        </w:rPr>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roofErr w:type="gramEnd"/>
    </w:p>
    <w:p w14:paraId="0B964A16"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w:t>
      </w:r>
      <w:proofErr w:type="gramStart"/>
      <w:r w:rsidRPr="00E814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Pr="00E81457">
        <w:rPr>
          <w:rFonts w:ascii="Times New Roman" w:hAnsi="Times New Roman" w:cs="Times New Roman"/>
          <w:sz w:val="28"/>
          <w:szCs w:val="28"/>
        </w:rPr>
        <w:t xml:space="preserve"> и длины этих участков.</w:t>
      </w:r>
    </w:p>
    <w:p w14:paraId="1FA4D927"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122B78A0"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в соответствии с методическими указаниями по разработке схем теплоснабжения.</w:t>
      </w:r>
      <w:proofErr w:type="gramEnd"/>
    </w:p>
    <w:p w14:paraId="28BF423B" w14:textId="77777777" w:rsidR="00650C2F" w:rsidRPr="00645D36" w:rsidRDefault="00650C2F" w:rsidP="004608E3">
      <w:pPr>
        <w:widowControl w:val="0"/>
        <w:suppressAutoHyphens/>
        <w:spacing w:after="0" w:line="240" w:lineRule="auto"/>
        <w:rPr>
          <w:rFonts w:ascii="Times New Roman" w:hAnsi="Times New Roman" w:cs="Times New Roman"/>
          <w:sz w:val="28"/>
          <w:szCs w:val="28"/>
        </w:rPr>
      </w:pPr>
    </w:p>
    <w:p w14:paraId="4C5C9C70" w14:textId="77777777" w:rsidR="00650C2F" w:rsidRPr="00031209" w:rsidRDefault="00650C2F" w:rsidP="004608E3">
      <w:pPr>
        <w:widowControl w:val="0"/>
        <w:suppressAutoHyphens/>
        <w:spacing w:after="0" w:line="240" w:lineRule="auto"/>
        <w:jc w:val="center"/>
        <w:rPr>
          <w:rFonts w:ascii="Times New Roman" w:hAnsi="Times New Roman" w:cs="Times New Roman"/>
          <w:b/>
          <w:bCs/>
          <w:sz w:val="28"/>
          <w:szCs w:val="28"/>
        </w:rPr>
      </w:pPr>
      <w:r w:rsidRPr="00031209">
        <w:rPr>
          <w:rFonts w:ascii="Times New Roman" w:hAnsi="Times New Roman" w:cs="Times New Roman"/>
          <w:b/>
          <w:bCs/>
          <w:sz w:val="28"/>
          <w:szCs w:val="28"/>
        </w:rPr>
        <w:t>Введение</w:t>
      </w:r>
    </w:p>
    <w:p w14:paraId="17EA47B6" w14:textId="77777777" w:rsidR="00650C2F" w:rsidRPr="00645D36" w:rsidRDefault="00650C2F" w:rsidP="004608E3">
      <w:pPr>
        <w:widowControl w:val="0"/>
        <w:suppressAutoHyphens/>
        <w:spacing w:after="0" w:line="240" w:lineRule="auto"/>
        <w:rPr>
          <w:rFonts w:ascii="Times New Roman" w:hAnsi="Times New Roman" w:cs="Times New Roman"/>
          <w:sz w:val="28"/>
          <w:szCs w:val="28"/>
        </w:rPr>
      </w:pPr>
    </w:p>
    <w:p w14:paraId="11CDCE7D"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1F773BD2"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81457">
        <w:rPr>
          <w:rFonts w:ascii="Times New Roman" w:hAnsi="Times New Roman" w:cs="Times New Roman"/>
          <w:sz w:val="28"/>
          <w:szCs w:val="28"/>
        </w:rPr>
        <w:t>предпроектного</w:t>
      </w:r>
      <w:proofErr w:type="spellEnd"/>
      <w:r w:rsidRPr="00E81457">
        <w:rPr>
          <w:rFonts w:ascii="Times New Roman" w:hAnsi="Times New Roman" w:cs="Times New Roman"/>
          <w:sz w:val="28"/>
          <w:szCs w:val="28"/>
        </w:rPr>
        <w:t xml:space="preserve"> документа по развитию теплового хозяйства принята практика составления перспективных схем теплоснабжения.</w:t>
      </w:r>
    </w:p>
    <w:p w14:paraId="3C3EB9C9"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w:t>
      </w:r>
      <w:r w:rsidRPr="00E81457">
        <w:rPr>
          <w:rFonts w:ascii="Times New Roman" w:hAnsi="Times New Roman" w:cs="Times New Roman"/>
          <w:sz w:val="28"/>
          <w:szCs w:val="28"/>
        </w:rPr>
        <w:lastRenderedPageBreak/>
        <w:t>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4D6A2D55"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81457">
        <w:rPr>
          <w:rFonts w:ascii="Times New Roman" w:hAnsi="Times New Roman" w:cs="Times New Roman"/>
          <w:sz w:val="28"/>
          <w:szCs w:val="28"/>
        </w:rPr>
        <w:t>сопоставления вариантов развития системы теплоснабжения</w:t>
      </w:r>
      <w:proofErr w:type="gramEnd"/>
      <w:r w:rsidRPr="00E814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7D5A037F"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01451561" w14:textId="77777777" w:rsidR="00650C2F" w:rsidRPr="00E81457" w:rsidRDefault="00650C2F"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81457">
        <w:rPr>
          <w:rFonts w:ascii="Times New Roman" w:hAnsi="Times New Roman" w:cs="Times New Roman"/>
          <w:sz w:val="28"/>
          <w:szCs w:val="28"/>
        </w:rPr>
        <w:t xml:space="preserve"> пищи.</w:t>
      </w:r>
    </w:p>
    <w:p w14:paraId="052E5D3D" w14:textId="77777777" w:rsidR="003F1078" w:rsidRPr="008D23CC" w:rsidRDefault="003F1078" w:rsidP="004608E3">
      <w:pPr>
        <w:widowControl w:val="0"/>
        <w:spacing w:after="0" w:line="240" w:lineRule="auto"/>
        <w:rPr>
          <w:rFonts w:ascii="Times New Roman" w:hAnsi="Times New Roman" w:cs="Times New Roman"/>
          <w:sz w:val="28"/>
          <w:szCs w:val="28"/>
        </w:rPr>
      </w:pPr>
    </w:p>
    <w:p w14:paraId="5E9E43EE" w14:textId="77777777" w:rsidR="004A1E14" w:rsidRPr="00650C2F" w:rsidRDefault="00CB1219" w:rsidP="004608E3">
      <w:pPr>
        <w:widowControl w:val="0"/>
        <w:spacing w:after="0" w:line="240" w:lineRule="auto"/>
        <w:jc w:val="center"/>
        <w:rPr>
          <w:rFonts w:ascii="Times New Roman" w:hAnsi="Times New Roman" w:cs="Times New Roman"/>
          <w:b/>
          <w:bCs/>
          <w:sz w:val="28"/>
          <w:szCs w:val="28"/>
        </w:rPr>
      </w:pPr>
      <w:r w:rsidRPr="00650C2F">
        <w:rPr>
          <w:rFonts w:ascii="Times New Roman" w:hAnsi="Times New Roman" w:cs="Times New Roman"/>
          <w:b/>
          <w:bCs/>
          <w:sz w:val="28"/>
          <w:szCs w:val="28"/>
        </w:rPr>
        <w:t>О</w:t>
      </w:r>
      <w:r w:rsidR="008F51F4" w:rsidRPr="00650C2F">
        <w:rPr>
          <w:rFonts w:ascii="Times New Roman" w:hAnsi="Times New Roman" w:cs="Times New Roman"/>
          <w:b/>
          <w:bCs/>
          <w:sz w:val="28"/>
          <w:szCs w:val="28"/>
        </w:rPr>
        <w:t>бщая часть</w:t>
      </w:r>
    </w:p>
    <w:p w14:paraId="78A0E21E" w14:textId="77777777" w:rsidR="008F51F4" w:rsidRPr="008D23CC" w:rsidRDefault="008F51F4" w:rsidP="004608E3">
      <w:pPr>
        <w:widowControl w:val="0"/>
        <w:spacing w:after="0" w:line="240" w:lineRule="auto"/>
        <w:rPr>
          <w:rFonts w:ascii="Times New Roman" w:hAnsi="Times New Roman" w:cs="Times New Roman"/>
          <w:sz w:val="28"/>
          <w:szCs w:val="28"/>
        </w:rPr>
      </w:pPr>
    </w:p>
    <w:p w14:paraId="23266E13" w14:textId="73C0FCB3" w:rsidR="00650C2F" w:rsidRDefault="00650C2F" w:rsidP="004608E3">
      <w:pPr>
        <w:widowControl w:val="0"/>
        <w:suppressAutoHyphen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Нижнебаканское</w:t>
      </w:r>
      <w:proofErr w:type="spellEnd"/>
      <w:r w:rsidRPr="00645D36">
        <w:rPr>
          <w:rFonts w:ascii="Times New Roman" w:hAnsi="Times New Roman" w:cs="Times New Roman"/>
          <w:sz w:val="28"/>
          <w:szCs w:val="28"/>
        </w:rPr>
        <w:t xml:space="preserve"> сельское поселение </w:t>
      </w:r>
      <w:r w:rsidRPr="00E81457">
        <w:rPr>
          <w:rFonts w:ascii="Times New Roman" w:hAnsi="Times New Roman" w:cs="Times New Roman"/>
          <w:sz w:val="28"/>
          <w:szCs w:val="28"/>
        </w:rPr>
        <w:t>Крымского района входит в состав муниципального образования Крымский район.</w:t>
      </w:r>
    </w:p>
    <w:p w14:paraId="37B92831" w14:textId="1E32DDEE" w:rsidR="00BA7BDD" w:rsidRPr="008D23CC" w:rsidRDefault="00BA7BDD"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В состав </w:t>
      </w:r>
      <w:proofErr w:type="spellStart"/>
      <w:r w:rsidRPr="008D23CC">
        <w:rPr>
          <w:rFonts w:ascii="Times New Roman" w:hAnsi="Times New Roman" w:cs="Times New Roman"/>
          <w:sz w:val="28"/>
          <w:szCs w:val="28"/>
        </w:rPr>
        <w:t>Н</w:t>
      </w:r>
      <w:r w:rsidR="00650C2F">
        <w:rPr>
          <w:rFonts w:ascii="Times New Roman" w:hAnsi="Times New Roman" w:cs="Times New Roman"/>
          <w:sz w:val="28"/>
          <w:szCs w:val="28"/>
        </w:rPr>
        <w:t>и</w:t>
      </w:r>
      <w:r w:rsidRPr="008D23CC">
        <w:rPr>
          <w:rFonts w:ascii="Times New Roman" w:hAnsi="Times New Roman" w:cs="Times New Roman"/>
          <w:sz w:val="28"/>
          <w:szCs w:val="28"/>
        </w:rPr>
        <w:t>жнебаканского</w:t>
      </w:r>
      <w:proofErr w:type="spellEnd"/>
      <w:r w:rsidRPr="008D23CC">
        <w:rPr>
          <w:rFonts w:ascii="Times New Roman" w:hAnsi="Times New Roman" w:cs="Times New Roman"/>
          <w:sz w:val="28"/>
          <w:szCs w:val="28"/>
        </w:rPr>
        <w:t xml:space="preserve"> сельского поселения</w:t>
      </w:r>
      <w:r w:rsidR="00650C2F">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входит </w:t>
      </w:r>
      <w:r w:rsidR="00F85581" w:rsidRPr="008D23CC">
        <w:rPr>
          <w:rFonts w:ascii="Times New Roman" w:hAnsi="Times New Roman" w:cs="Times New Roman"/>
          <w:sz w:val="28"/>
          <w:szCs w:val="28"/>
        </w:rPr>
        <w:t>четыре</w:t>
      </w:r>
      <w:r w:rsidRPr="008D23CC">
        <w:rPr>
          <w:rFonts w:ascii="Times New Roman" w:hAnsi="Times New Roman" w:cs="Times New Roman"/>
          <w:sz w:val="28"/>
          <w:szCs w:val="28"/>
        </w:rPr>
        <w:t xml:space="preserve"> населенных пункт</w:t>
      </w:r>
      <w:r w:rsidR="00F85581" w:rsidRPr="008D23CC">
        <w:rPr>
          <w:rFonts w:ascii="Times New Roman" w:hAnsi="Times New Roman" w:cs="Times New Roman"/>
          <w:sz w:val="28"/>
          <w:szCs w:val="28"/>
        </w:rPr>
        <w:t>а</w:t>
      </w:r>
      <w:r w:rsidRPr="008D23CC">
        <w:rPr>
          <w:rFonts w:ascii="Times New Roman" w:hAnsi="Times New Roman" w:cs="Times New Roman"/>
          <w:sz w:val="28"/>
          <w:szCs w:val="28"/>
        </w:rPr>
        <w:t xml:space="preserve">: </w:t>
      </w:r>
      <w:proofErr w:type="spellStart"/>
      <w:r w:rsidRPr="008D23CC">
        <w:rPr>
          <w:rFonts w:ascii="Times New Roman" w:hAnsi="Times New Roman" w:cs="Times New Roman"/>
          <w:sz w:val="28"/>
          <w:szCs w:val="28"/>
        </w:rPr>
        <w:t>х</w:t>
      </w:r>
      <w:r w:rsidR="008F51F4" w:rsidRPr="008D23CC">
        <w:rPr>
          <w:rFonts w:ascii="Times New Roman" w:hAnsi="Times New Roman" w:cs="Times New Roman"/>
          <w:sz w:val="28"/>
          <w:szCs w:val="28"/>
        </w:rPr>
        <w:t>ут</w:t>
      </w:r>
      <w:proofErr w:type="spellEnd"/>
      <w:r w:rsidRPr="008D23CC">
        <w:rPr>
          <w:rFonts w:ascii="Times New Roman" w:hAnsi="Times New Roman" w:cs="Times New Roman"/>
          <w:sz w:val="28"/>
          <w:szCs w:val="28"/>
        </w:rPr>
        <w:t xml:space="preserve">. </w:t>
      </w:r>
      <w:proofErr w:type="spellStart"/>
      <w:r w:rsidRPr="008D23CC">
        <w:rPr>
          <w:rFonts w:ascii="Times New Roman" w:hAnsi="Times New Roman" w:cs="Times New Roman"/>
          <w:sz w:val="28"/>
          <w:szCs w:val="28"/>
        </w:rPr>
        <w:t>Гапоновский</w:t>
      </w:r>
      <w:proofErr w:type="spellEnd"/>
      <w:r w:rsidR="00012269">
        <w:rPr>
          <w:rFonts w:ascii="Times New Roman" w:hAnsi="Times New Roman" w:cs="Times New Roman"/>
          <w:sz w:val="28"/>
          <w:szCs w:val="28"/>
        </w:rPr>
        <w:t xml:space="preserve">, </w:t>
      </w:r>
      <w:r w:rsidRPr="008D23CC">
        <w:rPr>
          <w:rFonts w:ascii="Times New Roman" w:hAnsi="Times New Roman" w:cs="Times New Roman"/>
          <w:sz w:val="28"/>
          <w:szCs w:val="28"/>
        </w:rPr>
        <w:t>п</w:t>
      </w:r>
      <w:r w:rsidR="008F51F4" w:rsidRPr="008D23CC">
        <w:rPr>
          <w:rFonts w:ascii="Times New Roman" w:hAnsi="Times New Roman" w:cs="Times New Roman"/>
          <w:sz w:val="28"/>
          <w:szCs w:val="28"/>
        </w:rPr>
        <w:t>ос</w:t>
      </w:r>
      <w:r w:rsidRPr="008D23CC">
        <w:rPr>
          <w:rFonts w:ascii="Times New Roman" w:hAnsi="Times New Roman" w:cs="Times New Roman"/>
          <w:sz w:val="28"/>
          <w:szCs w:val="28"/>
        </w:rPr>
        <w:t>. Жемчужный</w:t>
      </w:r>
      <w:r w:rsidR="00012269">
        <w:rPr>
          <w:rFonts w:ascii="Times New Roman" w:hAnsi="Times New Roman" w:cs="Times New Roman"/>
          <w:sz w:val="28"/>
          <w:szCs w:val="28"/>
        </w:rPr>
        <w:t xml:space="preserve">,                     </w:t>
      </w:r>
      <w:proofErr w:type="spellStart"/>
      <w:r w:rsidRPr="008D23CC">
        <w:rPr>
          <w:rFonts w:ascii="Times New Roman" w:hAnsi="Times New Roman" w:cs="Times New Roman"/>
          <w:sz w:val="28"/>
          <w:szCs w:val="28"/>
        </w:rPr>
        <w:t>ст</w:t>
      </w:r>
      <w:r w:rsidR="008F51F4" w:rsidRPr="008D23CC">
        <w:rPr>
          <w:rFonts w:ascii="Times New Roman" w:hAnsi="Times New Roman" w:cs="Times New Roman"/>
          <w:sz w:val="28"/>
          <w:szCs w:val="28"/>
        </w:rPr>
        <w:t>-ца</w:t>
      </w:r>
      <w:proofErr w:type="spellEnd"/>
      <w:r w:rsidRPr="008D23CC">
        <w:rPr>
          <w:rFonts w:ascii="Times New Roman" w:hAnsi="Times New Roman" w:cs="Times New Roman"/>
          <w:sz w:val="28"/>
          <w:szCs w:val="28"/>
        </w:rPr>
        <w:t xml:space="preserve"> </w:t>
      </w:r>
      <w:proofErr w:type="spellStart"/>
      <w:r w:rsidRPr="008D23CC">
        <w:rPr>
          <w:rFonts w:ascii="Times New Roman" w:hAnsi="Times New Roman" w:cs="Times New Roman"/>
          <w:sz w:val="28"/>
          <w:szCs w:val="28"/>
        </w:rPr>
        <w:t>Неберджаевская</w:t>
      </w:r>
      <w:proofErr w:type="spellEnd"/>
      <w:r w:rsidR="00012269">
        <w:rPr>
          <w:rFonts w:ascii="Times New Roman" w:hAnsi="Times New Roman" w:cs="Times New Roman"/>
          <w:sz w:val="28"/>
          <w:szCs w:val="28"/>
        </w:rPr>
        <w:t xml:space="preserve">, </w:t>
      </w:r>
      <w:proofErr w:type="spellStart"/>
      <w:r w:rsidRPr="008D23CC">
        <w:rPr>
          <w:rFonts w:ascii="Times New Roman" w:hAnsi="Times New Roman" w:cs="Times New Roman"/>
          <w:sz w:val="28"/>
          <w:szCs w:val="28"/>
        </w:rPr>
        <w:t>ст</w:t>
      </w:r>
      <w:r w:rsidR="008F51F4" w:rsidRPr="008D23CC">
        <w:rPr>
          <w:rFonts w:ascii="Times New Roman" w:hAnsi="Times New Roman" w:cs="Times New Roman"/>
          <w:sz w:val="28"/>
          <w:szCs w:val="28"/>
        </w:rPr>
        <w:t>-ца</w:t>
      </w:r>
      <w:proofErr w:type="spellEnd"/>
      <w:r w:rsidRPr="008D23CC">
        <w:rPr>
          <w:rFonts w:ascii="Times New Roman" w:hAnsi="Times New Roman" w:cs="Times New Roman"/>
          <w:sz w:val="28"/>
          <w:szCs w:val="28"/>
        </w:rPr>
        <w:t xml:space="preserve">. </w:t>
      </w:r>
      <w:proofErr w:type="spellStart"/>
      <w:r w:rsidRPr="008D23CC">
        <w:rPr>
          <w:rFonts w:ascii="Times New Roman" w:hAnsi="Times New Roman" w:cs="Times New Roman"/>
          <w:sz w:val="28"/>
          <w:szCs w:val="28"/>
        </w:rPr>
        <w:t>Нижнебаканская</w:t>
      </w:r>
      <w:proofErr w:type="spellEnd"/>
      <w:r w:rsidR="00012269">
        <w:rPr>
          <w:rFonts w:ascii="Times New Roman" w:hAnsi="Times New Roman" w:cs="Times New Roman"/>
          <w:sz w:val="28"/>
          <w:szCs w:val="28"/>
        </w:rPr>
        <w:t>.</w:t>
      </w:r>
    </w:p>
    <w:p w14:paraId="5547A8A1" w14:textId="5FA6F289" w:rsidR="00BA7BDD" w:rsidRPr="008D23CC" w:rsidRDefault="00BA7BDD"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Чис</w:t>
      </w:r>
      <w:r w:rsidR="00337221" w:rsidRPr="008D23CC">
        <w:rPr>
          <w:rFonts w:ascii="Times New Roman" w:hAnsi="Times New Roman" w:cs="Times New Roman"/>
          <w:sz w:val="28"/>
          <w:szCs w:val="28"/>
        </w:rPr>
        <w:t>ленность населения на 1</w:t>
      </w:r>
      <w:r w:rsidR="00012269">
        <w:rPr>
          <w:rFonts w:ascii="Times New Roman" w:hAnsi="Times New Roman" w:cs="Times New Roman"/>
          <w:sz w:val="28"/>
          <w:szCs w:val="28"/>
        </w:rPr>
        <w:t xml:space="preserve"> января </w:t>
      </w:r>
      <w:r w:rsidR="00337221" w:rsidRPr="008D23CC">
        <w:rPr>
          <w:rFonts w:ascii="Times New Roman" w:hAnsi="Times New Roman" w:cs="Times New Roman"/>
          <w:sz w:val="28"/>
          <w:szCs w:val="28"/>
        </w:rPr>
        <w:t>202</w:t>
      </w:r>
      <w:r w:rsidR="00117046">
        <w:rPr>
          <w:rFonts w:ascii="Times New Roman" w:hAnsi="Times New Roman" w:cs="Times New Roman"/>
          <w:sz w:val="28"/>
          <w:szCs w:val="28"/>
        </w:rPr>
        <w:t>6</w:t>
      </w:r>
      <w:r w:rsidRPr="008D23CC">
        <w:rPr>
          <w:rFonts w:ascii="Times New Roman" w:hAnsi="Times New Roman" w:cs="Times New Roman"/>
          <w:sz w:val="28"/>
          <w:szCs w:val="28"/>
        </w:rPr>
        <w:t xml:space="preserve"> г. – 10</w:t>
      </w:r>
      <w:r w:rsidR="00117046">
        <w:rPr>
          <w:rFonts w:ascii="Times New Roman" w:hAnsi="Times New Roman" w:cs="Times New Roman"/>
          <w:sz w:val="28"/>
          <w:szCs w:val="28"/>
        </w:rPr>
        <w:t>664</w:t>
      </w:r>
      <w:r w:rsidRPr="008D23CC">
        <w:rPr>
          <w:rFonts w:ascii="Times New Roman" w:hAnsi="Times New Roman" w:cs="Times New Roman"/>
          <w:sz w:val="28"/>
          <w:szCs w:val="28"/>
        </w:rPr>
        <w:t xml:space="preserve"> человек.</w:t>
      </w:r>
    </w:p>
    <w:p w14:paraId="391D179C" w14:textId="7A88ECEB" w:rsidR="00BA7BDD" w:rsidRPr="008D23CC" w:rsidRDefault="00012269" w:rsidP="004608E3">
      <w:pPr>
        <w:widowControl w:val="0"/>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2C1F7D76" w14:textId="6A65453C" w:rsidR="00BA7BDD" w:rsidRPr="008D23CC" w:rsidRDefault="00012269" w:rsidP="004608E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BA7BDD" w:rsidRPr="008D23CC">
        <w:rPr>
          <w:rFonts w:ascii="Times New Roman" w:hAnsi="Times New Roman" w:cs="Times New Roman"/>
          <w:sz w:val="28"/>
          <w:szCs w:val="28"/>
        </w:rPr>
        <w:t xml:space="preserve">отельная № 16, </w:t>
      </w:r>
      <w:proofErr w:type="spellStart"/>
      <w:r w:rsidR="00BA7BDD" w:rsidRPr="008D23CC">
        <w:rPr>
          <w:rFonts w:ascii="Times New Roman" w:hAnsi="Times New Roman" w:cs="Times New Roman"/>
          <w:sz w:val="28"/>
          <w:szCs w:val="28"/>
        </w:rPr>
        <w:t>ст</w:t>
      </w:r>
      <w:r>
        <w:rPr>
          <w:rFonts w:ascii="Times New Roman" w:hAnsi="Times New Roman" w:cs="Times New Roman"/>
          <w:sz w:val="28"/>
          <w:szCs w:val="28"/>
        </w:rPr>
        <w:t>-ца</w:t>
      </w:r>
      <w:proofErr w:type="spellEnd"/>
      <w:r w:rsidR="00BA7BDD" w:rsidRPr="008D23CC">
        <w:rPr>
          <w:rFonts w:ascii="Times New Roman" w:hAnsi="Times New Roman" w:cs="Times New Roman"/>
          <w:sz w:val="28"/>
          <w:szCs w:val="28"/>
        </w:rPr>
        <w:t xml:space="preserve"> </w:t>
      </w:r>
      <w:proofErr w:type="spellStart"/>
      <w:r w:rsidR="00BA7BDD" w:rsidRPr="008D23CC">
        <w:rPr>
          <w:rFonts w:ascii="Times New Roman" w:hAnsi="Times New Roman" w:cs="Times New Roman"/>
          <w:sz w:val="28"/>
          <w:szCs w:val="28"/>
        </w:rPr>
        <w:t>Неберджаевская</w:t>
      </w:r>
      <w:proofErr w:type="spellEnd"/>
      <w:r w:rsidR="00BA7BDD" w:rsidRPr="008D23CC">
        <w:rPr>
          <w:rFonts w:ascii="Times New Roman" w:hAnsi="Times New Roman" w:cs="Times New Roman"/>
          <w:sz w:val="28"/>
          <w:szCs w:val="28"/>
        </w:rPr>
        <w:t>, ул. Дзержинского, 8</w:t>
      </w:r>
      <w:r>
        <w:rPr>
          <w:rFonts w:ascii="Times New Roman" w:hAnsi="Times New Roman" w:cs="Times New Roman"/>
          <w:sz w:val="28"/>
          <w:szCs w:val="28"/>
        </w:rPr>
        <w:t xml:space="preserve">, </w:t>
      </w:r>
      <w:r w:rsidR="00BA7BDD" w:rsidRPr="008D23CC">
        <w:rPr>
          <w:rFonts w:ascii="Times New Roman" w:hAnsi="Times New Roman" w:cs="Times New Roman"/>
          <w:sz w:val="28"/>
          <w:szCs w:val="28"/>
        </w:rPr>
        <w:t>температурный график – 95/70</w:t>
      </w:r>
      <w:proofErr w:type="gramStart"/>
      <w:r w:rsidR="00BA7BDD" w:rsidRPr="008D23CC">
        <w:rPr>
          <w:rFonts w:ascii="Times New Roman" w:hAnsi="Times New Roman" w:cs="Times New Roman"/>
          <w:sz w:val="28"/>
          <w:szCs w:val="28"/>
        </w:rPr>
        <w:t xml:space="preserve"> </w:t>
      </w:r>
      <w:r w:rsidRPr="0012025F">
        <w:rPr>
          <w:rFonts w:ascii="Times New Roman" w:hAnsi="Times New Roman" w:cs="Times New Roman"/>
          <w:sz w:val="28"/>
          <w:szCs w:val="28"/>
        </w:rPr>
        <w:t>⁰С</w:t>
      </w:r>
      <w:proofErr w:type="gramEnd"/>
      <w:r w:rsidR="00BA7BDD" w:rsidRPr="008D23CC">
        <w:rPr>
          <w:rFonts w:ascii="Times New Roman" w:hAnsi="Times New Roman" w:cs="Times New Roman"/>
          <w:sz w:val="28"/>
          <w:szCs w:val="28"/>
        </w:rPr>
        <w:t>, система теплоснабжения – двухтрубная;</w:t>
      </w:r>
    </w:p>
    <w:p w14:paraId="4F1CDDC6" w14:textId="7E309CC0" w:rsidR="00BA7BDD" w:rsidRPr="008D23CC" w:rsidRDefault="00012269" w:rsidP="004608E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BA7BDD" w:rsidRPr="008D23CC">
        <w:rPr>
          <w:rFonts w:ascii="Times New Roman" w:hAnsi="Times New Roman" w:cs="Times New Roman"/>
          <w:sz w:val="28"/>
          <w:szCs w:val="28"/>
        </w:rPr>
        <w:t xml:space="preserve">отельная № 28, </w:t>
      </w:r>
      <w:proofErr w:type="spellStart"/>
      <w:r>
        <w:rPr>
          <w:rFonts w:ascii="Times New Roman" w:hAnsi="Times New Roman" w:cs="Times New Roman"/>
          <w:sz w:val="28"/>
          <w:szCs w:val="28"/>
        </w:rPr>
        <w:t>ст-ца</w:t>
      </w:r>
      <w:proofErr w:type="spellEnd"/>
      <w:r w:rsidR="00BA7BDD" w:rsidRPr="008D23CC">
        <w:rPr>
          <w:rFonts w:ascii="Times New Roman" w:hAnsi="Times New Roman" w:cs="Times New Roman"/>
          <w:sz w:val="28"/>
          <w:szCs w:val="28"/>
        </w:rPr>
        <w:t xml:space="preserve"> </w:t>
      </w:r>
      <w:proofErr w:type="spellStart"/>
      <w:r w:rsidR="00BA7BDD" w:rsidRPr="008D23CC">
        <w:rPr>
          <w:rFonts w:ascii="Times New Roman" w:hAnsi="Times New Roman" w:cs="Times New Roman"/>
          <w:sz w:val="28"/>
          <w:szCs w:val="28"/>
        </w:rPr>
        <w:t>Нижнебаканск</w:t>
      </w:r>
      <w:r>
        <w:rPr>
          <w:rFonts w:ascii="Times New Roman" w:hAnsi="Times New Roman" w:cs="Times New Roman"/>
          <w:sz w:val="28"/>
          <w:szCs w:val="28"/>
        </w:rPr>
        <w:t>ая</w:t>
      </w:r>
      <w:proofErr w:type="spellEnd"/>
      <w:r w:rsidR="00BA7BDD" w:rsidRPr="008D23CC">
        <w:rPr>
          <w:rFonts w:ascii="Times New Roman" w:hAnsi="Times New Roman" w:cs="Times New Roman"/>
          <w:sz w:val="28"/>
          <w:szCs w:val="28"/>
        </w:rPr>
        <w:t>, ул. Октябрьская, 10</w:t>
      </w:r>
      <w:r>
        <w:rPr>
          <w:rFonts w:ascii="Times New Roman" w:hAnsi="Times New Roman" w:cs="Times New Roman"/>
          <w:sz w:val="28"/>
          <w:szCs w:val="28"/>
        </w:rPr>
        <w:t xml:space="preserve">, </w:t>
      </w:r>
      <w:r w:rsidR="00BA7BDD" w:rsidRPr="008D23CC">
        <w:rPr>
          <w:rFonts w:ascii="Times New Roman" w:hAnsi="Times New Roman" w:cs="Times New Roman"/>
          <w:sz w:val="28"/>
          <w:szCs w:val="28"/>
        </w:rPr>
        <w:t>температурный график – 95/70</w:t>
      </w:r>
      <w:proofErr w:type="gramStart"/>
      <w:r w:rsidR="00BA7BDD" w:rsidRPr="008D23CC">
        <w:rPr>
          <w:rFonts w:ascii="Times New Roman" w:hAnsi="Times New Roman" w:cs="Times New Roman"/>
          <w:sz w:val="28"/>
          <w:szCs w:val="28"/>
        </w:rPr>
        <w:t xml:space="preserve"> </w:t>
      </w:r>
      <w:r w:rsidRPr="0012025F">
        <w:rPr>
          <w:rFonts w:ascii="Times New Roman" w:hAnsi="Times New Roman" w:cs="Times New Roman"/>
          <w:sz w:val="28"/>
          <w:szCs w:val="28"/>
        </w:rPr>
        <w:t>⁰С</w:t>
      </w:r>
      <w:proofErr w:type="gramEnd"/>
      <w:r w:rsidR="00BA7BDD" w:rsidRPr="008D23CC">
        <w:rPr>
          <w:rFonts w:ascii="Times New Roman" w:hAnsi="Times New Roman" w:cs="Times New Roman"/>
          <w:sz w:val="28"/>
          <w:szCs w:val="28"/>
        </w:rPr>
        <w:t>, система теплоснабжения – двухтрубная.</w:t>
      </w:r>
    </w:p>
    <w:p w14:paraId="7276A99F" w14:textId="77777777" w:rsidR="00012269" w:rsidRDefault="00012269" w:rsidP="004608E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r w:rsidRPr="00B2644C">
        <w:rPr>
          <w:rFonts w:ascii="Times New Roman" w:hAnsi="Times New Roman" w:cs="Times New Roman"/>
          <w:sz w:val="28"/>
          <w:szCs w:val="28"/>
        </w:rPr>
        <w:t xml:space="preserve"> </w:t>
      </w:r>
    </w:p>
    <w:p w14:paraId="484D00F7" w14:textId="77777777" w:rsidR="00012269" w:rsidRDefault="00012269" w:rsidP="004608E3">
      <w:pPr>
        <w:widowControl w:val="0"/>
        <w:suppressAutoHyphens/>
        <w:spacing w:after="0" w:line="240" w:lineRule="auto"/>
        <w:ind w:firstLine="709"/>
        <w:jc w:val="both"/>
        <w:rPr>
          <w:rFonts w:ascii="Times New Roman" w:hAnsi="Times New Roman" w:cs="Times New Roman"/>
          <w:sz w:val="28"/>
          <w:szCs w:val="28"/>
        </w:rPr>
      </w:pPr>
    </w:p>
    <w:p w14:paraId="7E91B215" w14:textId="22869BA9" w:rsidR="00012269" w:rsidRDefault="00012269" w:rsidP="004608E3">
      <w:pPr>
        <w:widowControl w:val="0"/>
        <w:suppressAutoHyphen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14:paraId="685A5DB2" w14:textId="77777777" w:rsidR="00012269" w:rsidRDefault="00012269" w:rsidP="004608E3">
      <w:pPr>
        <w:widowControl w:val="0"/>
        <w:suppressAutoHyphens/>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417"/>
      </w:tblGrid>
      <w:tr w:rsidR="00347F85" w:rsidRPr="00012269" w14:paraId="606D2075" w14:textId="77777777" w:rsidTr="00012269">
        <w:tc>
          <w:tcPr>
            <w:tcW w:w="709" w:type="dxa"/>
            <w:vAlign w:val="center"/>
          </w:tcPr>
          <w:p w14:paraId="1BE1EE13"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 xml:space="preserve">№ </w:t>
            </w:r>
            <w:proofErr w:type="gramStart"/>
            <w:r w:rsidRPr="00012269">
              <w:rPr>
                <w:rFonts w:ascii="Times New Roman" w:hAnsi="Times New Roman" w:cs="Times New Roman"/>
                <w:sz w:val="24"/>
                <w:szCs w:val="24"/>
              </w:rPr>
              <w:t>п</w:t>
            </w:r>
            <w:proofErr w:type="gramEnd"/>
            <w:r w:rsidRPr="00012269">
              <w:rPr>
                <w:rFonts w:ascii="Times New Roman" w:hAnsi="Times New Roman" w:cs="Times New Roman"/>
                <w:sz w:val="24"/>
                <w:szCs w:val="24"/>
              </w:rPr>
              <w:t>/п</w:t>
            </w:r>
          </w:p>
        </w:tc>
        <w:tc>
          <w:tcPr>
            <w:tcW w:w="7513" w:type="dxa"/>
            <w:vAlign w:val="center"/>
          </w:tcPr>
          <w:p w14:paraId="45770633"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Показатель</w:t>
            </w:r>
          </w:p>
        </w:tc>
        <w:tc>
          <w:tcPr>
            <w:tcW w:w="1417" w:type="dxa"/>
            <w:vAlign w:val="center"/>
          </w:tcPr>
          <w:p w14:paraId="0235AE52"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Количество</w:t>
            </w:r>
          </w:p>
        </w:tc>
      </w:tr>
      <w:tr w:rsidR="00012269" w:rsidRPr="00012269" w14:paraId="6DFC691A" w14:textId="77777777" w:rsidTr="00012269">
        <w:trPr>
          <w:trHeight w:val="138"/>
        </w:trPr>
        <w:tc>
          <w:tcPr>
            <w:tcW w:w="709" w:type="dxa"/>
            <w:vAlign w:val="center"/>
          </w:tcPr>
          <w:p w14:paraId="118BC102" w14:textId="0758F838" w:rsidR="00012269" w:rsidRPr="00012269" w:rsidRDefault="0001226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vAlign w:val="center"/>
          </w:tcPr>
          <w:p w14:paraId="397832DB" w14:textId="7B3733DD" w:rsidR="00012269" w:rsidRPr="00012269" w:rsidRDefault="0001226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5343E030" w14:textId="0FCD95FB" w:rsidR="00012269" w:rsidRPr="00012269" w:rsidRDefault="0001226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47F85" w:rsidRPr="00012269" w14:paraId="72595807" w14:textId="77777777" w:rsidTr="00012269">
        <w:tc>
          <w:tcPr>
            <w:tcW w:w="709" w:type="dxa"/>
          </w:tcPr>
          <w:p w14:paraId="558309D6"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1</w:t>
            </w:r>
          </w:p>
        </w:tc>
        <w:tc>
          <w:tcPr>
            <w:tcW w:w="7513" w:type="dxa"/>
            <w:vAlign w:val="center"/>
          </w:tcPr>
          <w:p w14:paraId="1F1D45B7" w14:textId="77777777" w:rsidR="00347F85" w:rsidRPr="00012269" w:rsidRDefault="00347F85" w:rsidP="004608E3">
            <w:pPr>
              <w:widowControl w:val="0"/>
              <w:spacing w:after="0" w:line="240" w:lineRule="auto"/>
              <w:rPr>
                <w:rFonts w:ascii="Times New Roman" w:hAnsi="Times New Roman" w:cs="Times New Roman"/>
                <w:sz w:val="24"/>
                <w:szCs w:val="24"/>
              </w:rPr>
            </w:pPr>
            <w:r w:rsidRPr="00012269">
              <w:rPr>
                <w:rFonts w:ascii="Times New Roman" w:hAnsi="Times New Roman" w:cs="Times New Roman"/>
                <w:sz w:val="24"/>
                <w:szCs w:val="24"/>
              </w:rPr>
              <w:t>Температура воздуха наиболее холодных суток обеспеченностью 0.92</w:t>
            </w:r>
          </w:p>
        </w:tc>
        <w:tc>
          <w:tcPr>
            <w:tcW w:w="1417" w:type="dxa"/>
            <w:vAlign w:val="center"/>
          </w:tcPr>
          <w:p w14:paraId="41083155" w14:textId="4D1D303C"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-15</w:t>
            </w:r>
            <w:proofErr w:type="gramStart"/>
            <w:r w:rsidR="00012269">
              <w:rPr>
                <w:rFonts w:ascii="Times New Roman" w:hAnsi="Times New Roman" w:cs="Times New Roman"/>
                <w:sz w:val="24"/>
                <w:szCs w:val="24"/>
              </w:rPr>
              <w:t xml:space="preserve"> </w:t>
            </w:r>
            <w:r w:rsidR="00012269" w:rsidRPr="0012025F">
              <w:rPr>
                <w:rFonts w:ascii="Times New Roman" w:hAnsi="Times New Roman" w:cs="Times New Roman"/>
                <w:sz w:val="28"/>
                <w:szCs w:val="28"/>
              </w:rPr>
              <w:t>⁰С</w:t>
            </w:r>
            <w:proofErr w:type="gramEnd"/>
          </w:p>
        </w:tc>
      </w:tr>
      <w:tr w:rsidR="00347F85" w:rsidRPr="00012269" w14:paraId="57F75622" w14:textId="77777777" w:rsidTr="00012269">
        <w:tc>
          <w:tcPr>
            <w:tcW w:w="709" w:type="dxa"/>
          </w:tcPr>
          <w:p w14:paraId="6892EFB0"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2</w:t>
            </w:r>
          </w:p>
        </w:tc>
        <w:tc>
          <w:tcPr>
            <w:tcW w:w="7513" w:type="dxa"/>
            <w:vAlign w:val="center"/>
          </w:tcPr>
          <w:p w14:paraId="6802298C" w14:textId="77777777" w:rsidR="00347F85" w:rsidRPr="00012269" w:rsidRDefault="00347F85" w:rsidP="004608E3">
            <w:pPr>
              <w:widowControl w:val="0"/>
              <w:spacing w:after="0" w:line="240" w:lineRule="auto"/>
              <w:rPr>
                <w:rFonts w:ascii="Times New Roman" w:hAnsi="Times New Roman" w:cs="Times New Roman"/>
                <w:sz w:val="24"/>
                <w:szCs w:val="24"/>
              </w:rPr>
            </w:pPr>
            <w:r w:rsidRPr="00012269">
              <w:rPr>
                <w:rFonts w:ascii="Times New Roman" w:hAnsi="Times New Roman" w:cs="Times New Roman"/>
                <w:sz w:val="24"/>
                <w:szCs w:val="24"/>
              </w:rPr>
              <w:t>Средняя температура за отопительный период</w:t>
            </w:r>
          </w:p>
        </w:tc>
        <w:tc>
          <w:tcPr>
            <w:tcW w:w="1417" w:type="dxa"/>
            <w:vAlign w:val="center"/>
          </w:tcPr>
          <w:p w14:paraId="3600CE4E" w14:textId="1892874E"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-3,0</w:t>
            </w:r>
            <w:proofErr w:type="gramStart"/>
            <w:r w:rsidRPr="00012269">
              <w:rPr>
                <w:rFonts w:ascii="Times New Roman" w:hAnsi="Times New Roman" w:cs="Times New Roman"/>
                <w:sz w:val="24"/>
                <w:szCs w:val="24"/>
              </w:rPr>
              <w:t xml:space="preserve"> </w:t>
            </w:r>
            <w:r w:rsidR="00012269" w:rsidRPr="0012025F">
              <w:rPr>
                <w:rFonts w:ascii="Times New Roman" w:hAnsi="Times New Roman" w:cs="Times New Roman"/>
                <w:sz w:val="28"/>
                <w:szCs w:val="28"/>
              </w:rPr>
              <w:t>⁰С</w:t>
            </w:r>
            <w:proofErr w:type="gramEnd"/>
          </w:p>
        </w:tc>
      </w:tr>
      <w:tr w:rsidR="00012269" w:rsidRPr="00012269" w14:paraId="737DE788" w14:textId="77777777" w:rsidTr="00012269">
        <w:tc>
          <w:tcPr>
            <w:tcW w:w="709" w:type="dxa"/>
          </w:tcPr>
          <w:p w14:paraId="2AC56781" w14:textId="40283DD9" w:rsidR="00012269" w:rsidRPr="00012269" w:rsidRDefault="0001226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513" w:type="dxa"/>
            <w:vAlign w:val="center"/>
          </w:tcPr>
          <w:p w14:paraId="72208E9C" w14:textId="62D987F8" w:rsidR="00012269" w:rsidRPr="00012269" w:rsidRDefault="0001226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660BF333" w14:textId="4E4222A3" w:rsidR="00012269" w:rsidRPr="00012269" w:rsidRDefault="0001226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47F85" w:rsidRPr="00012269" w14:paraId="54EB3324" w14:textId="77777777" w:rsidTr="00012269">
        <w:tc>
          <w:tcPr>
            <w:tcW w:w="709" w:type="dxa"/>
          </w:tcPr>
          <w:p w14:paraId="46B04159"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3</w:t>
            </w:r>
          </w:p>
        </w:tc>
        <w:tc>
          <w:tcPr>
            <w:tcW w:w="7513" w:type="dxa"/>
            <w:vAlign w:val="center"/>
          </w:tcPr>
          <w:p w14:paraId="72C7DBDB" w14:textId="77777777" w:rsidR="00347F85" w:rsidRPr="00012269" w:rsidRDefault="00347F85" w:rsidP="004608E3">
            <w:pPr>
              <w:widowControl w:val="0"/>
              <w:spacing w:after="0" w:line="240" w:lineRule="auto"/>
              <w:rPr>
                <w:rFonts w:ascii="Times New Roman" w:hAnsi="Times New Roman" w:cs="Times New Roman"/>
                <w:sz w:val="24"/>
                <w:szCs w:val="24"/>
              </w:rPr>
            </w:pPr>
            <w:r w:rsidRPr="00012269">
              <w:rPr>
                <w:rFonts w:ascii="Times New Roman" w:hAnsi="Times New Roman" w:cs="Times New Roman"/>
                <w:sz w:val="24"/>
                <w:szCs w:val="24"/>
              </w:rPr>
              <w:t>Продолжительность отопительного периода</w:t>
            </w:r>
          </w:p>
        </w:tc>
        <w:tc>
          <w:tcPr>
            <w:tcW w:w="1417" w:type="dxa"/>
            <w:vAlign w:val="center"/>
          </w:tcPr>
          <w:p w14:paraId="784A494E" w14:textId="77777777" w:rsidR="00347F85" w:rsidRPr="00012269" w:rsidRDefault="00347F85" w:rsidP="004608E3">
            <w:pPr>
              <w:widowControl w:val="0"/>
              <w:spacing w:after="0" w:line="240" w:lineRule="auto"/>
              <w:jc w:val="center"/>
              <w:rPr>
                <w:rFonts w:ascii="Times New Roman" w:hAnsi="Times New Roman" w:cs="Times New Roman"/>
                <w:sz w:val="24"/>
                <w:szCs w:val="24"/>
              </w:rPr>
            </w:pPr>
            <w:r w:rsidRPr="00012269">
              <w:rPr>
                <w:rFonts w:ascii="Times New Roman" w:hAnsi="Times New Roman" w:cs="Times New Roman"/>
                <w:sz w:val="24"/>
                <w:szCs w:val="24"/>
              </w:rPr>
              <w:t xml:space="preserve">146 </w:t>
            </w:r>
            <w:proofErr w:type="spellStart"/>
            <w:r w:rsidRPr="00012269">
              <w:rPr>
                <w:rFonts w:ascii="Times New Roman" w:hAnsi="Times New Roman" w:cs="Times New Roman"/>
                <w:sz w:val="24"/>
                <w:szCs w:val="24"/>
              </w:rPr>
              <w:t>сут</w:t>
            </w:r>
            <w:proofErr w:type="spellEnd"/>
            <w:r w:rsidRPr="00012269">
              <w:rPr>
                <w:rFonts w:ascii="Times New Roman" w:hAnsi="Times New Roman" w:cs="Times New Roman"/>
                <w:sz w:val="24"/>
                <w:szCs w:val="24"/>
              </w:rPr>
              <w:t>.</w:t>
            </w:r>
          </w:p>
        </w:tc>
      </w:tr>
    </w:tbl>
    <w:p w14:paraId="5E15C504" w14:textId="77777777" w:rsidR="00347F85" w:rsidRPr="008D23CC" w:rsidRDefault="00347F85" w:rsidP="004608E3">
      <w:pPr>
        <w:widowControl w:val="0"/>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083D05" w:rsidRPr="00E81457" w14:paraId="27E91786" w14:textId="77777777" w:rsidTr="00117046">
        <w:trPr>
          <w:trHeight w:val="840"/>
          <w:jc w:val="center"/>
        </w:trPr>
        <w:tc>
          <w:tcPr>
            <w:tcW w:w="8505" w:type="dxa"/>
          </w:tcPr>
          <w:p w14:paraId="300AC30A" w14:textId="77777777" w:rsidR="00083D05" w:rsidRPr="00E81457" w:rsidRDefault="00083D05" w:rsidP="004608E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34382EB2" w14:textId="77777777" w:rsidR="00083D05" w:rsidRPr="00E81457" w:rsidRDefault="00083D05"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83D05" w:rsidRPr="00E81457" w14:paraId="21106272" w14:textId="77777777" w:rsidTr="00117046">
        <w:trPr>
          <w:jc w:val="center"/>
        </w:trPr>
        <w:tc>
          <w:tcPr>
            <w:tcW w:w="8505" w:type="dxa"/>
          </w:tcPr>
          <w:p w14:paraId="6A643349" w14:textId="77777777" w:rsidR="00083D05" w:rsidRPr="00E81457" w:rsidRDefault="00083D05"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3FB66331" w14:textId="77777777" w:rsidR="000C3F3F" w:rsidRPr="008D23CC" w:rsidRDefault="000C3F3F" w:rsidP="004608E3">
      <w:pPr>
        <w:widowControl w:val="0"/>
        <w:spacing w:after="0" w:line="240" w:lineRule="auto"/>
        <w:rPr>
          <w:rFonts w:ascii="Times New Roman" w:hAnsi="Times New Roman" w:cs="Times New Roman"/>
          <w:sz w:val="28"/>
          <w:szCs w:val="28"/>
        </w:rPr>
      </w:pPr>
    </w:p>
    <w:p w14:paraId="530832C1" w14:textId="36AB3464" w:rsidR="00892417" w:rsidRPr="008D23CC" w:rsidRDefault="00892417"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В таблице 2 показаны объемы строительных фондов, подключенных к системе теплоснабжения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083D05">
        <w:rPr>
          <w:rFonts w:ascii="Times New Roman" w:hAnsi="Times New Roman" w:cs="Times New Roman"/>
          <w:sz w:val="28"/>
          <w:szCs w:val="28"/>
        </w:rPr>
        <w:t xml:space="preserve"> Крымского района</w:t>
      </w:r>
      <w:r w:rsidR="006C3174" w:rsidRPr="008D23CC">
        <w:rPr>
          <w:rFonts w:ascii="Times New Roman" w:hAnsi="Times New Roman" w:cs="Times New Roman"/>
          <w:sz w:val="28"/>
          <w:szCs w:val="28"/>
        </w:rPr>
        <w:t>.</w:t>
      </w:r>
    </w:p>
    <w:p w14:paraId="1685E1D4" w14:textId="77777777" w:rsidR="00083D05" w:rsidRDefault="00083D05" w:rsidP="004608E3">
      <w:pPr>
        <w:widowControl w:val="0"/>
        <w:spacing w:after="0" w:line="240" w:lineRule="auto"/>
        <w:rPr>
          <w:rFonts w:ascii="Times New Roman" w:hAnsi="Times New Roman" w:cs="Times New Roman"/>
          <w:sz w:val="28"/>
          <w:szCs w:val="28"/>
        </w:rPr>
      </w:pPr>
    </w:p>
    <w:p w14:paraId="7C8FFBCA" w14:textId="30BE7B1D" w:rsidR="00892417" w:rsidRDefault="00892417"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2</w:t>
      </w:r>
    </w:p>
    <w:p w14:paraId="349404A2" w14:textId="77777777" w:rsidR="00D84EBB" w:rsidRPr="008D23CC" w:rsidRDefault="00D84EBB"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94"/>
        <w:gridCol w:w="1134"/>
        <w:gridCol w:w="850"/>
        <w:gridCol w:w="1276"/>
        <w:gridCol w:w="727"/>
        <w:gridCol w:w="1257"/>
        <w:gridCol w:w="1134"/>
        <w:gridCol w:w="567"/>
      </w:tblGrid>
      <w:tr w:rsidR="00BA7BDD" w:rsidRPr="00083D05" w14:paraId="3B7CB123" w14:textId="77777777" w:rsidTr="00D84EBB">
        <w:trPr>
          <w:trHeight w:hRule="exact" w:val="941"/>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3ABB60E1" w14:textId="77777777" w:rsidR="00BA7BDD" w:rsidRPr="00083D05" w:rsidRDefault="00BA7BDD"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Наименование потребителей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180722D" w14:textId="53F0787F" w:rsidR="00BA7BDD" w:rsidRPr="00083D05" w:rsidRDefault="00BA7BDD" w:rsidP="004608E3">
            <w:pPr>
              <w:widowControl w:val="0"/>
              <w:spacing w:after="0" w:line="240" w:lineRule="auto"/>
              <w:ind w:left="-110" w:right="-108"/>
              <w:jc w:val="center"/>
              <w:rPr>
                <w:rFonts w:ascii="Times New Roman" w:hAnsi="Times New Roman" w:cs="Times New Roman"/>
                <w:sz w:val="24"/>
                <w:szCs w:val="24"/>
              </w:rPr>
            </w:pPr>
            <w:r w:rsidRPr="00083D05">
              <w:rPr>
                <w:rFonts w:ascii="Times New Roman" w:hAnsi="Times New Roman" w:cs="Times New Roman"/>
                <w:sz w:val="24"/>
                <w:szCs w:val="24"/>
              </w:rPr>
              <w:t>Площадь,</w:t>
            </w:r>
            <w:r w:rsidR="00083D05">
              <w:rPr>
                <w:rFonts w:ascii="Times New Roman" w:hAnsi="Times New Roman" w:cs="Times New Roman"/>
                <w:sz w:val="24"/>
                <w:szCs w:val="24"/>
              </w:rPr>
              <w:t xml:space="preserve"> </w:t>
            </w:r>
            <w:proofErr w:type="gramStart"/>
            <w:r w:rsidR="00083D05">
              <w:rPr>
                <w:rFonts w:ascii="Times New Roman" w:hAnsi="Times New Roman" w:cs="Times New Roman"/>
                <w:sz w:val="24"/>
                <w:szCs w:val="24"/>
              </w:rPr>
              <w:t>м</w:t>
            </w:r>
            <w:proofErr w:type="gramEnd"/>
            <w:r w:rsidR="00083D05">
              <w:rPr>
                <w:rFonts w:ascii="Times New Roman" w:hAnsi="Times New Roman" w:cs="Times New Roman"/>
                <w:sz w:val="24"/>
                <w:szCs w:val="24"/>
              </w:rPr>
              <w:t>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7A90B66" w14:textId="04C8D470" w:rsidR="00BA7BDD" w:rsidRPr="00083D05" w:rsidRDefault="00BA7BDD" w:rsidP="004608E3">
            <w:pPr>
              <w:widowControl w:val="0"/>
              <w:spacing w:after="0" w:line="240" w:lineRule="auto"/>
              <w:ind w:left="-101" w:right="-103"/>
              <w:jc w:val="center"/>
              <w:rPr>
                <w:rFonts w:ascii="Times New Roman" w:hAnsi="Times New Roman" w:cs="Times New Roman"/>
                <w:sz w:val="24"/>
                <w:szCs w:val="24"/>
              </w:rPr>
            </w:pPr>
            <w:r w:rsidRPr="00083D05">
              <w:rPr>
                <w:rFonts w:ascii="Times New Roman" w:hAnsi="Times New Roman" w:cs="Times New Roman"/>
                <w:sz w:val="24"/>
                <w:szCs w:val="24"/>
              </w:rPr>
              <w:t xml:space="preserve">Объем, </w:t>
            </w:r>
            <w:proofErr w:type="gramStart"/>
            <w:r w:rsidRPr="00083D05">
              <w:rPr>
                <w:rFonts w:ascii="Times New Roman" w:hAnsi="Times New Roman" w:cs="Times New Roman"/>
                <w:sz w:val="24"/>
                <w:szCs w:val="24"/>
              </w:rPr>
              <w:t>м</w:t>
            </w:r>
            <w:proofErr w:type="gramEnd"/>
            <w:r w:rsidR="00083D05">
              <w:rPr>
                <w:rFonts w:ascii="Times New Roman" w:hAnsi="Times New Roman" w:cs="Times New Roman"/>
                <w:sz w:val="24"/>
                <w:szCs w:val="24"/>
              </w:rPr>
              <w:t>³</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B274D34" w14:textId="77777777" w:rsidR="00BA7BDD" w:rsidRPr="00083D05" w:rsidRDefault="00BA7BDD" w:rsidP="004608E3">
            <w:pPr>
              <w:widowControl w:val="0"/>
              <w:spacing w:after="0" w:line="240" w:lineRule="auto"/>
              <w:ind w:left="-106" w:right="-74"/>
              <w:jc w:val="center"/>
              <w:rPr>
                <w:rFonts w:ascii="Times New Roman" w:hAnsi="Times New Roman" w:cs="Times New Roman"/>
                <w:sz w:val="24"/>
                <w:szCs w:val="24"/>
              </w:rPr>
            </w:pPr>
            <w:r w:rsidRPr="00083D05">
              <w:rPr>
                <w:rFonts w:ascii="Times New Roman" w:hAnsi="Times New Roman" w:cs="Times New Roman"/>
                <w:sz w:val="24"/>
                <w:szCs w:val="24"/>
              </w:rPr>
              <w:t>Этажность здания</w:t>
            </w:r>
          </w:p>
        </w:tc>
        <w:tc>
          <w:tcPr>
            <w:tcW w:w="727" w:type="dxa"/>
            <w:vMerge w:val="restart"/>
            <w:tcBorders>
              <w:top w:val="single" w:sz="4" w:space="0" w:color="auto"/>
              <w:left w:val="single" w:sz="4" w:space="0" w:color="auto"/>
              <w:bottom w:val="single" w:sz="4" w:space="0" w:color="auto"/>
              <w:right w:val="single" w:sz="4" w:space="0" w:color="auto"/>
            </w:tcBorders>
            <w:vAlign w:val="center"/>
          </w:tcPr>
          <w:p w14:paraId="1DC99531" w14:textId="3D9E29FE" w:rsidR="00BA7BDD" w:rsidRPr="00083D05" w:rsidRDefault="00BA7BDD"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Ко</w:t>
            </w:r>
            <w:r w:rsidR="00D84EBB">
              <w:rPr>
                <w:rFonts w:ascii="Times New Roman" w:hAnsi="Times New Roman" w:cs="Times New Roman"/>
                <w:sz w:val="24"/>
                <w:szCs w:val="24"/>
              </w:rPr>
              <w:t>личест</w:t>
            </w:r>
            <w:r w:rsidRPr="00083D05">
              <w:rPr>
                <w:rFonts w:ascii="Times New Roman" w:hAnsi="Times New Roman" w:cs="Times New Roman"/>
                <w:sz w:val="24"/>
                <w:szCs w:val="24"/>
              </w:rPr>
              <w:t>во зданий</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596D2F59" w14:textId="20349198" w:rsidR="00BA7BDD" w:rsidRPr="00083D05" w:rsidRDefault="00BA7BDD" w:rsidP="004608E3">
            <w:pPr>
              <w:widowControl w:val="0"/>
              <w:spacing w:after="0" w:line="240" w:lineRule="auto"/>
              <w:ind w:left="-131" w:right="-108"/>
              <w:jc w:val="center"/>
              <w:rPr>
                <w:rFonts w:ascii="Times New Roman" w:hAnsi="Times New Roman" w:cs="Times New Roman"/>
                <w:sz w:val="24"/>
                <w:szCs w:val="24"/>
              </w:rPr>
            </w:pPr>
            <w:r w:rsidRPr="00083D05">
              <w:rPr>
                <w:rFonts w:ascii="Times New Roman" w:hAnsi="Times New Roman" w:cs="Times New Roman"/>
                <w:sz w:val="24"/>
                <w:szCs w:val="24"/>
              </w:rPr>
              <w:t>Кол</w:t>
            </w:r>
            <w:r w:rsidR="00D84EBB">
              <w:rPr>
                <w:rFonts w:ascii="Times New Roman" w:hAnsi="Times New Roman" w:cs="Times New Roman"/>
                <w:sz w:val="24"/>
                <w:szCs w:val="24"/>
              </w:rPr>
              <w:t>ичест</w:t>
            </w:r>
            <w:r w:rsidRPr="00083D05">
              <w:rPr>
                <w:rFonts w:ascii="Times New Roman" w:hAnsi="Times New Roman" w:cs="Times New Roman"/>
                <w:sz w:val="24"/>
                <w:szCs w:val="24"/>
              </w:rPr>
              <w:t>во абонентов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BE4C29" w14:textId="77777777" w:rsidR="00BA7BDD" w:rsidRPr="00083D05" w:rsidRDefault="00BA7BDD"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Тепловая нагрузка, Гкал/час</w:t>
            </w:r>
          </w:p>
        </w:tc>
      </w:tr>
      <w:tr w:rsidR="00BA7BDD" w:rsidRPr="00083D05" w14:paraId="6F079786" w14:textId="77777777" w:rsidTr="001C193B">
        <w:trPr>
          <w:trHeight w:hRule="exact" w:val="727"/>
        </w:trPr>
        <w:tc>
          <w:tcPr>
            <w:tcW w:w="2694" w:type="dxa"/>
            <w:vMerge/>
            <w:tcBorders>
              <w:top w:val="single" w:sz="4" w:space="0" w:color="auto"/>
              <w:left w:val="single" w:sz="4" w:space="0" w:color="auto"/>
              <w:bottom w:val="single" w:sz="4" w:space="0" w:color="auto"/>
              <w:right w:val="single" w:sz="4" w:space="0" w:color="auto"/>
            </w:tcBorders>
            <w:vAlign w:val="center"/>
          </w:tcPr>
          <w:p w14:paraId="39A4694D"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36883CA"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94CDE7"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6ABD196"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14:paraId="689449F2"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257" w:type="dxa"/>
            <w:vMerge/>
            <w:tcBorders>
              <w:top w:val="single" w:sz="4" w:space="0" w:color="auto"/>
              <w:left w:val="single" w:sz="4" w:space="0" w:color="auto"/>
              <w:bottom w:val="single" w:sz="4" w:space="0" w:color="auto"/>
              <w:right w:val="single" w:sz="4" w:space="0" w:color="auto"/>
            </w:tcBorders>
            <w:vAlign w:val="center"/>
          </w:tcPr>
          <w:p w14:paraId="1BE5BCAE"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842B0A" w14:textId="77777777" w:rsidR="00BA7BDD" w:rsidRPr="00083D05" w:rsidRDefault="00BA7BDD" w:rsidP="004608E3">
            <w:pPr>
              <w:widowControl w:val="0"/>
              <w:spacing w:after="0" w:line="240" w:lineRule="auto"/>
              <w:ind w:left="-107" w:right="-102"/>
              <w:jc w:val="center"/>
              <w:rPr>
                <w:rFonts w:ascii="Times New Roman" w:hAnsi="Times New Roman" w:cs="Times New Roman"/>
                <w:sz w:val="24"/>
                <w:szCs w:val="24"/>
              </w:rPr>
            </w:pPr>
            <w:r w:rsidRPr="00083D05">
              <w:rPr>
                <w:rFonts w:ascii="Times New Roman" w:hAnsi="Times New Roman" w:cs="Times New Roman"/>
                <w:sz w:val="24"/>
                <w:szCs w:val="24"/>
              </w:rPr>
              <w:t>Отопление</w:t>
            </w:r>
          </w:p>
        </w:tc>
        <w:tc>
          <w:tcPr>
            <w:tcW w:w="567" w:type="dxa"/>
            <w:tcBorders>
              <w:top w:val="single" w:sz="4" w:space="0" w:color="auto"/>
              <w:left w:val="single" w:sz="4" w:space="0" w:color="auto"/>
              <w:bottom w:val="single" w:sz="4" w:space="0" w:color="auto"/>
              <w:right w:val="single" w:sz="4" w:space="0" w:color="auto"/>
            </w:tcBorders>
            <w:vAlign w:val="center"/>
          </w:tcPr>
          <w:p w14:paraId="0473F195" w14:textId="77777777" w:rsidR="00BA7BDD" w:rsidRPr="00083D05" w:rsidRDefault="00BA7BDD" w:rsidP="004608E3">
            <w:pPr>
              <w:widowControl w:val="0"/>
              <w:spacing w:after="0" w:line="240" w:lineRule="auto"/>
              <w:ind w:left="-107" w:right="-113"/>
              <w:jc w:val="center"/>
              <w:rPr>
                <w:rFonts w:ascii="Times New Roman" w:hAnsi="Times New Roman" w:cs="Times New Roman"/>
                <w:sz w:val="24"/>
                <w:szCs w:val="24"/>
              </w:rPr>
            </w:pPr>
            <w:r w:rsidRPr="00083D05">
              <w:rPr>
                <w:rFonts w:ascii="Times New Roman" w:hAnsi="Times New Roman" w:cs="Times New Roman"/>
                <w:sz w:val="24"/>
                <w:szCs w:val="24"/>
              </w:rPr>
              <w:t>ГВС</w:t>
            </w:r>
          </w:p>
        </w:tc>
      </w:tr>
      <w:tr w:rsidR="00083D05" w:rsidRPr="00083D05" w14:paraId="3282A10A" w14:textId="77777777" w:rsidTr="00D84EBB">
        <w:trPr>
          <w:trHeight w:hRule="exact" w:val="284"/>
        </w:trPr>
        <w:tc>
          <w:tcPr>
            <w:tcW w:w="2694" w:type="dxa"/>
            <w:tcBorders>
              <w:top w:val="single" w:sz="4" w:space="0" w:color="auto"/>
              <w:left w:val="single" w:sz="4" w:space="0" w:color="auto"/>
              <w:bottom w:val="single" w:sz="4" w:space="0" w:color="auto"/>
              <w:right w:val="single" w:sz="4" w:space="0" w:color="auto"/>
            </w:tcBorders>
            <w:vAlign w:val="center"/>
          </w:tcPr>
          <w:p w14:paraId="7227D952" w14:textId="39E2139C"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7DC91758" w14:textId="311728A1"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26919537" w14:textId="607E83F9"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3A161767" w14:textId="7099DF57"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7" w:type="dxa"/>
            <w:tcBorders>
              <w:top w:val="single" w:sz="4" w:space="0" w:color="auto"/>
              <w:left w:val="single" w:sz="4" w:space="0" w:color="auto"/>
              <w:bottom w:val="single" w:sz="4" w:space="0" w:color="auto"/>
              <w:right w:val="single" w:sz="4" w:space="0" w:color="auto"/>
            </w:tcBorders>
            <w:vAlign w:val="center"/>
          </w:tcPr>
          <w:p w14:paraId="7C8C9BA3" w14:textId="5A19FE6C"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57" w:type="dxa"/>
            <w:tcBorders>
              <w:top w:val="single" w:sz="4" w:space="0" w:color="auto"/>
              <w:left w:val="single" w:sz="4" w:space="0" w:color="auto"/>
              <w:bottom w:val="single" w:sz="4" w:space="0" w:color="auto"/>
              <w:right w:val="single" w:sz="4" w:space="0" w:color="auto"/>
            </w:tcBorders>
            <w:vAlign w:val="center"/>
          </w:tcPr>
          <w:p w14:paraId="393BB886" w14:textId="32424BC7"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22AD58" w14:textId="3461E344"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14:paraId="2460D972" w14:textId="2A58769B" w:rsidR="00083D05" w:rsidRPr="00083D05" w:rsidRDefault="00083D05"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85581" w:rsidRPr="00083D05" w14:paraId="4EDDCB62" w14:textId="77777777" w:rsidTr="00083D05">
        <w:trPr>
          <w:trHeight w:hRule="exact" w:val="286"/>
        </w:trPr>
        <w:tc>
          <w:tcPr>
            <w:tcW w:w="9639" w:type="dxa"/>
            <w:gridSpan w:val="8"/>
            <w:tcBorders>
              <w:top w:val="single" w:sz="4" w:space="0" w:color="auto"/>
              <w:left w:val="single" w:sz="4" w:space="0" w:color="auto"/>
              <w:bottom w:val="single" w:sz="4" w:space="0" w:color="auto"/>
              <w:right w:val="single" w:sz="4" w:space="0" w:color="auto"/>
            </w:tcBorders>
            <w:vAlign w:val="center"/>
          </w:tcPr>
          <w:p w14:paraId="114CEAF1" w14:textId="081140D2" w:rsidR="00F85581" w:rsidRPr="00083D05" w:rsidRDefault="00F85581"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 xml:space="preserve">Котельная № 28, </w:t>
            </w:r>
            <w:proofErr w:type="spellStart"/>
            <w:r w:rsidR="00083D05">
              <w:rPr>
                <w:rFonts w:ascii="Times New Roman" w:hAnsi="Times New Roman" w:cs="Times New Roman"/>
                <w:sz w:val="24"/>
                <w:szCs w:val="24"/>
              </w:rPr>
              <w:t>ст-ца</w:t>
            </w:r>
            <w:proofErr w:type="spellEnd"/>
            <w:r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w:t>
            </w:r>
            <w:r w:rsidR="00083D05">
              <w:rPr>
                <w:rFonts w:ascii="Times New Roman" w:hAnsi="Times New Roman" w:cs="Times New Roman"/>
                <w:sz w:val="24"/>
                <w:szCs w:val="24"/>
              </w:rPr>
              <w:t>ая</w:t>
            </w:r>
            <w:proofErr w:type="spellEnd"/>
            <w:r w:rsidRPr="00083D05">
              <w:rPr>
                <w:rFonts w:ascii="Times New Roman" w:hAnsi="Times New Roman" w:cs="Times New Roman"/>
                <w:sz w:val="24"/>
                <w:szCs w:val="24"/>
              </w:rPr>
              <w:t>, ул. Октябрьская, 10</w:t>
            </w:r>
          </w:p>
        </w:tc>
      </w:tr>
      <w:tr w:rsidR="00BA7BDD" w:rsidRPr="00083D05" w14:paraId="01B40E9B" w14:textId="77777777" w:rsidTr="001C193B">
        <w:trPr>
          <w:trHeight w:hRule="exact" w:val="433"/>
        </w:trPr>
        <w:tc>
          <w:tcPr>
            <w:tcW w:w="2694" w:type="dxa"/>
            <w:tcBorders>
              <w:top w:val="single" w:sz="4" w:space="0" w:color="auto"/>
              <w:left w:val="single" w:sz="4" w:space="0" w:color="auto"/>
              <w:bottom w:val="single" w:sz="4" w:space="0" w:color="auto"/>
              <w:right w:val="single" w:sz="4" w:space="0" w:color="auto"/>
            </w:tcBorders>
            <w:vAlign w:val="center"/>
          </w:tcPr>
          <w:p w14:paraId="2DD05268" w14:textId="77777777" w:rsidR="00BA7BDD" w:rsidRPr="00083D05" w:rsidRDefault="00BA7BDD"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Многоквартирные дома</w:t>
            </w:r>
          </w:p>
        </w:tc>
        <w:tc>
          <w:tcPr>
            <w:tcW w:w="1134" w:type="dxa"/>
            <w:tcBorders>
              <w:top w:val="single" w:sz="4" w:space="0" w:color="auto"/>
              <w:left w:val="single" w:sz="4" w:space="0" w:color="auto"/>
              <w:bottom w:val="single" w:sz="4" w:space="0" w:color="auto"/>
              <w:right w:val="single" w:sz="4" w:space="0" w:color="auto"/>
            </w:tcBorders>
            <w:vAlign w:val="center"/>
          </w:tcPr>
          <w:p w14:paraId="2BF63786"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BCDE0F"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9F98C7"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vAlign w:val="center"/>
          </w:tcPr>
          <w:p w14:paraId="24B4CE08"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vAlign w:val="center"/>
          </w:tcPr>
          <w:p w14:paraId="4750C42D"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82BFD4"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305D473"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r>
      <w:tr w:rsidR="00E96BCC" w:rsidRPr="00083D05" w14:paraId="478D968E"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677F5B54" w14:textId="77777777" w:rsidR="00083D05" w:rsidRDefault="00083D05"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083D05">
              <w:rPr>
                <w:rFonts w:ascii="Times New Roman" w:hAnsi="Times New Roman" w:cs="Times New Roman"/>
                <w:sz w:val="24"/>
                <w:szCs w:val="24"/>
              </w:rPr>
              <w:t>,</w:t>
            </w:r>
          </w:p>
          <w:p w14:paraId="73A11294" w14:textId="18ADD483"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Шевченко,</w:t>
            </w:r>
            <w:r w:rsidR="00D84EBB">
              <w:rPr>
                <w:rFonts w:ascii="Times New Roman" w:hAnsi="Times New Roman" w:cs="Times New Roman"/>
                <w:sz w:val="24"/>
                <w:szCs w:val="24"/>
              </w:rPr>
              <w:t xml:space="preserve"> </w:t>
            </w:r>
            <w:r w:rsidRPr="00083D05">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552BE2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922,60</w:t>
            </w:r>
          </w:p>
        </w:tc>
        <w:tc>
          <w:tcPr>
            <w:tcW w:w="850" w:type="dxa"/>
            <w:tcBorders>
              <w:top w:val="single" w:sz="4" w:space="0" w:color="auto"/>
              <w:left w:val="single" w:sz="4" w:space="0" w:color="auto"/>
              <w:bottom w:val="single" w:sz="4" w:space="0" w:color="auto"/>
              <w:right w:val="single" w:sz="4" w:space="0" w:color="auto"/>
            </w:tcBorders>
          </w:tcPr>
          <w:p w14:paraId="5255B336"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3470,00</w:t>
            </w:r>
          </w:p>
        </w:tc>
        <w:tc>
          <w:tcPr>
            <w:tcW w:w="1276" w:type="dxa"/>
            <w:tcBorders>
              <w:top w:val="single" w:sz="4" w:space="0" w:color="auto"/>
              <w:left w:val="single" w:sz="4" w:space="0" w:color="auto"/>
              <w:bottom w:val="single" w:sz="4" w:space="0" w:color="auto"/>
              <w:right w:val="single" w:sz="4" w:space="0" w:color="auto"/>
            </w:tcBorders>
          </w:tcPr>
          <w:p w14:paraId="3CC8FEA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05DF077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c>
          <w:tcPr>
            <w:tcW w:w="1257" w:type="dxa"/>
            <w:tcBorders>
              <w:top w:val="single" w:sz="4" w:space="0" w:color="auto"/>
              <w:left w:val="single" w:sz="4" w:space="0" w:color="auto"/>
              <w:bottom w:val="single" w:sz="4" w:space="0" w:color="auto"/>
              <w:right w:val="single" w:sz="4" w:space="0" w:color="auto"/>
            </w:tcBorders>
          </w:tcPr>
          <w:p w14:paraId="582D56A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5E627EB7"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0,076392</w:t>
            </w:r>
          </w:p>
        </w:tc>
        <w:tc>
          <w:tcPr>
            <w:tcW w:w="567" w:type="dxa"/>
            <w:tcBorders>
              <w:top w:val="single" w:sz="4" w:space="0" w:color="auto"/>
              <w:left w:val="single" w:sz="4" w:space="0" w:color="auto"/>
              <w:bottom w:val="single" w:sz="4" w:space="0" w:color="auto"/>
              <w:right w:val="single" w:sz="4" w:space="0" w:color="auto"/>
            </w:tcBorders>
          </w:tcPr>
          <w:p w14:paraId="03A40CD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01FC0768"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7A5B3930" w14:textId="77777777" w:rsidR="00D84EBB" w:rsidRDefault="00D84EBB"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083D05">
              <w:rPr>
                <w:rFonts w:ascii="Times New Roman" w:hAnsi="Times New Roman" w:cs="Times New Roman"/>
                <w:sz w:val="24"/>
                <w:szCs w:val="24"/>
              </w:rPr>
              <w:t>,</w:t>
            </w:r>
          </w:p>
          <w:p w14:paraId="1DD5A87E" w14:textId="5FBE529F"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Шевченко,</w:t>
            </w:r>
            <w:r w:rsidR="00D84EBB">
              <w:rPr>
                <w:rFonts w:ascii="Times New Roman" w:hAnsi="Times New Roman" w:cs="Times New Roman"/>
                <w:sz w:val="24"/>
                <w:szCs w:val="24"/>
              </w:rPr>
              <w:t xml:space="preserve"> </w:t>
            </w:r>
            <w:r w:rsidRPr="00083D05">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14:paraId="28ADBA9F"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922,70</w:t>
            </w:r>
          </w:p>
        </w:tc>
        <w:tc>
          <w:tcPr>
            <w:tcW w:w="850" w:type="dxa"/>
            <w:tcBorders>
              <w:top w:val="single" w:sz="4" w:space="0" w:color="auto"/>
              <w:left w:val="single" w:sz="4" w:space="0" w:color="auto"/>
              <w:bottom w:val="single" w:sz="4" w:space="0" w:color="auto"/>
              <w:right w:val="single" w:sz="4" w:space="0" w:color="auto"/>
            </w:tcBorders>
          </w:tcPr>
          <w:p w14:paraId="2BDD3F3A"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3405,00</w:t>
            </w:r>
          </w:p>
        </w:tc>
        <w:tc>
          <w:tcPr>
            <w:tcW w:w="1276" w:type="dxa"/>
            <w:tcBorders>
              <w:top w:val="single" w:sz="4" w:space="0" w:color="auto"/>
              <w:left w:val="single" w:sz="4" w:space="0" w:color="auto"/>
              <w:bottom w:val="single" w:sz="4" w:space="0" w:color="auto"/>
              <w:right w:val="single" w:sz="4" w:space="0" w:color="auto"/>
            </w:tcBorders>
          </w:tcPr>
          <w:p w14:paraId="61CF694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6D061D5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c>
          <w:tcPr>
            <w:tcW w:w="1257" w:type="dxa"/>
            <w:tcBorders>
              <w:top w:val="single" w:sz="4" w:space="0" w:color="auto"/>
              <w:left w:val="single" w:sz="4" w:space="0" w:color="auto"/>
              <w:bottom w:val="single" w:sz="4" w:space="0" w:color="auto"/>
              <w:right w:val="single" w:sz="4" w:space="0" w:color="auto"/>
            </w:tcBorders>
          </w:tcPr>
          <w:p w14:paraId="1EA0389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03A7FCA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0,074961</w:t>
            </w:r>
          </w:p>
        </w:tc>
        <w:tc>
          <w:tcPr>
            <w:tcW w:w="567" w:type="dxa"/>
            <w:tcBorders>
              <w:top w:val="single" w:sz="4" w:space="0" w:color="auto"/>
              <w:left w:val="single" w:sz="4" w:space="0" w:color="auto"/>
              <w:bottom w:val="single" w:sz="4" w:space="0" w:color="auto"/>
              <w:right w:val="single" w:sz="4" w:space="0" w:color="auto"/>
            </w:tcBorders>
          </w:tcPr>
          <w:p w14:paraId="5E947FE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1EA965A0"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23747DF9" w14:textId="77777777" w:rsidR="00D84EBB" w:rsidRDefault="00D84EBB"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083D05">
              <w:rPr>
                <w:rFonts w:ascii="Times New Roman" w:hAnsi="Times New Roman" w:cs="Times New Roman"/>
                <w:sz w:val="24"/>
                <w:szCs w:val="24"/>
              </w:rPr>
              <w:t>,</w:t>
            </w:r>
          </w:p>
          <w:p w14:paraId="3CB4DAA0" w14:textId="471175A0"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Лозовая,</w:t>
            </w:r>
            <w:r w:rsidR="00D84EBB">
              <w:rPr>
                <w:rFonts w:ascii="Times New Roman" w:hAnsi="Times New Roman" w:cs="Times New Roman"/>
                <w:sz w:val="24"/>
                <w:szCs w:val="24"/>
              </w:rPr>
              <w:t xml:space="preserve"> </w:t>
            </w: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1340EAA"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2837,26</w:t>
            </w:r>
          </w:p>
        </w:tc>
        <w:tc>
          <w:tcPr>
            <w:tcW w:w="850" w:type="dxa"/>
            <w:tcBorders>
              <w:top w:val="single" w:sz="4" w:space="0" w:color="auto"/>
              <w:left w:val="single" w:sz="4" w:space="0" w:color="auto"/>
              <w:bottom w:val="single" w:sz="4" w:space="0" w:color="auto"/>
              <w:right w:val="single" w:sz="4" w:space="0" w:color="auto"/>
            </w:tcBorders>
          </w:tcPr>
          <w:p w14:paraId="45232E67" w14:textId="5AA87AC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12017,0</w:t>
            </w:r>
          </w:p>
        </w:tc>
        <w:tc>
          <w:tcPr>
            <w:tcW w:w="1276" w:type="dxa"/>
            <w:tcBorders>
              <w:top w:val="single" w:sz="4" w:space="0" w:color="auto"/>
              <w:left w:val="single" w:sz="4" w:space="0" w:color="auto"/>
              <w:bottom w:val="single" w:sz="4" w:space="0" w:color="auto"/>
              <w:right w:val="single" w:sz="4" w:space="0" w:color="auto"/>
            </w:tcBorders>
          </w:tcPr>
          <w:p w14:paraId="71B80A6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5</w:t>
            </w:r>
          </w:p>
        </w:tc>
        <w:tc>
          <w:tcPr>
            <w:tcW w:w="727" w:type="dxa"/>
            <w:tcBorders>
              <w:top w:val="single" w:sz="4" w:space="0" w:color="auto"/>
              <w:left w:val="single" w:sz="4" w:space="0" w:color="auto"/>
              <w:bottom w:val="single" w:sz="4" w:space="0" w:color="auto"/>
              <w:right w:val="single" w:sz="4" w:space="0" w:color="auto"/>
            </w:tcBorders>
          </w:tcPr>
          <w:p w14:paraId="3C74B0D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c>
          <w:tcPr>
            <w:tcW w:w="1257" w:type="dxa"/>
            <w:tcBorders>
              <w:top w:val="single" w:sz="4" w:space="0" w:color="auto"/>
              <w:left w:val="single" w:sz="4" w:space="0" w:color="auto"/>
              <w:bottom w:val="single" w:sz="4" w:space="0" w:color="auto"/>
              <w:right w:val="single" w:sz="4" w:space="0" w:color="auto"/>
            </w:tcBorders>
          </w:tcPr>
          <w:p w14:paraId="63B11F9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1D16BF6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0,201061</w:t>
            </w:r>
          </w:p>
        </w:tc>
        <w:tc>
          <w:tcPr>
            <w:tcW w:w="567" w:type="dxa"/>
            <w:tcBorders>
              <w:top w:val="single" w:sz="4" w:space="0" w:color="auto"/>
              <w:left w:val="single" w:sz="4" w:space="0" w:color="auto"/>
              <w:bottom w:val="single" w:sz="4" w:space="0" w:color="auto"/>
              <w:right w:val="single" w:sz="4" w:space="0" w:color="auto"/>
            </w:tcBorders>
          </w:tcPr>
          <w:p w14:paraId="0CB88A96"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4E5BC65E"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03DA4F80" w14:textId="77777777" w:rsidR="00D84EBB" w:rsidRDefault="00D84EBB"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083D05">
              <w:rPr>
                <w:rFonts w:ascii="Times New Roman" w:hAnsi="Times New Roman" w:cs="Times New Roman"/>
                <w:sz w:val="24"/>
                <w:szCs w:val="24"/>
              </w:rPr>
              <w:t>,</w:t>
            </w:r>
          </w:p>
          <w:p w14:paraId="63AC6963" w14:textId="692882D7"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Ленина,</w:t>
            </w:r>
            <w:r w:rsidR="00D84EBB">
              <w:rPr>
                <w:rFonts w:ascii="Times New Roman" w:hAnsi="Times New Roman" w:cs="Times New Roman"/>
                <w:sz w:val="24"/>
                <w:szCs w:val="24"/>
              </w:rPr>
              <w:t xml:space="preserve"> </w:t>
            </w:r>
            <w:r w:rsidRPr="00083D05">
              <w:rPr>
                <w:rFonts w:ascii="Times New Roman" w:hAnsi="Times New Roman" w:cs="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tcPr>
          <w:p w14:paraId="6853F8F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645,40</w:t>
            </w:r>
          </w:p>
        </w:tc>
        <w:tc>
          <w:tcPr>
            <w:tcW w:w="850" w:type="dxa"/>
            <w:tcBorders>
              <w:top w:val="single" w:sz="4" w:space="0" w:color="auto"/>
              <w:left w:val="single" w:sz="4" w:space="0" w:color="auto"/>
              <w:bottom w:val="single" w:sz="4" w:space="0" w:color="auto"/>
              <w:right w:val="single" w:sz="4" w:space="0" w:color="auto"/>
            </w:tcBorders>
          </w:tcPr>
          <w:p w14:paraId="7884160A"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2435,00</w:t>
            </w:r>
          </w:p>
        </w:tc>
        <w:tc>
          <w:tcPr>
            <w:tcW w:w="1276" w:type="dxa"/>
            <w:tcBorders>
              <w:top w:val="single" w:sz="4" w:space="0" w:color="auto"/>
              <w:left w:val="single" w:sz="4" w:space="0" w:color="auto"/>
              <w:bottom w:val="single" w:sz="4" w:space="0" w:color="auto"/>
              <w:right w:val="single" w:sz="4" w:space="0" w:color="auto"/>
            </w:tcBorders>
          </w:tcPr>
          <w:p w14:paraId="7E4E81C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24D6A59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c>
          <w:tcPr>
            <w:tcW w:w="1257" w:type="dxa"/>
            <w:tcBorders>
              <w:top w:val="single" w:sz="4" w:space="0" w:color="auto"/>
              <w:left w:val="single" w:sz="4" w:space="0" w:color="auto"/>
              <w:bottom w:val="single" w:sz="4" w:space="0" w:color="auto"/>
              <w:right w:val="single" w:sz="4" w:space="0" w:color="auto"/>
            </w:tcBorders>
          </w:tcPr>
          <w:p w14:paraId="599A442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14:paraId="0E365B67"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0,056823</w:t>
            </w:r>
          </w:p>
        </w:tc>
        <w:tc>
          <w:tcPr>
            <w:tcW w:w="567" w:type="dxa"/>
            <w:tcBorders>
              <w:top w:val="single" w:sz="4" w:space="0" w:color="auto"/>
              <w:left w:val="single" w:sz="4" w:space="0" w:color="auto"/>
              <w:bottom w:val="single" w:sz="4" w:space="0" w:color="auto"/>
              <w:right w:val="single" w:sz="4" w:space="0" w:color="auto"/>
            </w:tcBorders>
          </w:tcPr>
          <w:p w14:paraId="565D24D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35B0E49A" w14:textId="77777777" w:rsidTr="001C193B">
        <w:trPr>
          <w:trHeight w:hRule="exact" w:val="261"/>
        </w:trPr>
        <w:tc>
          <w:tcPr>
            <w:tcW w:w="2694" w:type="dxa"/>
            <w:tcBorders>
              <w:top w:val="single" w:sz="4" w:space="0" w:color="auto"/>
              <w:left w:val="single" w:sz="4" w:space="0" w:color="auto"/>
              <w:bottom w:val="single" w:sz="4" w:space="0" w:color="auto"/>
              <w:right w:val="single" w:sz="4" w:space="0" w:color="auto"/>
            </w:tcBorders>
          </w:tcPr>
          <w:p w14:paraId="31D5D1B3" w14:textId="77777777" w:rsidR="00E96BCC" w:rsidRPr="00083D05" w:rsidRDefault="00E96BCC" w:rsidP="004608E3">
            <w:pPr>
              <w:widowControl w:val="0"/>
              <w:spacing w:after="0" w:line="240" w:lineRule="auto"/>
              <w:ind w:right="-114"/>
              <w:rPr>
                <w:rFonts w:ascii="Times New Roman" w:hAnsi="Times New Roman" w:cs="Times New Roman"/>
                <w:sz w:val="24"/>
                <w:szCs w:val="24"/>
              </w:rPr>
            </w:pPr>
            <w:r w:rsidRPr="00083D05">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72DA99CA"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4ACB73"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6BD85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13583C9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3B19D176"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857CD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12862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r>
      <w:tr w:rsidR="00E96BCC" w:rsidRPr="00083D05" w14:paraId="7C5BF08A"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5E3EB366" w14:textId="3E1879A5" w:rsidR="000C3F3F"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xml:space="preserve">, </w:t>
            </w:r>
          </w:p>
          <w:p w14:paraId="26752686" w14:textId="742579D1" w:rsidR="00E96BCC" w:rsidRPr="00083D05" w:rsidRDefault="00D84EBB" w:rsidP="004608E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E96BCC" w:rsidRPr="00083D05">
              <w:rPr>
                <w:rFonts w:ascii="Times New Roman" w:hAnsi="Times New Roman" w:cs="Times New Roman"/>
                <w:sz w:val="24"/>
                <w:szCs w:val="24"/>
              </w:rPr>
              <w:t>л.</w:t>
            </w:r>
            <w:r w:rsidR="000C3F3F" w:rsidRPr="00083D05">
              <w:rPr>
                <w:rFonts w:ascii="Times New Roman" w:hAnsi="Times New Roman" w:cs="Times New Roman"/>
                <w:sz w:val="24"/>
                <w:szCs w:val="24"/>
              </w:rPr>
              <w:t xml:space="preserve"> </w:t>
            </w:r>
            <w:r w:rsidR="00E96BCC" w:rsidRPr="00083D05">
              <w:rPr>
                <w:rFonts w:ascii="Times New Roman" w:hAnsi="Times New Roman" w:cs="Times New Roman"/>
                <w:sz w:val="24"/>
                <w:szCs w:val="24"/>
              </w:rPr>
              <w:t>Шевченко, 2</w:t>
            </w:r>
          </w:p>
        </w:tc>
        <w:tc>
          <w:tcPr>
            <w:tcW w:w="1134" w:type="dxa"/>
            <w:tcBorders>
              <w:top w:val="single" w:sz="4" w:space="0" w:color="auto"/>
              <w:left w:val="single" w:sz="4" w:space="0" w:color="auto"/>
              <w:bottom w:val="single" w:sz="4" w:space="0" w:color="auto"/>
              <w:right w:val="single" w:sz="4" w:space="0" w:color="auto"/>
            </w:tcBorders>
          </w:tcPr>
          <w:p w14:paraId="7753ADA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235,90</w:t>
            </w:r>
          </w:p>
        </w:tc>
        <w:tc>
          <w:tcPr>
            <w:tcW w:w="850" w:type="dxa"/>
            <w:tcBorders>
              <w:top w:val="single" w:sz="4" w:space="0" w:color="auto"/>
              <w:left w:val="single" w:sz="4" w:space="0" w:color="auto"/>
              <w:bottom w:val="single" w:sz="4" w:space="0" w:color="auto"/>
              <w:right w:val="single" w:sz="4" w:space="0" w:color="auto"/>
            </w:tcBorders>
          </w:tcPr>
          <w:p w14:paraId="603AE598"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1930,00</w:t>
            </w:r>
          </w:p>
        </w:tc>
        <w:tc>
          <w:tcPr>
            <w:tcW w:w="1276" w:type="dxa"/>
            <w:tcBorders>
              <w:top w:val="single" w:sz="4" w:space="0" w:color="auto"/>
              <w:left w:val="single" w:sz="4" w:space="0" w:color="auto"/>
              <w:bottom w:val="single" w:sz="4" w:space="0" w:color="auto"/>
              <w:right w:val="single" w:sz="4" w:space="0" w:color="auto"/>
            </w:tcBorders>
          </w:tcPr>
          <w:p w14:paraId="4E86DBF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26B0CA0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1257" w:type="dxa"/>
            <w:tcBorders>
              <w:top w:val="single" w:sz="4" w:space="0" w:color="auto"/>
              <w:left w:val="single" w:sz="4" w:space="0" w:color="auto"/>
              <w:bottom w:val="single" w:sz="4" w:space="0" w:color="auto"/>
              <w:right w:val="single" w:sz="4" w:space="0" w:color="auto"/>
            </w:tcBorders>
          </w:tcPr>
          <w:p w14:paraId="67442737"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CA168A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0,033991</w:t>
            </w:r>
          </w:p>
        </w:tc>
        <w:tc>
          <w:tcPr>
            <w:tcW w:w="567" w:type="dxa"/>
            <w:tcBorders>
              <w:top w:val="single" w:sz="4" w:space="0" w:color="auto"/>
              <w:left w:val="single" w:sz="4" w:space="0" w:color="auto"/>
              <w:bottom w:val="single" w:sz="4" w:space="0" w:color="auto"/>
              <w:right w:val="single" w:sz="4" w:space="0" w:color="auto"/>
            </w:tcBorders>
          </w:tcPr>
          <w:p w14:paraId="1738E2A7"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5E15C50F"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tcPr>
          <w:p w14:paraId="6E27D019" w14:textId="109A6326" w:rsidR="000C3F3F"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w:t>
            </w:r>
          </w:p>
          <w:p w14:paraId="08673391" w14:textId="07672543"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D84EBB">
              <w:rPr>
                <w:rFonts w:ascii="Times New Roman" w:hAnsi="Times New Roman" w:cs="Times New Roman"/>
                <w:sz w:val="24"/>
                <w:szCs w:val="24"/>
              </w:rPr>
              <w:t xml:space="preserve">. </w:t>
            </w:r>
            <w:r w:rsidRPr="00083D05">
              <w:rPr>
                <w:rFonts w:ascii="Times New Roman" w:hAnsi="Times New Roman" w:cs="Times New Roman"/>
                <w:sz w:val="24"/>
                <w:szCs w:val="24"/>
              </w:rPr>
              <w:t xml:space="preserve">Октябрьская, 5 </w:t>
            </w:r>
          </w:p>
        </w:tc>
        <w:tc>
          <w:tcPr>
            <w:tcW w:w="1134" w:type="dxa"/>
            <w:tcBorders>
              <w:top w:val="single" w:sz="4" w:space="0" w:color="auto"/>
              <w:left w:val="single" w:sz="4" w:space="0" w:color="auto"/>
              <w:bottom w:val="single" w:sz="4" w:space="0" w:color="auto"/>
              <w:right w:val="single" w:sz="4" w:space="0" w:color="auto"/>
            </w:tcBorders>
          </w:tcPr>
          <w:p w14:paraId="7A31E51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5036,90</w:t>
            </w:r>
          </w:p>
        </w:tc>
        <w:tc>
          <w:tcPr>
            <w:tcW w:w="850" w:type="dxa"/>
            <w:tcBorders>
              <w:top w:val="single" w:sz="4" w:space="0" w:color="auto"/>
              <w:left w:val="single" w:sz="4" w:space="0" w:color="auto"/>
              <w:bottom w:val="single" w:sz="4" w:space="0" w:color="auto"/>
              <w:right w:val="single" w:sz="4" w:space="0" w:color="auto"/>
            </w:tcBorders>
          </w:tcPr>
          <w:p w14:paraId="672F8683" w14:textId="1B0D1E69"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23314,0</w:t>
            </w:r>
          </w:p>
        </w:tc>
        <w:tc>
          <w:tcPr>
            <w:tcW w:w="1276" w:type="dxa"/>
            <w:tcBorders>
              <w:top w:val="single" w:sz="4" w:space="0" w:color="auto"/>
              <w:left w:val="single" w:sz="4" w:space="0" w:color="auto"/>
              <w:bottom w:val="single" w:sz="4" w:space="0" w:color="auto"/>
              <w:right w:val="single" w:sz="4" w:space="0" w:color="auto"/>
            </w:tcBorders>
          </w:tcPr>
          <w:p w14:paraId="25484EE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5</w:t>
            </w:r>
          </w:p>
        </w:tc>
        <w:tc>
          <w:tcPr>
            <w:tcW w:w="727" w:type="dxa"/>
            <w:tcBorders>
              <w:top w:val="single" w:sz="4" w:space="0" w:color="auto"/>
              <w:left w:val="single" w:sz="4" w:space="0" w:color="auto"/>
              <w:bottom w:val="single" w:sz="4" w:space="0" w:color="auto"/>
              <w:right w:val="single" w:sz="4" w:space="0" w:color="auto"/>
            </w:tcBorders>
          </w:tcPr>
          <w:p w14:paraId="620771F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3</w:t>
            </w:r>
          </w:p>
        </w:tc>
        <w:tc>
          <w:tcPr>
            <w:tcW w:w="1257" w:type="dxa"/>
            <w:tcBorders>
              <w:top w:val="single" w:sz="4" w:space="0" w:color="auto"/>
              <w:left w:val="single" w:sz="4" w:space="0" w:color="auto"/>
              <w:bottom w:val="single" w:sz="4" w:space="0" w:color="auto"/>
              <w:right w:val="single" w:sz="4" w:space="0" w:color="auto"/>
            </w:tcBorders>
          </w:tcPr>
          <w:p w14:paraId="52AC1B9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FAAA02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0,324196</w:t>
            </w:r>
          </w:p>
        </w:tc>
        <w:tc>
          <w:tcPr>
            <w:tcW w:w="567" w:type="dxa"/>
            <w:tcBorders>
              <w:top w:val="single" w:sz="4" w:space="0" w:color="auto"/>
              <w:left w:val="single" w:sz="4" w:space="0" w:color="auto"/>
              <w:bottom w:val="single" w:sz="4" w:space="0" w:color="auto"/>
              <w:right w:val="single" w:sz="4" w:space="0" w:color="auto"/>
            </w:tcBorders>
          </w:tcPr>
          <w:p w14:paraId="3FCE080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649DA4F0"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vAlign w:val="center"/>
          </w:tcPr>
          <w:p w14:paraId="0435C138" w14:textId="6E144E29" w:rsidR="000C3F3F"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xml:space="preserve">, </w:t>
            </w:r>
          </w:p>
          <w:p w14:paraId="12107585" w14:textId="41CE3FE3"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 xml:space="preserve">Шевченко, 16 </w:t>
            </w:r>
          </w:p>
        </w:tc>
        <w:tc>
          <w:tcPr>
            <w:tcW w:w="1134" w:type="dxa"/>
            <w:tcBorders>
              <w:top w:val="single" w:sz="4" w:space="0" w:color="auto"/>
              <w:left w:val="single" w:sz="4" w:space="0" w:color="auto"/>
              <w:bottom w:val="single" w:sz="4" w:space="0" w:color="auto"/>
              <w:right w:val="single" w:sz="4" w:space="0" w:color="auto"/>
            </w:tcBorders>
          </w:tcPr>
          <w:p w14:paraId="1C793D1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1609,60</w:t>
            </w:r>
          </w:p>
        </w:tc>
        <w:tc>
          <w:tcPr>
            <w:tcW w:w="850" w:type="dxa"/>
            <w:tcBorders>
              <w:top w:val="single" w:sz="4" w:space="0" w:color="auto"/>
              <w:left w:val="single" w:sz="4" w:space="0" w:color="auto"/>
              <w:bottom w:val="single" w:sz="4" w:space="0" w:color="auto"/>
              <w:right w:val="single" w:sz="4" w:space="0" w:color="auto"/>
            </w:tcBorders>
          </w:tcPr>
          <w:p w14:paraId="72298A06"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7007,80</w:t>
            </w:r>
          </w:p>
        </w:tc>
        <w:tc>
          <w:tcPr>
            <w:tcW w:w="1276" w:type="dxa"/>
            <w:tcBorders>
              <w:top w:val="single" w:sz="4" w:space="0" w:color="auto"/>
              <w:left w:val="single" w:sz="4" w:space="0" w:color="auto"/>
              <w:bottom w:val="single" w:sz="4" w:space="0" w:color="auto"/>
              <w:right w:val="single" w:sz="4" w:space="0" w:color="auto"/>
            </w:tcBorders>
          </w:tcPr>
          <w:p w14:paraId="3EA0ECE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3EAC78B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79A0ADF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43DFB1A"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0,112008</w:t>
            </w:r>
          </w:p>
        </w:tc>
        <w:tc>
          <w:tcPr>
            <w:tcW w:w="567" w:type="dxa"/>
            <w:tcBorders>
              <w:top w:val="single" w:sz="4" w:space="0" w:color="auto"/>
              <w:left w:val="single" w:sz="4" w:space="0" w:color="auto"/>
              <w:bottom w:val="single" w:sz="4" w:space="0" w:color="auto"/>
              <w:right w:val="single" w:sz="4" w:space="0" w:color="auto"/>
            </w:tcBorders>
          </w:tcPr>
          <w:p w14:paraId="78D6D45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1C193B" w:rsidRPr="00083D05" w14:paraId="3404103F" w14:textId="77777777" w:rsidTr="001C193B">
        <w:trPr>
          <w:trHeight w:hRule="exact" w:val="293"/>
        </w:trPr>
        <w:tc>
          <w:tcPr>
            <w:tcW w:w="2694" w:type="dxa"/>
            <w:tcBorders>
              <w:top w:val="single" w:sz="4" w:space="0" w:color="auto"/>
              <w:left w:val="single" w:sz="4" w:space="0" w:color="auto"/>
              <w:bottom w:val="single" w:sz="4" w:space="0" w:color="auto"/>
              <w:right w:val="single" w:sz="4" w:space="0" w:color="auto"/>
            </w:tcBorders>
            <w:vAlign w:val="center"/>
          </w:tcPr>
          <w:p w14:paraId="7DC9B441" w14:textId="1AF0224C"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3E152C02" w14:textId="0960762F"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4D460F15" w14:textId="54A2A1DE" w:rsidR="001C193B" w:rsidRPr="00083D05" w:rsidRDefault="001C193B" w:rsidP="004608E3">
            <w:pPr>
              <w:widowControl w:val="0"/>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3BD87FA" w14:textId="7E28B5B5"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7" w:type="dxa"/>
            <w:tcBorders>
              <w:top w:val="single" w:sz="4" w:space="0" w:color="auto"/>
              <w:left w:val="single" w:sz="4" w:space="0" w:color="auto"/>
              <w:bottom w:val="single" w:sz="4" w:space="0" w:color="auto"/>
              <w:right w:val="single" w:sz="4" w:space="0" w:color="auto"/>
            </w:tcBorders>
          </w:tcPr>
          <w:p w14:paraId="69163226" w14:textId="7ACFEED1"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57" w:type="dxa"/>
            <w:tcBorders>
              <w:top w:val="single" w:sz="4" w:space="0" w:color="auto"/>
              <w:left w:val="single" w:sz="4" w:space="0" w:color="auto"/>
              <w:bottom w:val="single" w:sz="4" w:space="0" w:color="auto"/>
              <w:right w:val="single" w:sz="4" w:space="0" w:color="auto"/>
            </w:tcBorders>
          </w:tcPr>
          <w:p w14:paraId="138EBBB7" w14:textId="1609B0C1"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65C42223" w14:textId="0CCE9417"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305E7D92" w14:textId="6C13DDC4" w:rsidR="001C193B" w:rsidRPr="00083D05" w:rsidRDefault="001C193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E96BCC" w:rsidRPr="00083D05" w14:paraId="6852488F" w14:textId="77777777" w:rsidTr="002C4EC7">
        <w:trPr>
          <w:trHeight w:hRule="exact" w:val="624"/>
        </w:trPr>
        <w:tc>
          <w:tcPr>
            <w:tcW w:w="2694" w:type="dxa"/>
            <w:tcBorders>
              <w:top w:val="single" w:sz="4" w:space="0" w:color="auto"/>
              <w:left w:val="single" w:sz="4" w:space="0" w:color="auto"/>
              <w:bottom w:val="single" w:sz="4" w:space="0" w:color="auto"/>
              <w:right w:val="single" w:sz="4" w:space="0" w:color="auto"/>
            </w:tcBorders>
            <w:vAlign w:val="center"/>
          </w:tcPr>
          <w:p w14:paraId="0ECD6B06" w14:textId="140E6468"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Октябрьская, 5</w:t>
            </w:r>
            <w:proofErr w:type="gramStart"/>
            <w:r w:rsidR="00D84EBB">
              <w:rPr>
                <w:rFonts w:ascii="Times New Roman" w:hAnsi="Times New Roman" w:cs="Times New Roman"/>
                <w:sz w:val="24"/>
                <w:szCs w:val="24"/>
              </w:rPr>
              <w:t xml:space="preserve"> Б</w:t>
            </w:r>
            <w:proofErr w:type="gramEnd"/>
          </w:p>
        </w:tc>
        <w:tc>
          <w:tcPr>
            <w:tcW w:w="1134" w:type="dxa"/>
            <w:tcBorders>
              <w:top w:val="single" w:sz="4" w:space="0" w:color="auto"/>
              <w:left w:val="single" w:sz="4" w:space="0" w:color="auto"/>
              <w:bottom w:val="single" w:sz="4" w:space="0" w:color="auto"/>
              <w:right w:val="single" w:sz="4" w:space="0" w:color="auto"/>
            </w:tcBorders>
          </w:tcPr>
          <w:p w14:paraId="798F84D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494,20</w:t>
            </w:r>
          </w:p>
        </w:tc>
        <w:tc>
          <w:tcPr>
            <w:tcW w:w="850" w:type="dxa"/>
            <w:tcBorders>
              <w:top w:val="single" w:sz="4" w:space="0" w:color="auto"/>
              <w:left w:val="single" w:sz="4" w:space="0" w:color="auto"/>
              <w:bottom w:val="single" w:sz="4" w:space="0" w:color="auto"/>
              <w:right w:val="single" w:sz="4" w:space="0" w:color="auto"/>
            </w:tcBorders>
          </w:tcPr>
          <w:p w14:paraId="11E921A0"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979,00</w:t>
            </w:r>
          </w:p>
        </w:tc>
        <w:tc>
          <w:tcPr>
            <w:tcW w:w="1276" w:type="dxa"/>
            <w:tcBorders>
              <w:top w:val="single" w:sz="4" w:space="0" w:color="auto"/>
              <w:left w:val="single" w:sz="4" w:space="0" w:color="auto"/>
              <w:bottom w:val="single" w:sz="4" w:space="0" w:color="auto"/>
              <w:right w:val="single" w:sz="4" w:space="0" w:color="auto"/>
            </w:tcBorders>
          </w:tcPr>
          <w:p w14:paraId="37BBBD0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727" w:type="dxa"/>
            <w:tcBorders>
              <w:top w:val="single" w:sz="4" w:space="0" w:color="auto"/>
              <w:left w:val="single" w:sz="4" w:space="0" w:color="auto"/>
              <w:bottom w:val="single" w:sz="4" w:space="0" w:color="auto"/>
              <w:right w:val="single" w:sz="4" w:space="0" w:color="auto"/>
            </w:tcBorders>
          </w:tcPr>
          <w:p w14:paraId="384FC7C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5</w:t>
            </w:r>
          </w:p>
        </w:tc>
        <w:tc>
          <w:tcPr>
            <w:tcW w:w="1257" w:type="dxa"/>
            <w:tcBorders>
              <w:top w:val="single" w:sz="4" w:space="0" w:color="auto"/>
              <w:left w:val="single" w:sz="4" w:space="0" w:color="auto"/>
              <w:bottom w:val="single" w:sz="4" w:space="0" w:color="auto"/>
              <w:right w:val="single" w:sz="4" w:space="0" w:color="auto"/>
            </w:tcBorders>
          </w:tcPr>
          <w:p w14:paraId="67B0F2E4"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A62F27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0,017265</w:t>
            </w:r>
          </w:p>
        </w:tc>
        <w:tc>
          <w:tcPr>
            <w:tcW w:w="567" w:type="dxa"/>
            <w:tcBorders>
              <w:top w:val="single" w:sz="4" w:space="0" w:color="auto"/>
              <w:left w:val="single" w:sz="4" w:space="0" w:color="auto"/>
              <w:bottom w:val="single" w:sz="4" w:space="0" w:color="auto"/>
              <w:right w:val="single" w:sz="4" w:space="0" w:color="auto"/>
            </w:tcBorders>
          </w:tcPr>
          <w:p w14:paraId="10FD813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50B459E0" w14:textId="77777777" w:rsidTr="002C4EC7">
        <w:trPr>
          <w:trHeight w:hRule="exact" w:val="624"/>
        </w:trPr>
        <w:tc>
          <w:tcPr>
            <w:tcW w:w="2694" w:type="dxa"/>
            <w:tcBorders>
              <w:top w:val="single" w:sz="4" w:space="0" w:color="auto"/>
              <w:left w:val="single" w:sz="4" w:space="0" w:color="auto"/>
              <w:bottom w:val="single" w:sz="4" w:space="0" w:color="auto"/>
              <w:right w:val="single" w:sz="4" w:space="0" w:color="auto"/>
            </w:tcBorders>
            <w:vAlign w:val="center"/>
          </w:tcPr>
          <w:p w14:paraId="37B67748" w14:textId="1740F6FE" w:rsidR="000C3F3F"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xml:space="preserve">, </w:t>
            </w:r>
          </w:p>
          <w:p w14:paraId="6E0ADD1F" w14:textId="2250A364"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 xml:space="preserve">Пушкина, 9 </w:t>
            </w:r>
          </w:p>
        </w:tc>
        <w:tc>
          <w:tcPr>
            <w:tcW w:w="1134" w:type="dxa"/>
            <w:tcBorders>
              <w:top w:val="single" w:sz="4" w:space="0" w:color="auto"/>
              <w:left w:val="single" w:sz="4" w:space="0" w:color="auto"/>
              <w:bottom w:val="single" w:sz="4" w:space="0" w:color="auto"/>
              <w:right w:val="single" w:sz="4" w:space="0" w:color="auto"/>
            </w:tcBorders>
          </w:tcPr>
          <w:p w14:paraId="31D1D18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513,00</w:t>
            </w:r>
          </w:p>
        </w:tc>
        <w:tc>
          <w:tcPr>
            <w:tcW w:w="850" w:type="dxa"/>
            <w:tcBorders>
              <w:top w:val="single" w:sz="4" w:space="0" w:color="auto"/>
              <w:left w:val="single" w:sz="4" w:space="0" w:color="auto"/>
              <w:bottom w:val="single" w:sz="4" w:space="0" w:color="auto"/>
              <w:right w:val="single" w:sz="4" w:space="0" w:color="auto"/>
            </w:tcBorders>
          </w:tcPr>
          <w:p w14:paraId="59608EE5"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1623,00</w:t>
            </w:r>
          </w:p>
        </w:tc>
        <w:tc>
          <w:tcPr>
            <w:tcW w:w="1276" w:type="dxa"/>
            <w:tcBorders>
              <w:top w:val="single" w:sz="4" w:space="0" w:color="auto"/>
              <w:left w:val="single" w:sz="4" w:space="0" w:color="auto"/>
              <w:bottom w:val="single" w:sz="4" w:space="0" w:color="auto"/>
              <w:right w:val="single" w:sz="4" w:space="0" w:color="auto"/>
            </w:tcBorders>
          </w:tcPr>
          <w:p w14:paraId="6856D96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727" w:type="dxa"/>
            <w:tcBorders>
              <w:top w:val="single" w:sz="4" w:space="0" w:color="auto"/>
              <w:left w:val="single" w:sz="4" w:space="0" w:color="auto"/>
              <w:bottom w:val="single" w:sz="4" w:space="0" w:color="auto"/>
              <w:right w:val="single" w:sz="4" w:space="0" w:color="auto"/>
            </w:tcBorders>
          </w:tcPr>
          <w:p w14:paraId="66DE578C"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4</w:t>
            </w:r>
          </w:p>
        </w:tc>
        <w:tc>
          <w:tcPr>
            <w:tcW w:w="1257" w:type="dxa"/>
            <w:tcBorders>
              <w:top w:val="single" w:sz="4" w:space="0" w:color="auto"/>
              <w:left w:val="single" w:sz="4" w:space="0" w:color="auto"/>
              <w:bottom w:val="single" w:sz="4" w:space="0" w:color="auto"/>
              <w:right w:val="single" w:sz="4" w:space="0" w:color="auto"/>
            </w:tcBorders>
          </w:tcPr>
          <w:p w14:paraId="7AD1729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02712A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0,038924</w:t>
            </w:r>
          </w:p>
        </w:tc>
        <w:tc>
          <w:tcPr>
            <w:tcW w:w="567" w:type="dxa"/>
            <w:tcBorders>
              <w:top w:val="single" w:sz="4" w:space="0" w:color="auto"/>
              <w:left w:val="single" w:sz="4" w:space="0" w:color="auto"/>
              <w:bottom w:val="single" w:sz="4" w:space="0" w:color="auto"/>
              <w:right w:val="single" w:sz="4" w:space="0" w:color="auto"/>
            </w:tcBorders>
          </w:tcPr>
          <w:p w14:paraId="0603893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058FECAE" w14:textId="77777777" w:rsidTr="002C4EC7">
        <w:trPr>
          <w:trHeight w:hRule="exact" w:val="299"/>
        </w:trPr>
        <w:tc>
          <w:tcPr>
            <w:tcW w:w="2694" w:type="dxa"/>
            <w:tcBorders>
              <w:top w:val="single" w:sz="4" w:space="0" w:color="auto"/>
              <w:left w:val="single" w:sz="4" w:space="0" w:color="auto"/>
              <w:bottom w:val="single" w:sz="4" w:space="0" w:color="auto"/>
              <w:right w:val="single" w:sz="4" w:space="0" w:color="auto"/>
            </w:tcBorders>
            <w:vAlign w:val="center"/>
          </w:tcPr>
          <w:p w14:paraId="31E8BE1E" w14:textId="77777777"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48D25346"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D17E1E"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E02EFF"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1577CE4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3030FA8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08794A"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22011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r>
      <w:tr w:rsidR="00E96BCC" w:rsidRPr="00083D05" w14:paraId="0193AEF9" w14:textId="77777777" w:rsidTr="002C4EC7">
        <w:trPr>
          <w:trHeight w:hRule="exact" w:val="624"/>
        </w:trPr>
        <w:tc>
          <w:tcPr>
            <w:tcW w:w="2694" w:type="dxa"/>
            <w:tcBorders>
              <w:top w:val="single" w:sz="4" w:space="0" w:color="auto"/>
              <w:left w:val="single" w:sz="4" w:space="0" w:color="auto"/>
              <w:bottom w:val="single" w:sz="4" w:space="0" w:color="auto"/>
              <w:right w:val="single" w:sz="4" w:space="0" w:color="auto"/>
            </w:tcBorders>
            <w:vAlign w:val="center"/>
          </w:tcPr>
          <w:p w14:paraId="7D777A4B" w14:textId="05EC3C36"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Ленина, 145</w:t>
            </w:r>
          </w:p>
        </w:tc>
        <w:tc>
          <w:tcPr>
            <w:tcW w:w="1134" w:type="dxa"/>
            <w:tcBorders>
              <w:top w:val="single" w:sz="4" w:space="0" w:color="auto"/>
              <w:left w:val="single" w:sz="4" w:space="0" w:color="auto"/>
              <w:bottom w:val="single" w:sz="4" w:space="0" w:color="auto"/>
              <w:right w:val="single" w:sz="4" w:space="0" w:color="auto"/>
            </w:tcBorders>
          </w:tcPr>
          <w:p w14:paraId="6B9B7A17"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56,00</w:t>
            </w:r>
          </w:p>
        </w:tc>
        <w:tc>
          <w:tcPr>
            <w:tcW w:w="850" w:type="dxa"/>
            <w:tcBorders>
              <w:top w:val="single" w:sz="4" w:space="0" w:color="auto"/>
              <w:left w:val="single" w:sz="4" w:space="0" w:color="auto"/>
              <w:bottom w:val="single" w:sz="4" w:space="0" w:color="auto"/>
              <w:right w:val="single" w:sz="4" w:space="0" w:color="auto"/>
            </w:tcBorders>
          </w:tcPr>
          <w:p w14:paraId="46A7C575"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240,00</w:t>
            </w:r>
          </w:p>
        </w:tc>
        <w:tc>
          <w:tcPr>
            <w:tcW w:w="1276" w:type="dxa"/>
            <w:tcBorders>
              <w:top w:val="single" w:sz="4" w:space="0" w:color="auto"/>
              <w:left w:val="single" w:sz="4" w:space="0" w:color="auto"/>
              <w:bottom w:val="single" w:sz="4" w:space="0" w:color="auto"/>
              <w:right w:val="single" w:sz="4" w:space="0" w:color="auto"/>
            </w:tcBorders>
          </w:tcPr>
          <w:p w14:paraId="2D4EF22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48AC4AB6"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14BAF6B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397B91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0,004544</w:t>
            </w:r>
          </w:p>
        </w:tc>
        <w:tc>
          <w:tcPr>
            <w:tcW w:w="567" w:type="dxa"/>
            <w:tcBorders>
              <w:top w:val="single" w:sz="4" w:space="0" w:color="auto"/>
              <w:left w:val="single" w:sz="4" w:space="0" w:color="auto"/>
              <w:bottom w:val="single" w:sz="4" w:space="0" w:color="auto"/>
              <w:right w:val="single" w:sz="4" w:space="0" w:color="auto"/>
            </w:tcBorders>
          </w:tcPr>
          <w:p w14:paraId="4EA3EBA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1F193DFE" w14:textId="77777777" w:rsidTr="002C4EC7">
        <w:trPr>
          <w:trHeight w:hRule="exact" w:val="624"/>
        </w:trPr>
        <w:tc>
          <w:tcPr>
            <w:tcW w:w="2694" w:type="dxa"/>
            <w:tcBorders>
              <w:top w:val="single" w:sz="4" w:space="0" w:color="auto"/>
              <w:left w:val="single" w:sz="4" w:space="0" w:color="auto"/>
              <w:bottom w:val="single" w:sz="4" w:space="0" w:color="auto"/>
              <w:right w:val="single" w:sz="4" w:space="0" w:color="auto"/>
            </w:tcBorders>
            <w:vAlign w:val="center"/>
          </w:tcPr>
          <w:p w14:paraId="19AC495F" w14:textId="485D9372"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 xml:space="preserve">Шевченко, 2 </w:t>
            </w:r>
          </w:p>
        </w:tc>
        <w:tc>
          <w:tcPr>
            <w:tcW w:w="1134" w:type="dxa"/>
            <w:tcBorders>
              <w:top w:val="single" w:sz="4" w:space="0" w:color="auto"/>
              <w:left w:val="single" w:sz="4" w:space="0" w:color="auto"/>
              <w:bottom w:val="single" w:sz="4" w:space="0" w:color="auto"/>
              <w:right w:val="single" w:sz="4" w:space="0" w:color="auto"/>
            </w:tcBorders>
          </w:tcPr>
          <w:p w14:paraId="01877CDC"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47,10</w:t>
            </w:r>
          </w:p>
        </w:tc>
        <w:tc>
          <w:tcPr>
            <w:tcW w:w="850" w:type="dxa"/>
            <w:tcBorders>
              <w:top w:val="single" w:sz="4" w:space="0" w:color="auto"/>
              <w:left w:val="single" w:sz="4" w:space="0" w:color="auto"/>
              <w:bottom w:val="single" w:sz="4" w:space="0" w:color="auto"/>
              <w:right w:val="single" w:sz="4" w:space="0" w:color="auto"/>
            </w:tcBorders>
          </w:tcPr>
          <w:p w14:paraId="45CDBD81"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255,00</w:t>
            </w:r>
          </w:p>
        </w:tc>
        <w:tc>
          <w:tcPr>
            <w:tcW w:w="1276" w:type="dxa"/>
            <w:tcBorders>
              <w:top w:val="single" w:sz="4" w:space="0" w:color="auto"/>
              <w:left w:val="single" w:sz="4" w:space="0" w:color="auto"/>
              <w:bottom w:val="single" w:sz="4" w:space="0" w:color="auto"/>
              <w:right w:val="single" w:sz="4" w:space="0" w:color="auto"/>
            </w:tcBorders>
          </w:tcPr>
          <w:p w14:paraId="00EBDB3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73449B8C"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2A10454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4D3E2D6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0,004828</w:t>
            </w:r>
          </w:p>
        </w:tc>
        <w:tc>
          <w:tcPr>
            <w:tcW w:w="567" w:type="dxa"/>
            <w:tcBorders>
              <w:top w:val="single" w:sz="4" w:space="0" w:color="auto"/>
              <w:left w:val="single" w:sz="4" w:space="0" w:color="auto"/>
              <w:bottom w:val="single" w:sz="4" w:space="0" w:color="auto"/>
              <w:right w:val="single" w:sz="4" w:space="0" w:color="auto"/>
            </w:tcBorders>
          </w:tcPr>
          <w:p w14:paraId="655F966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426A88F3" w14:textId="77777777" w:rsidTr="002C4EC7">
        <w:trPr>
          <w:trHeight w:hRule="exact" w:val="624"/>
        </w:trPr>
        <w:tc>
          <w:tcPr>
            <w:tcW w:w="2694" w:type="dxa"/>
            <w:tcBorders>
              <w:top w:val="single" w:sz="4" w:space="0" w:color="auto"/>
              <w:left w:val="single" w:sz="4" w:space="0" w:color="auto"/>
              <w:bottom w:val="single" w:sz="4" w:space="0" w:color="auto"/>
              <w:right w:val="single" w:sz="4" w:space="0" w:color="auto"/>
            </w:tcBorders>
            <w:vAlign w:val="center"/>
          </w:tcPr>
          <w:p w14:paraId="266BED93" w14:textId="132ED244"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Pr="00083D05">
              <w:rPr>
                <w:rFonts w:ascii="Times New Roman" w:hAnsi="Times New Roman" w:cs="Times New Roman"/>
                <w:sz w:val="24"/>
                <w:szCs w:val="24"/>
              </w:rPr>
              <w:t>.</w:t>
            </w:r>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w:t>
            </w:r>
            <w:r w:rsidR="00D84EBB">
              <w:rPr>
                <w:rFonts w:ascii="Times New Roman" w:hAnsi="Times New Roman" w:cs="Times New Roman"/>
                <w:sz w:val="24"/>
                <w:szCs w:val="24"/>
              </w:rPr>
              <w:t>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Шевченко, 2</w:t>
            </w:r>
          </w:p>
        </w:tc>
        <w:tc>
          <w:tcPr>
            <w:tcW w:w="1134" w:type="dxa"/>
            <w:tcBorders>
              <w:top w:val="single" w:sz="4" w:space="0" w:color="auto"/>
              <w:left w:val="single" w:sz="4" w:space="0" w:color="auto"/>
              <w:bottom w:val="single" w:sz="4" w:space="0" w:color="auto"/>
              <w:right w:val="single" w:sz="4" w:space="0" w:color="auto"/>
            </w:tcBorders>
          </w:tcPr>
          <w:p w14:paraId="1585F20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311,90</w:t>
            </w:r>
          </w:p>
        </w:tc>
        <w:tc>
          <w:tcPr>
            <w:tcW w:w="850" w:type="dxa"/>
            <w:tcBorders>
              <w:top w:val="single" w:sz="4" w:space="0" w:color="auto"/>
              <w:left w:val="single" w:sz="4" w:space="0" w:color="auto"/>
              <w:bottom w:val="single" w:sz="4" w:space="0" w:color="auto"/>
              <w:right w:val="single" w:sz="4" w:space="0" w:color="auto"/>
            </w:tcBorders>
          </w:tcPr>
          <w:p w14:paraId="4EA1BC6C"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375,00</w:t>
            </w:r>
          </w:p>
        </w:tc>
        <w:tc>
          <w:tcPr>
            <w:tcW w:w="1276" w:type="dxa"/>
            <w:tcBorders>
              <w:top w:val="single" w:sz="4" w:space="0" w:color="auto"/>
              <w:left w:val="single" w:sz="4" w:space="0" w:color="auto"/>
              <w:bottom w:val="single" w:sz="4" w:space="0" w:color="auto"/>
              <w:right w:val="single" w:sz="4" w:space="0" w:color="auto"/>
            </w:tcBorders>
          </w:tcPr>
          <w:p w14:paraId="2DC64D9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2B9B188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780802B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665D68B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0,007100</w:t>
            </w:r>
          </w:p>
        </w:tc>
        <w:tc>
          <w:tcPr>
            <w:tcW w:w="567" w:type="dxa"/>
            <w:tcBorders>
              <w:top w:val="single" w:sz="4" w:space="0" w:color="auto"/>
              <w:left w:val="single" w:sz="4" w:space="0" w:color="auto"/>
              <w:bottom w:val="single" w:sz="4" w:space="0" w:color="auto"/>
              <w:right w:val="single" w:sz="4" w:space="0" w:color="auto"/>
            </w:tcBorders>
          </w:tcPr>
          <w:p w14:paraId="2886475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29228F19" w14:textId="77777777" w:rsidTr="002C4EC7">
        <w:trPr>
          <w:trHeight w:hRule="exact" w:val="624"/>
        </w:trPr>
        <w:tc>
          <w:tcPr>
            <w:tcW w:w="2694" w:type="dxa"/>
            <w:tcBorders>
              <w:top w:val="single" w:sz="4" w:space="0" w:color="auto"/>
              <w:left w:val="single" w:sz="4" w:space="0" w:color="auto"/>
              <w:bottom w:val="single" w:sz="4" w:space="0" w:color="auto"/>
              <w:right w:val="single" w:sz="4" w:space="0" w:color="auto"/>
            </w:tcBorders>
            <w:vAlign w:val="center"/>
          </w:tcPr>
          <w:p w14:paraId="0C14B7A9" w14:textId="6705A121"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Нижнебаканская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Октябрьская, 5</w:t>
            </w:r>
            <w:proofErr w:type="gramStart"/>
            <w:r w:rsidRPr="00083D05">
              <w:rPr>
                <w:rFonts w:ascii="Times New Roman" w:hAnsi="Times New Roman" w:cs="Times New Roman"/>
                <w:sz w:val="24"/>
                <w:szCs w:val="24"/>
              </w:rPr>
              <w:t xml:space="preserve"> </w:t>
            </w:r>
            <w:r w:rsidR="00D84EBB">
              <w:rPr>
                <w:rFonts w:ascii="Times New Roman" w:hAnsi="Times New Roman" w:cs="Times New Roman"/>
                <w:sz w:val="24"/>
                <w:szCs w:val="24"/>
              </w:rPr>
              <w:t>Б</w:t>
            </w:r>
            <w:proofErr w:type="gramEnd"/>
          </w:p>
        </w:tc>
        <w:tc>
          <w:tcPr>
            <w:tcW w:w="1134" w:type="dxa"/>
            <w:tcBorders>
              <w:top w:val="single" w:sz="4" w:space="0" w:color="auto"/>
              <w:left w:val="single" w:sz="4" w:space="0" w:color="auto"/>
              <w:bottom w:val="single" w:sz="4" w:space="0" w:color="auto"/>
              <w:right w:val="single" w:sz="4" w:space="0" w:color="auto"/>
            </w:tcBorders>
          </w:tcPr>
          <w:p w14:paraId="11D678A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65,00</w:t>
            </w:r>
          </w:p>
        </w:tc>
        <w:tc>
          <w:tcPr>
            <w:tcW w:w="850" w:type="dxa"/>
            <w:tcBorders>
              <w:top w:val="single" w:sz="4" w:space="0" w:color="auto"/>
              <w:left w:val="single" w:sz="4" w:space="0" w:color="auto"/>
              <w:bottom w:val="single" w:sz="4" w:space="0" w:color="auto"/>
              <w:right w:val="single" w:sz="4" w:space="0" w:color="auto"/>
            </w:tcBorders>
          </w:tcPr>
          <w:p w14:paraId="6BDF8997"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231,00</w:t>
            </w:r>
          </w:p>
        </w:tc>
        <w:tc>
          <w:tcPr>
            <w:tcW w:w="1276" w:type="dxa"/>
            <w:tcBorders>
              <w:top w:val="single" w:sz="4" w:space="0" w:color="auto"/>
              <w:left w:val="single" w:sz="4" w:space="0" w:color="auto"/>
              <w:bottom w:val="single" w:sz="4" w:space="0" w:color="auto"/>
              <w:right w:val="single" w:sz="4" w:space="0" w:color="auto"/>
            </w:tcBorders>
          </w:tcPr>
          <w:p w14:paraId="79AE476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727" w:type="dxa"/>
            <w:tcBorders>
              <w:top w:val="single" w:sz="4" w:space="0" w:color="auto"/>
              <w:left w:val="single" w:sz="4" w:space="0" w:color="auto"/>
              <w:bottom w:val="single" w:sz="4" w:space="0" w:color="auto"/>
              <w:right w:val="single" w:sz="4" w:space="0" w:color="auto"/>
            </w:tcBorders>
          </w:tcPr>
          <w:p w14:paraId="2DF6742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62D3542F"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051829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0,003552</w:t>
            </w:r>
          </w:p>
        </w:tc>
        <w:tc>
          <w:tcPr>
            <w:tcW w:w="567" w:type="dxa"/>
            <w:tcBorders>
              <w:top w:val="single" w:sz="4" w:space="0" w:color="auto"/>
              <w:left w:val="single" w:sz="4" w:space="0" w:color="auto"/>
              <w:bottom w:val="single" w:sz="4" w:space="0" w:color="auto"/>
              <w:right w:val="single" w:sz="4" w:space="0" w:color="auto"/>
            </w:tcBorders>
          </w:tcPr>
          <w:p w14:paraId="320C9E5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BA7BDD" w:rsidRPr="00083D05" w14:paraId="67C1AB4D" w14:textId="77777777" w:rsidTr="00B1490E">
        <w:trPr>
          <w:trHeight w:hRule="exact" w:val="276"/>
        </w:trPr>
        <w:tc>
          <w:tcPr>
            <w:tcW w:w="9639" w:type="dxa"/>
            <w:gridSpan w:val="8"/>
            <w:tcBorders>
              <w:top w:val="single" w:sz="4" w:space="0" w:color="auto"/>
              <w:left w:val="single" w:sz="4" w:space="0" w:color="auto"/>
              <w:bottom w:val="single" w:sz="4" w:space="0" w:color="auto"/>
              <w:right w:val="single" w:sz="4" w:space="0" w:color="auto"/>
            </w:tcBorders>
          </w:tcPr>
          <w:p w14:paraId="2DD88DB9" w14:textId="21C4A8A1" w:rsidR="00BA7BDD" w:rsidRPr="00083D05" w:rsidRDefault="00BA7BDD"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 xml:space="preserve">Котельная № 1, </w:t>
            </w: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w:t>
            </w:r>
            <w:r w:rsidR="00B1490E">
              <w:rPr>
                <w:rFonts w:ascii="Times New Roman" w:hAnsi="Times New Roman" w:cs="Times New Roman"/>
                <w:sz w:val="24"/>
                <w:szCs w:val="24"/>
              </w:rPr>
              <w:t>а</w:t>
            </w:r>
            <w:proofErr w:type="spellEnd"/>
            <w:r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Неберджаевская</w:t>
            </w:r>
            <w:proofErr w:type="spellEnd"/>
            <w:r w:rsidRPr="00083D05">
              <w:rPr>
                <w:rFonts w:ascii="Times New Roman" w:hAnsi="Times New Roman" w:cs="Times New Roman"/>
                <w:sz w:val="24"/>
                <w:szCs w:val="24"/>
              </w:rPr>
              <w:t>, ул. Дзержинского, 8</w:t>
            </w:r>
          </w:p>
        </w:tc>
      </w:tr>
      <w:tr w:rsidR="00BA7BDD" w:rsidRPr="00083D05" w14:paraId="2C360AEF" w14:textId="77777777" w:rsidTr="00B1490E">
        <w:trPr>
          <w:trHeight w:hRule="exact" w:val="279"/>
        </w:trPr>
        <w:tc>
          <w:tcPr>
            <w:tcW w:w="2694" w:type="dxa"/>
            <w:tcBorders>
              <w:top w:val="single" w:sz="4" w:space="0" w:color="auto"/>
              <w:left w:val="single" w:sz="4" w:space="0" w:color="auto"/>
              <w:bottom w:val="single" w:sz="4" w:space="0" w:color="auto"/>
              <w:right w:val="single" w:sz="4" w:space="0" w:color="auto"/>
            </w:tcBorders>
            <w:vAlign w:val="center"/>
          </w:tcPr>
          <w:p w14:paraId="0BD5928D" w14:textId="77777777" w:rsidR="00BA7BDD" w:rsidRPr="00083D05" w:rsidRDefault="00BA7BDD" w:rsidP="004608E3">
            <w:pPr>
              <w:widowControl w:val="0"/>
              <w:spacing w:after="0" w:line="240" w:lineRule="auto"/>
              <w:ind w:right="-114"/>
              <w:rPr>
                <w:rFonts w:ascii="Times New Roman" w:hAnsi="Times New Roman" w:cs="Times New Roman"/>
                <w:sz w:val="24"/>
                <w:szCs w:val="24"/>
              </w:rPr>
            </w:pPr>
            <w:r w:rsidRPr="00083D05">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1B63DC14"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FEAF39" w14:textId="77777777" w:rsidR="00BA7BDD" w:rsidRPr="00083D05" w:rsidRDefault="00BA7BDD" w:rsidP="004608E3">
            <w:pPr>
              <w:widowControl w:val="0"/>
              <w:spacing w:after="0" w:line="240" w:lineRule="auto"/>
              <w:ind w:left="-101" w:right="-11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595143F"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633675FF"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3B59B1EC"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0B6EFE"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ADF253" w14:textId="77777777" w:rsidR="00BA7BDD" w:rsidRPr="00083D05" w:rsidRDefault="00BA7BDD" w:rsidP="004608E3">
            <w:pPr>
              <w:widowControl w:val="0"/>
              <w:spacing w:after="0" w:line="240" w:lineRule="auto"/>
              <w:jc w:val="center"/>
              <w:rPr>
                <w:rFonts w:ascii="Times New Roman" w:hAnsi="Times New Roman" w:cs="Times New Roman"/>
                <w:sz w:val="24"/>
                <w:szCs w:val="24"/>
              </w:rPr>
            </w:pPr>
          </w:p>
        </w:tc>
      </w:tr>
      <w:tr w:rsidR="00E96BCC" w:rsidRPr="00083D05" w14:paraId="170FE16C"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vAlign w:val="center"/>
          </w:tcPr>
          <w:p w14:paraId="304E2FD1" w14:textId="1385E15C"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Неберджаевская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 xml:space="preserve">Ленина, 48 </w:t>
            </w:r>
          </w:p>
        </w:tc>
        <w:tc>
          <w:tcPr>
            <w:tcW w:w="1134" w:type="dxa"/>
            <w:tcBorders>
              <w:top w:val="single" w:sz="4" w:space="0" w:color="auto"/>
              <w:left w:val="single" w:sz="4" w:space="0" w:color="auto"/>
              <w:bottom w:val="single" w:sz="4" w:space="0" w:color="auto"/>
              <w:right w:val="single" w:sz="4" w:space="0" w:color="auto"/>
            </w:tcBorders>
          </w:tcPr>
          <w:p w14:paraId="428D44B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604,10</w:t>
            </w:r>
          </w:p>
        </w:tc>
        <w:tc>
          <w:tcPr>
            <w:tcW w:w="850" w:type="dxa"/>
            <w:tcBorders>
              <w:top w:val="single" w:sz="4" w:space="0" w:color="auto"/>
              <w:left w:val="single" w:sz="4" w:space="0" w:color="auto"/>
              <w:bottom w:val="single" w:sz="4" w:space="0" w:color="auto"/>
              <w:right w:val="single" w:sz="4" w:space="0" w:color="auto"/>
            </w:tcBorders>
          </w:tcPr>
          <w:p w14:paraId="40923C98"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3218,00</w:t>
            </w:r>
          </w:p>
        </w:tc>
        <w:tc>
          <w:tcPr>
            <w:tcW w:w="1276" w:type="dxa"/>
            <w:tcBorders>
              <w:top w:val="single" w:sz="4" w:space="0" w:color="auto"/>
              <w:left w:val="single" w:sz="4" w:space="0" w:color="auto"/>
              <w:bottom w:val="single" w:sz="4" w:space="0" w:color="auto"/>
              <w:right w:val="single" w:sz="4" w:space="0" w:color="auto"/>
            </w:tcBorders>
          </w:tcPr>
          <w:p w14:paraId="452B6B0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727" w:type="dxa"/>
            <w:tcBorders>
              <w:top w:val="single" w:sz="4" w:space="0" w:color="auto"/>
              <w:left w:val="single" w:sz="4" w:space="0" w:color="auto"/>
              <w:bottom w:val="single" w:sz="4" w:space="0" w:color="auto"/>
              <w:right w:val="single" w:sz="4" w:space="0" w:color="auto"/>
            </w:tcBorders>
          </w:tcPr>
          <w:p w14:paraId="2DB60D9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3C35159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B8A9F6B"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0,049591</w:t>
            </w:r>
          </w:p>
        </w:tc>
        <w:tc>
          <w:tcPr>
            <w:tcW w:w="567" w:type="dxa"/>
            <w:tcBorders>
              <w:top w:val="single" w:sz="4" w:space="0" w:color="auto"/>
              <w:left w:val="single" w:sz="4" w:space="0" w:color="auto"/>
              <w:bottom w:val="single" w:sz="4" w:space="0" w:color="auto"/>
              <w:right w:val="single" w:sz="4" w:space="0" w:color="auto"/>
            </w:tcBorders>
          </w:tcPr>
          <w:p w14:paraId="7012A9FA"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20D6FE8B"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vAlign w:val="center"/>
          </w:tcPr>
          <w:p w14:paraId="57479A9D" w14:textId="41CBC980"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0C3F3F" w:rsidRPr="00083D05">
              <w:rPr>
                <w:rFonts w:ascii="Times New Roman" w:hAnsi="Times New Roman" w:cs="Times New Roman"/>
                <w:sz w:val="24"/>
                <w:szCs w:val="24"/>
              </w:rPr>
              <w:t>-ца</w:t>
            </w:r>
            <w:proofErr w:type="spellEnd"/>
            <w:r w:rsidR="000C3F3F"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Неберджаевская</w:t>
            </w:r>
            <w:proofErr w:type="spellEnd"/>
            <w:r w:rsidRPr="00083D05">
              <w:rPr>
                <w:rFonts w:ascii="Times New Roman" w:hAnsi="Times New Roman" w:cs="Times New Roman"/>
                <w:sz w:val="24"/>
                <w:szCs w:val="24"/>
              </w:rPr>
              <w:t>, ул.</w:t>
            </w:r>
            <w:r w:rsidR="000C3F3F" w:rsidRPr="00083D05">
              <w:rPr>
                <w:rFonts w:ascii="Times New Roman" w:hAnsi="Times New Roman" w:cs="Times New Roman"/>
                <w:sz w:val="24"/>
                <w:szCs w:val="24"/>
              </w:rPr>
              <w:t xml:space="preserve"> </w:t>
            </w:r>
            <w:r w:rsidRPr="00083D05">
              <w:rPr>
                <w:rFonts w:ascii="Times New Roman" w:hAnsi="Times New Roman" w:cs="Times New Roman"/>
                <w:sz w:val="24"/>
                <w:szCs w:val="24"/>
              </w:rPr>
              <w:t>Гайдара, 1</w:t>
            </w:r>
            <w:proofErr w:type="gramStart"/>
            <w:r w:rsidR="00B1490E">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7103639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617,10</w:t>
            </w:r>
          </w:p>
        </w:tc>
        <w:tc>
          <w:tcPr>
            <w:tcW w:w="850" w:type="dxa"/>
            <w:tcBorders>
              <w:top w:val="single" w:sz="4" w:space="0" w:color="auto"/>
              <w:left w:val="single" w:sz="4" w:space="0" w:color="auto"/>
              <w:bottom w:val="single" w:sz="4" w:space="0" w:color="auto"/>
              <w:right w:val="single" w:sz="4" w:space="0" w:color="auto"/>
            </w:tcBorders>
          </w:tcPr>
          <w:p w14:paraId="2A103035"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2570,00</w:t>
            </w:r>
          </w:p>
        </w:tc>
        <w:tc>
          <w:tcPr>
            <w:tcW w:w="1276" w:type="dxa"/>
            <w:tcBorders>
              <w:top w:val="single" w:sz="4" w:space="0" w:color="auto"/>
              <w:left w:val="single" w:sz="4" w:space="0" w:color="auto"/>
              <w:bottom w:val="single" w:sz="4" w:space="0" w:color="auto"/>
              <w:right w:val="single" w:sz="4" w:space="0" w:color="auto"/>
            </w:tcBorders>
          </w:tcPr>
          <w:p w14:paraId="4A163C71"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5219971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3AC51CC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6ECC6B8"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0,045324</w:t>
            </w:r>
          </w:p>
        </w:tc>
        <w:tc>
          <w:tcPr>
            <w:tcW w:w="567" w:type="dxa"/>
            <w:tcBorders>
              <w:top w:val="single" w:sz="4" w:space="0" w:color="auto"/>
              <w:left w:val="single" w:sz="4" w:space="0" w:color="auto"/>
              <w:bottom w:val="single" w:sz="4" w:space="0" w:color="auto"/>
              <w:right w:val="single" w:sz="4" w:space="0" w:color="auto"/>
            </w:tcBorders>
          </w:tcPr>
          <w:p w14:paraId="349059EF"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2003BA24"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vAlign w:val="center"/>
          </w:tcPr>
          <w:p w14:paraId="72EFD05E" w14:textId="3B151FE8"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ED59BE" w:rsidRPr="00083D05">
              <w:rPr>
                <w:rFonts w:ascii="Times New Roman" w:hAnsi="Times New Roman" w:cs="Times New Roman"/>
                <w:sz w:val="24"/>
                <w:szCs w:val="24"/>
              </w:rPr>
              <w:t>-ца</w:t>
            </w:r>
            <w:proofErr w:type="spellEnd"/>
            <w:r w:rsidR="00ED59BE"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Неберджаевская</w:t>
            </w:r>
            <w:proofErr w:type="spellEnd"/>
            <w:r w:rsidRPr="00083D05">
              <w:rPr>
                <w:rFonts w:ascii="Times New Roman" w:hAnsi="Times New Roman" w:cs="Times New Roman"/>
                <w:sz w:val="24"/>
                <w:szCs w:val="24"/>
              </w:rPr>
              <w:t>, ул.</w:t>
            </w:r>
            <w:r w:rsidR="00ED59BE" w:rsidRPr="00083D05">
              <w:rPr>
                <w:rFonts w:ascii="Times New Roman" w:hAnsi="Times New Roman" w:cs="Times New Roman"/>
                <w:sz w:val="24"/>
                <w:szCs w:val="24"/>
              </w:rPr>
              <w:t xml:space="preserve"> </w:t>
            </w:r>
            <w:r w:rsidRPr="00083D05">
              <w:rPr>
                <w:rFonts w:ascii="Times New Roman" w:hAnsi="Times New Roman" w:cs="Times New Roman"/>
                <w:sz w:val="24"/>
                <w:szCs w:val="24"/>
              </w:rPr>
              <w:t>Ленина, 50</w:t>
            </w:r>
            <w:proofErr w:type="gramStart"/>
            <w:r w:rsidR="00B1490E">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751996F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1502,40</w:t>
            </w:r>
          </w:p>
        </w:tc>
        <w:tc>
          <w:tcPr>
            <w:tcW w:w="850" w:type="dxa"/>
            <w:tcBorders>
              <w:top w:val="single" w:sz="4" w:space="0" w:color="auto"/>
              <w:left w:val="single" w:sz="4" w:space="0" w:color="auto"/>
              <w:bottom w:val="single" w:sz="4" w:space="0" w:color="auto"/>
              <w:right w:val="single" w:sz="4" w:space="0" w:color="auto"/>
            </w:tcBorders>
          </w:tcPr>
          <w:p w14:paraId="71C25707"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7236,24</w:t>
            </w:r>
          </w:p>
        </w:tc>
        <w:tc>
          <w:tcPr>
            <w:tcW w:w="1276" w:type="dxa"/>
            <w:tcBorders>
              <w:top w:val="single" w:sz="4" w:space="0" w:color="auto"/>
              <w:left w:val="single" w:sz="4" w:space="0" w:color="auto"/>
              <w:bottom w:val="single" w:sz="4" w:space="0" w:color="auto"/>
              <w:right w:val="single" w:sz="4" w:space="0" w:color="auto"/>
            </w:tcBorders>
          </w:tcPr>
          <w:p w14:paraId="47918FC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2</w:t>
            </w:r>
          </w:p>
        </w:tc>
        <w:tc>
          <w:tcPr>
            <w:tcW w:w="727" w:type="dxa"/>
            <w:tcBorders>
              <w:top w:val="single" w:sz="4" w:space="0" w:color="auto"/>
              <w:left w:val="single" w:sz="4" w:space="0" w:color="auto"/>
              <w:bottom w:val="single" w:sz="4" w:space="0" w:color="auto"/>
              <w:right w:val="single" w:sz="4" w:space="0" w:color="auto"/>
            </w:tcBorders>
          </w:tcPr>
          <w:p w14:paraId="3645458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1A88C7B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C61E357"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0,106054</w:t>
            </w:r>
          </w:p>
        </w:tc>
        <w:tc>
          <w:tcPr>
            <w:tcW w:w="567" w:type="dxa"/>
            <w:tcBorders>
              <w:top w:val="single" w:sz="4" w:space="0" w:color="auto"/>
              <w:left w:val="single" w:sz="4" w:space="0" w:color="auto"/>
              <w:bottom w:val="single" w:sz="4" w:space="0" w:color="auto"/>
              <w:right w:val="single" w:sz="4" w:space="0" w:color="auto"/>
            </w:tcBorders>
          </w:tcPr>
          <w:p w14:paraId="225B34C2"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r w:rsidR="00E96BCC" w:rsidRPr="00083D05" w14:paraId="5D5A57FC" w14:textId="77777777" w:rsidTr="001C193B">
        <w:trPr>
          <w:trHeight w:hRule="exact" w:val="267"/>
        </w:trPr>
        <w:tc>
          <w:tcPr>
            <w:tcW w:w="2694" w:type="dxa"/>
            <w:tcBorders>
              <w:top w:val="single" w:sz="4" w:space="0" w:color="auto"/>
              <w:left w:val="single" w:sz="4" w:space="0" w:color="auto"/>
              <w:bottom w:val="single" w:sz="4" w:space="0" w:color="auto"/>
              <w:right w:val="single" w:sz="4" w:space="0" w:color="auto"/>
            </w:tcBorders>
            <w:vAlign w:val="center"/>
          </w:tcPr>
          <w:p w14:paraId="4A08AB61" w14:textId="77777777" w:rsidR="00E96BCC" w:rsidRPr="00083D05" w:rsidRDefault="00E96BCC" w:rsidP="004608E3">
            <w:pPr>
              <w:widowControl w:val="0"/>
              <w:spacing w:after="0" w:line="240" w:lineRule="auto"/>
              <w:rPr>
                <w:rFonts w:ascii="Times New Roman" w:hAnsi="Times New Roman" w:cs="Times New Roman"/>
                <w:sz w:val="24"/>
                <w:szCs w:val="24"/>
              </w:rPr>
            </w:pPr>
            <w:r w:rsidRPr="00083D05">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49A379D6"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F85D92A"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E8F29A"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14:paraId="3FAFEFB0"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1257" w:type="dxa"/>
            <w:tcBorders>
              <w:top w:val="single" w:sz="4" w:space="0" w:color="auto"/>
              <w:left w:val="single" w:sz="4" w:space="0" w:color="auto"/>
              <w:bottom w:val="single" w:sz="4" w:space="0" w:color="auto"/>
              <w:right w:val="single" w:sz="4" w:space="0" w:color="auto"/>
            </w:tcBorders>
          </w:tcPr>
          <w:p w14:paraId="5B8B0296"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EF118D"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813EF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p>
        </w:tc>
      </w:tr>
      <w:tr w:rsidR="00E96BCC" w:rsidRPr="00083D05" w14:paraId="3FB688A6" w14:textId="77777777" w:rsidTr="001C193B">
        <w:trPr>
          <w:trHeight w:hRule="exact" w:val="680"/>
        </w:trPr>
        <w:tc>
          <w:tcPr>
            <w:tcW w:w="2694" w:type="dxa"/>
            <w:tcBorders>
              <w:top w:val="single" w:sz="4" w:space="0" w:color="auto"/>
              <w:left w:val="single" w:sz="4" w:space="0" w:color="auto"/>
              <w:bottom w:val="single" w:sz="4" w:space="0" w:color="auto"/>
              <w:right w:val="single" w:sz="4" w:space="0" w:color="auto"/>
            </w:tcBorders>
            <w:vAlign w:val="center"/>
          </w:tcPr>
          <w:p w14:paraId="6DEE43D9" w14:textId="5695DADC" w:rsidR="00E96BCC" w:rsidRPr="00083D05" w:rsidRDefault="00E96BCC" w:rsidP="004608E3">
            <w:pPr>
              <w:widowControl w:val="0"/>
              <w:spacing w:after="0" w:line="240" w:lineRule="auto"/>
              <w:rPr>
                <w:rFonts w:ascii="Times New Roman" w:hAnsi="Times New Roman" w:cs="Times New Roman"/>
                <w:sz w:val="24"/>
                <w:szCs w:val="24"/>
              </w:rPr>
            </w:pPr>
            <w:proofErr w:type="spellStart"/>
            <w:r w:rsidRPr="00083D05">
              <w:rPr>
                <w:rFonts w:ascii="Times New Roman" w:hAnsi="Times New Roman" w:cs="Times New Roman"/>
                <w:sz w:val="24"/>
                <w:szCs w:val="24"/>
              </w:rPr>
              <w:t>ст</w:t>
            </w:r>
            <w:r w:rsidR="00ED59BE" w:rsidRPr="00083D05">
              <w:rPr>
                <w:rFonts w:ascii="Times New Roman" w:hAnsi="Times New Roman" w:cs="Times New Roman"/>
                <w:sz w:val="24"/>
                <w:szCs w:val="24"/>
              </w:rPr>
              <w:t>-ца</w:t>
            </w:r>
            <w:proofErr w:type="spellEnd"/>
            <w:r w:rsidR="00ED59BE" w:rsidRPr="00083D05">
              <w:rPr>
                <w:rFonts w:ascii="Times New Roman" w:hAnsi="Times New Roman" w:cs="Times New Roman"/>
                <w:sz w:val="24"/>
                <w:szCs w:val="24"/>
              </w:rPr>
              <w:t xml:space="preserve"> </w:t>
            </w:r>
            <w:proofErr w:type="spellStart"/>
            <w:r w:rsidRPr="00083D05">
              <w:rPr>
                <w:rFonts w:ascii="Times New Roman" w:hAnsi="Times New Roman" w:cs="Times New Roman"/>
                <w:sz w:val="24"/>
                <w:szCs w:val="24"/>
              </w:rPr>
              <w:t>Неберджаевская</w:t>
            </w:r>
            <w:proofErr w:type="spellEnd"/>
            <w:r w:rsidRPr="00083D05">
              <w:rPr>
                <w:rFonts w:ascii="Times New Roman" w:hAnsi="Times New Roman" w:cs="Times New Roman"/>
                <w:sz w:val="24"/>
                <w:szCs w:val="24"/>
              </w:rPr>
              <w:t>, ул.</w:t>
            </w:r>
            <w:r w:rsidR="00ED59BE" w:rsidRPr="00083D05">
              <w:rPr>
                <w:rFonts w:ascii="Times New Roman" w:hAnsi="Times New Roman" w:cs="Times New Roman"/>
                <w:sz w:val="24"/>
                <w:szCs w:val="24"/>
              </w:rPr>
              <w:t xml:space="preserve"> </w:t>
            </w:r>
            <w:r w:rsidRPr="00083D05">
              <w:rPr>
                <w:rFonts w:ascii="Times New Roman" w:hAnsi="Times New Roman" w:cs="Times New Roman"/>
                <w:sz w:val="24"/>
                <w:szCs w:val="24"/>
              </w:rPr>
              <w:t>Дзержинского, 6</w:t>
            </w:r>
          </w:p>
        </w:tc>
        <w:tc>
          <w:tcPr>
            <w:tcW w:w="1134" w:type="dxa"/>
            <w:tcBorders>
              <w:top w:val="single" w:sz="4" w:space="0" w:color="auto"/>
              <w:left w:val="single" w:sz="4" w:space="0" w:color="auto"/>
              <w:bottom w:val="single" w:sz="4" w:space="0" w:color="auto"/>
              <w:right w:val="single" w:sz="4" w:space="0" w:color="auto"/>
            </w:tcBorders>
          </w:tcPr>
          <w:p w14:paraId="68ADCBD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89,00</w:t>
            </w:r>
          </w:p>
        </w:tc>
        <w:tc>
          <w:tcPr>
            <w:tcW w:w="850" w:type="dxa"/>
            <w:tcBorders>
              <w:top w:val="single" w:sz="4" w:space="0" w:color="auto"/>
              <w:left w:val="single" w:sz="4" w:space="0" w:color="auto"/>
              <w:bottom w:val="single" w:sz="4" w:space="0" w:color="auto"/>
              <w:right w:val="single" w:sz="4" w:space="0" w:color="auto"/>
            </w:tcBorders>
          </w:tcPr>
          <w:p w14:paraId="6E7232F3" w14:textId="77777777" w:rsidR="00E96BCC" w:rsidRPr="00083D05" w:rsidRDefault="00E96BCC" w:rsidP="004608E3">
            <w:pPr>
              <w:widowControl w:val="0"/>
              <w:spacing w:after="0" w:line="240" w:lineRule="auto"/>
              <w:ind w:left="-101" w:right="-110"/>
              <w:jc w:val="center"/>
              <w:rPr>
                <w:rFonts w:ascii="Times New Roman" w:hAnsi="Times New Roman" w:cs="Times New Roman"/>
                <w:sz w:val="24"/>
                <w:szCs w:val="24"/>
              </w:rPr>
            </w:pPr>
            <w:r w:rsidRPr="00083D05">
              <w:rPr>
                <w:rFonts w:ascii="Times New Roman" w:hAnsi="Times New Roman" w:cs="Times New Roman"/>
                <w:sz w:val="24"/>
                <w:szCs w:val="24"/>
              </w:rPr>
              <w:t>388,00</w:t>
            </w:r>
          </w:p>
        </w:tc>
        <w:tc>
          <w:tcPr>
            <w:tcW w:w="1276" w:type="dxa"/>
            <w:tcBorders>
              <w:top w:val="single" w:sz="4" w:space="0" w:color="auto"/>
              <w:left w:val="single" w:sz="4" w:space="0" w:color="auto"/>
              <w:bottom w:val="single" w:sz="4" w:space="0" w:color="auto"/>
              <w:right w:val="single" w:sz="4" w:space="0" w:color="auto"/>
            </w:tcBorders>
          </w:tcPr>
          <w:p w14:paraId="2E197C6E"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727" w:type="dxa"/>
            <w:tcBorders>
              <w:top w:val="single" w:sz="4" w:space="0" w:color="auto"/>
              <w:left w:val="single" w:sz="4" w:space="0" w:color="auto"/>
              <w:bottom w:val="single" w:sz="4" w:space="0" w:color="auto"/>
              <w:right w:val="single" w:sz="4" w:space="0" w:color="auto"/>
            </w:tcBorders>
          </w:tcPr>
          <w:p w14:paraId="22C74E05"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257" w:type="dxa"/>
            <w:tcBorders>
              <w:top w:val="single" w:sz="4" w:space="0" w:color="auto"/>
              <w:left w:val="single" w:sz="4" w:space="0" w:color="auto"/>
              <w:bottom w:val="single" w:sz="4" w:space="0" w:color="auto"/>
              <w:right w:val="single" w:sz="4" w:space="0" w:color="auto"/>
            </w:tcBorders>
          </w:tcPr>
          <w:p w14:paraId="5308E949"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7EA7CB3"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0,005036</w:t>
            </w:r>
          </w:p>
        </w:tc>
        <w:tc>
          <w:tcPr>
            <w:tcW w:w="567" w:type="dxa"/>
            <w:tcBorders>
              <w:top w:val="single" w:sz="4" w:space="0" w:color="auto"/>
              <w:left w:val="single" w:sz="4" w:space="0" w:color="auto"/>
              <w:bottom w:val="single" w:sz="4" w:space="0" w:color="auto"/>
              <w:right w:val="single" w:sz="4" w:space="0" w:color="auto"/>
            </w:tcBorders>
          </w:tcPr>
          <w:p w14:paraId="19BE9714" w14:textId="77777777" w:rsidR="00E96BCC" w:rsidRPr="00083D05" w:rsidRDefault="00E96BCC" w:rsidP="004608E3">
            <w:pPr>
              <w:widowControl w:val="0"/>
              <w:spacing w:after="0" w:line="240" w:lineRule="auto"/>
              <w:jc w:val="center"/>
              <w:rPr>
                <w:rFonts w:ascii="Times New Roman" w:hAnsi="Times New Roman" w:cs="Times New Roman"/>
                <w:sz w:val="24"/>
                <w:szCs w:val="24"/>
              </w:rPr>
            </w:pPr>
            <w:r w:rsidRPr="00083D05">
              <w:rPr>
                <w:rFonts w:ascii="Times New Roman" w:hAnsi="Times New Roman" w:cs="Times New Roman"/>
                <w:sz w:val="24"/>
                <w:szCs w:val="24"/>
              </w:rPr>
              <w:t>-</w:t>
            </w:r>
          </w:p>
        </w:tc>
      </w:tr>
    </w:tbl>
    <w:p w14:paraId="58A50C7D" w14:textId="77777777" w:rsidR="00A13CC9" w:rsidRPr="008D23CC" w:rsidRDefault="00A13CC9" w:rsidP="004608E3">
      <w:pPr>
        <w:widowControl w:val="0"/>
        <w:spacing w:after="0" w:line="240" w:lineRule="auto"/>
        <w:rPr>
          <w:rFonts w:ascii="Times New Roman" w:hAnsi="Times New Roman" w:cs="Times New Roman"/>
          <w:sz w:val="28"/>
          <w:szCs w:val="28"/>
        </w:rPr>
        <w:sectPr w:rsidR="00A13CC9" w:rsidRPr="008D23CC" w:rsidSect="003637A5">
          <w:headerReference w:type="default" r:id="rId9"/>
          <w:type w:val="continuous"/>
          <w:pgSz w:w="11906" w:h="16838" w:code="9"/>
          <w:pgMar w:top="1134" w:right="567" w:bottom="1134" w:left="1701" w:header="567" w:footer="680" w:gutter="0"/>
          <w:cols w:space="708"/>
          <w:titlePg/>
          <w:docGrid w:linePitch="360"/>
        </w:sectPr>
      </w:pPr>
    </w:p>
    <w:p w14:paraId="5F91E0CF" w14:textId="77777777" w:rsidR="00B1490E" w:rsidRDefault="00B1490E"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96A5D" w:rsidRPr="00E81457" w14:paraId="0E5B72F5" w14:textId="77777777" w:rsidTr="00117046">
        <w:trPr>
          <w:jc w:val="center"/>
        </w:trPr>
        <w:tc>
          <w:tcPr>
            <w:tcW w:w="8505" w:type="dxa"/>
          </w:tcPr>
          <w:p w14:paraId="4C87BC9B" w14:textId="77777777" w:rsidR="00496A5D" w:rsidRPr="00E81457" w:rsidRDefault="00496A5D"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436EF044" w14:textId="77777777" w:rsidR="00ED59BE" w:rsidRPr="008D23CC" w:rsidRDefault="00ED59BE" w:rsidP="004608E3">
      <w:pPr>
        <w:widowControl w:val="0"/>
        <w:spacing w:after="0" w:line="240" w:lineRule="auto"/>
        <w:rPr>
          <w:rFonts w:ascii="Times New Roman" w:hAnsi="Times New Roman" w:cs="Times New Roman"/>
          <w:sz w:val="28"/>
          <w:szCs w:val="28"/>
        </w:rPr>
      </w:pPr>
    </w:p>
    <w:p w14:paraId="46163C9C" w14:textId="77777777" w:rsidR="00496A5D" w:rsidRPr="00645D36" w:rsidRDefault="00496A5D"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5E20077C" w14:textId="77777777" w:rsidR="00496A5D" w:rsidRDefault="00496A5D" w:rsidP="004608E3">
      <w:pPr>
        <w:widowControl w:val="0"/>
        <w:suppressAutoHyphens/>
        <w:spacing w:after="0" w:line="240" w:lineRule="auto"/>
        <w:rPr>
          <w:rFonts w:ascii="Times New Roman" w:hAnsi="Times New Roman" w:cs="Times New Roman"/>
          <w:sz w:val="28"/>
          <w:szCs w:val="28"/>
        </w:rPr>
      </w:pPr>
    </w:p>
    <w:p w14:paraId="5BB20A1F" w14:textId="3A61696D" w:rsidR="00ED59BE" w:rsidRDefault="00ED59BE"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3</w:t>
      </w:r>
    </w:p>
    <w:p w14:paraId="36055374" w14:textId="77777777" w:rsidR="001C193B" w:rsidRPr="008D23CC" w:rsidRDefault="001C193B"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544"/>
        <w:gridCol w:w="1985"/>
        <w:gridCol w:w="1275"/>
      </w:tblGrid>
      <w:tr w:rsidR="006375FC" w:rsidRPr="006375FC" w14:paraId="7C56F328" w14:textId="77777777" w:rsidTr="006375FC">
        <w:trPr>
          <w:trHeight w:val="960"/>
          <w:tblHeader/>
        </w:trPr>
        <w:tc>
          <w:tcPr>
            <w:tcW w:w="567" w:type="dxa"/>
            <w:vAlign w:val="center"/>
            <w:hideMark/>
          </w:tcPr>
          <w:p w14:paraId="583B2359" w14:textId="77777777" w:rsidR="00EC5738" w:rsidRPr="006375FC" w:rsidRDefault="00EC5738"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 xml:space="preserve">№ </w:t>
            </w:r>
            <w:proofErr w:type="gramStart"/>
            <w:r w:rsidRPr="006375FC">
              <w:rPr>
                <w:rFonts w:ascii="Times New Roman" w:hAnsi="Times New Roman" w:cs="Times New Roman"/>
                <w:sz w:val="24"/>
                <w:szCs w:val="24"/>
              </w:rPr>
              <w:t>п</w:t>
            </w:r>
            <w:proofErr w:type="gramEnd"/>
            <w:r w:rsidRPr="006375FC">
              <w:rPr>
                <w:rFonts w:ascii="Times New Roman" w:hAnsi="Times New Roman" w:cs="Times New Roman"/>
                <w:sz w:val="24"/>
                <w:szCs w:val="24"/>
              </w:rPr>
              <w:t>/п</w:t>
            </w:r>
          </w:p>
        </w:tc>
        <w:tc>
          <w:tcPr>
            <w:tcW w:w="2268" w:type="dxa"/>
            <w:vAlign w:val="center"/>
            <w:hideMark/>
          </w:tcPr>
          <w:p w14:paraId="6FC7F03C" w14:textId="77777777" w:rsidR="00EC5738" w:rsidRPr="006375FC" w:rsidRDefault="00EC5738"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Наименование ТСО</w:t>
            </w:r>
          </w:p>
        </w:tc>
        <w:tc>
          <w:tcPr>
            <w:tcW w:w="3544" w:type="dxa"/>
            <w:vAlign w:val="center"/>
            <w:hideMark/>
          </w:tcPr>
          <w:p w14:paraId="64582502" w14:textId="77777777" w:rsidR="00EC5738" w:rsidRPr="006375FC" w:rsidRDefault="00EC5738"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Наименование и адрес котельной</w:t>
            </w:r>
          </w:p>
        </w:tc>
        <w:tc>
          <w:tcPr>
            <w:tcW w:w="1985" w:type="dxa"/>
            <w:vAlign w:val="center"/>
            <w:hideMark/>
          </w:tcPr>
          <w:p w14:paraId="24909745" w14:textId="77777777" w:rsidR="00EC5738" w:rsidRPr="006375FC" w:rsidRDefault="00EC5738" w:rsidP="004608E3">
            <w:pPr>
              <w:widowControl w:val="0"/>
              <w:spacing w:after="0" w:line="240" w:lineRule="auto"/>
              <w:ind w:left="-107" w:right="-114"/>
              <w:jc w:val="center"/>
              <w:rPr>
                <w:rFonts w:ascii="Times New Roman" w:hAnsi="Times New Roman" w:cs="Times New Roman"/>
                <w:sz w:val="24"/>
                <w:szCs w:val="24"/>
              </w:rPr>
            </w:pPr>
            <w:r w:rsidRPr="006375FC">
              <w:rPr>
                <w:rFonts w:ascii="Times New Roman" w:hAnsi="Times New Roman" w:cs="Times New Roman"/>
                <w:sz w:val="24"/>
                <w:szCs w:val="24"/>
              </w:rPr>
              <w:t>Сп</w:t>
            </w:r>
            <w:r w:rsidR="00866E98" w:rsidRPr="006375FC">
              <w:rPr>
                <w:rFonts w:ascii="Times New Roman" w:hAnsi="Times New Roman" w:cs="Times New Roman"/>
                <w:sz w:val="24"/>
                <w:szCs w:val="24"/>
              </w:rPr>
              <w:t>рос на тепловую мощность, Гкал/</w:t>
            </w:r>
            <w:r w:rsidR="00275D1A" w:rsidRPr="006375FC">
              <w:rPr>
                <w:rFonts w:ascii="Times New Roman" w:hAnsi="Times New Roman" w:cs="Times New Roman"/>
                <w:sz w:val="24"/>
                <w:szCs w:val="24"/>
              </w:rPr>
              <w:t>час</w:t>
            </w:r>
          </w:p>
        </w:tc>
        <w:tc>
          <w:tcPr>
            <w:tcW w:w="1275" w:type="dxa"/>
            <w:vAlign w:val="center"/>
            <w:hideMark/>
          </w:tcPr>
          <w:p w14:paraId="5A07E7DD" w14:textId="77777777" w:rsidR="00EC5738" w:rsidRPr="006375FC" w:rsidRDefault="00EC5738"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Полезный отпуск, Гкал/год</w:t>
            </w:r>
          </w:p>
        </w:tc>
      </w:tr>
      <w:tr w:rsidR="006375FC" w:rsidRPr="006375FC" w14:paraId="7A4F5495" w14:textId="77777777" w:rsidTr="006375FC">
        <w:trPr>
          <w:trHeight w:val="164"/>
          <w:tblHeader/>
        </w:trPr>
        <w:tc>
          <w:tcPr>
            <w:tcW w:w="567" w:type="dxa"/>
            <w:vAlign w:val="center"/>
          </w:tcPr>
          <w:p w14:paraId="7106B2BF" w14:textId="506CC872" w:rsidR="006375FC" w:rsidRPr="006375FC" w:rsidRDefault="006375F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290446AB" w14:textId="7852A20A" w:rsidR="006375FC" w:rsidRPr="006375FC" w:rsidRDefault="006375F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vAlign w:val="center"/>
          </w:tcPr>
          <w:p w14:paraId="2417DC93" w14:textId="151F57AA" w:rsidR="006375FC" w:rsidRPr="006375FC" w:rsidRDefault="006375F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vAlign w:val="center"/>
          </w:tcPr>
          <w:p w14:paraId="4275ADB2" w14:textId="6E72DC50" w:rsidR="006375FC" w:rsidRPr="006375FC" w:rsidRDefault="006375F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vAlign w:val="center"/>
          </w:tcPr>
          <w:p w14:paraId="37956BA4" w14:textId="477AD4CF" w:rsidR="006375FC" w:rsidRPr="006375FC" w:rsidRDefault="006375F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375FC" w:rsidRPr="006375FC" w14:paraId="241AB449" w14:textId="77777777" w:rsidTr="001C193B">
        <w:trPr>
          <w:trHeight w:val="729"/>
        </w:trPr>
        <w:tc>
          <w:tcPr>
            <w:tcW w:w="567" w:type="dxa"/>
            <w:hideMark/>
          </w:tcPr>
          <w:p w14:paraId="2EBB389F" w14:textId="77777777" w:rsidR="00E36172" w:rsidRPr="006375FC" w:rsidRDefault="00E36172"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1</w:t>
            </w:r>
          </w:p>
        </w:tc>
        <w:tc>
          <w:tcPr>
            <w:tcW w:w="2268" w:type="dxa"/>
            <w:hideMark/>
          </w:tcPr>
          <w:p w14:paraId="5F780599" w14:textId="77777777" w:rsidR="00E36172" w:rsidRPr="006375FC" w:rsidRDefault="00A13CC9" w:rsidP="004608E3">
            <w:pPr>
              <w:widowControl w:val="0"/>
              <w:spacing w:after="0" w:line="240" w:lineRule="auto"/>
              <w:rPr>
                <w:rFonts w:ascii="Times New Roman" w:hAnsi="Times New Roman" w:cs="Times New Roman"/>
                <w:sz w:val="24"/>
                <w:szCs w:val="24"/>
              </w:rPr>
            </w:pPr>
            <w:r w:rsidRPr="006375FC">
              <w:rPr>
                <w:rFonts w:ascii="Times New Roman" w:hAnsi="Times New Roman" w:cs="Times New Roman"/>
                <w:sz w:val="24"/>
                <w:szCs w:val="24"/>
              </w:rPr>
              <w:t>МУП «ТЭК Крымского района»</w:t>
            </w:r>
          </w:p>
        </w:tc>
        <w:tc>
          <w:tcPr>
            <w:tcW w:w="3544" w:type="dxa"/>
          </w:tcPr>
          <w:p w14:paraId="1A7BB69F" w14:textId="77777777" w:rsidR="00ED59BE" w:rsidRPr="006375FC" w:rsidRDefault="00BA7BDD" w:rsidP="004608E3">
            <w:pPr>
              <w:widowControl w:val="0"/>
              <w:spacing w:after="0" w:line="240" w:lineRule="auto"/>
              <w:rPr>
                <w:rFonts w:ascii="Times New Roman" w:hAnsi="Times New Roman" w:cs="Times New Roman"/>
                <w:sz w:val="24"/>
                <w:szCs w:val="24"/>
              </w:rPr>
            </w:pPr>
            <w:r w:rsidRPr="006375FC">
              <w:rPr>
                <w:rFonts w:ascii="Times New Roman" w:hAnsi="Times New Roman" w:cs="Times New Roman"/>
                <w:sz w:val="24"/>
                <w:szCs w:val="24"/>
              </w:rPr>
              <w:t>Котельная № 16,</w:t>
            </w:r>
          </w:p>
          <w:p w14:paraId="1719A4CA" w14:textId="34F15E85" w:rsidR="00ED59BE" w:rsidRPr="006375FC" w:rsidRDefault="00BA7BDD" w:rsidP="004608E3">
            <w:pPr>
              <w:widowControl w:val="0"/>
              <w:spacing w:after="0" w:line="240" w:lineRule="auto"/>
              <w:rPr>
                <w:rFonts w:ascii="Times New Roman" w:hAnsi="Times New Roman" w:cs="Times New Roman"/>
                <w:sz w:val="24"/>
                <w:szCs w:val="24"/>
              </w:rPr>
            </w:pPr>
            <w:proofErr w:type="spellStart"/>
            <w:r w:rsidRPr="006375FC">
              <w:rPr>
                <w:rFonts w:ascii="Times New Roman" w:hAnsi="Times New Roman" w:cs="Times New Roman"/>
                <w:sz w:val="24"/>
                <w:szCs w:val="24"/>
              </w:rPr>
              <w:t>ст</w:t>
            </w:r>
            <w:r w:rsidR="00ED59BE" w:rsidRPr="006375FC">
              <w:rPr>
                <w:rFonts w:ascii="Times New Roman" w:hAnsi="Times New Roman" w:cs="Times New Roman"/>
                <w:sz w:val="24"/>
                <w:szCs w:val="24"/>
              </w:rPr>
              <w:t>-ца</w:t>
            </w:r>
            <w:proofErr w:type="spellEnd"/>
            <w:r w:rsidRPr="006375FC">
              <w:rPr>
                <w:rFonts w:ascii="Times New Roman" w:hAnsi="Times New Roman" w:cs="Times New Roman"/>
                <w:sz w:val="24"/>
                <w:szCs w:val="24"/>
              </w:rPr>
              <w:t xml:space="preserve"> </w:t>
            </w:r>
            <w:proofErr w:type="spellStart"/>
            <w:r w:rsidRPr="006375FC">
              <w:rPr>
                <w:rFonts w:ascii="Times New Roman" w:hAnsi="Times New Roman" w:cs="Times New Roman"/>
                <w:sz w:val="24"/>
                <w:szCs w:val="24"/>
              </w:rPr>
              <w:t>Неберджаевская</w:t>
            </w:r>
            <w:proofErr w:type="spellEnd"/>
            <w:r w:rsidRPr="006375FC">
              <w:rPr>
                <w:rFonts w:ascii="Times New Roman" w:hAnsi="Times New Roman" w:cs="Times New Roman"/>
                <w:sz w:val="24"/>
                <w:szCs w:val="24"/>
              </w:rPr>
              <w:t xml:space="preserve">, </w:t>
            </w:r>
          </w:p>
          <w:p w14:paraId="4DD3A79C" w14:textId="77777777" w:rsidR="00E36172" w:rsidRPr="006375FC" w:rsidRDefault="00BA7BDD" w:rsidP="004608E3">
            <w:pPr>
              <w:widowControl w:val="0"/>
              <w:spacing w:after="0" w:line="240" w:lineRule="auto"/>
              <w:rPr>
                <w:rFonts w:ascii="Times New Roman" w:hAnsi="Times New Roman" w:cs="Times New Roman"/>
                <w:sz w:val="24"/>
                <w:szCs w:val="24"/>
              </w:rPr>
            </w:pPr>
            <w:r w:rsidRPr="006375FC">
              <w:rPr>
                <w:rFonts w:ascii="Times New Roman" w:hAnsi="Times New Roman" w:cs="Times New Roman"/>
                <w:sz w:val="24"/>
                <w:szCs w:val="24"/>
              </w:rPr>
              <w:t>ул. Дзержинского, 8</w:t>
            </w:r>
            <w:r w:rsidR="00FB04D7" w:rsidRPr="006375FC">
              <w:rPr>
                <w:rFonts w:ascii="Times New Roman" w:hAnsi="Times New Roman" w:cs="Times New Roman"/>
                <w:sz w:val="24"/>
                <w:szCs w:val="24"/>
              </w:rPr>
              <w:t xml:space="preserve"> </w:t>
            </w:r>
          </w:p>
        </w:tc>
        <w:tc>
          <w:tcPr>
            <w:tcW w:w="1985" w:type="dxa"/>
          </w:tcPr>
          <w:p w14:paraId="4BD1D76D" w14:textId="77777777" w:rsidR="00E36172" w:rsidRPr="006375FC" w:rsidRDefault="00BA7BDD"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0,21</w:t>
            </w:r>
          </w:p>
        </w:tc>
        <w:tc>
          <w:tcPr>
            <w:tcW w:w="1275" w:type="dxa"/>
          </w:tcPr>
          <w:p w14:paraId="4C423C93" w14:textId="77777777" w:rsidR="00E36172" w:rsidRPr="006375FC" w:rsidRDefault="00BA7BDD"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266,46</w:t>
            </w:r>
          </w:p>
        </w:tc>
      </w:tr>
      <w:tr w:rsidR="006375FC" w:rsidRPr="006375FC" w14:paraId="53AB495B" w14:textId="77777777" w:rsidTr="001C193B">
        <w:trPr>
          <w:trHeight w:val="729"/>
        </w:trPr>
        <w:tc>
          <w:tcPr>
            <w:tcW w:w="567" w:type="dxa"/>
          </w:tcPr>
          <w:p w14:paraId="2F83290A" w14:textId="77777777" w:rsidR="00BA7BDD" w:rsidRPr="006375FC" w:rsidRDefault="00BA7BDD"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2</w:t>
            </w:r>
          </w:p>
        </w:tc>
        <w:tc>
          <w:tcPr>
            <w:tcW w:w="2268" w:type="dxa"/>
          </w:tcPr>
          <w:p w14:paraId="55CA3A46" w14:textId="77777777" w:rsidR="00BA7BDD" w:rsidRPr="006375FC" w:rsidRDefault="00BA7BDD" w:rsidP="004608E3">
            <w:pPr>
              <w:widowControl w:val="0"/>
              <w:spacing w:after="0" w:line="240" w:lineRule="auto"/>
              <w:rPr>
                <w:rFonts w:ascii="Times New Roman" w:hAnsi="Times New Roman" w:cs="Times New Roman"/>
                <w:sz w:val="24"/>
                <w:szCs w:val="24"/>
              </w:rPr>
            </w:pPr>
            <w:r w:rsidRPr="006375FC">
              <w:rPr>
                <w:rFonts w:ascii="Times New Roman" w:hAnsi="Times New Roman" w:cs="Times New Roman"/>
                <w:sz w:val="24"/>
                <w:szCs w:val="24"/>
              </w:rPr>
              <w:t>МУП «ТЭК Крымского района»</w:t>
            </w:r>
          </w:p>
        </w:tc>
        <w:tc>
          <w:tcPr>
            <w:tcW w:w="3544" w:type="dxa"/>
          </w:tcPr>
          <w:p w14:paraId="7EF6167D" w14:textId="77777777" w:rsidR="006375FC" w:rsidRDefault="00BA7BDD" w:rsidP="004608E3">
            <w:pPr>
              <w:widowControl w:val="0"/>
              <w:spacing w:after="0" w:line="240" w:lineRule="auto"/>
              <w:rPr>
                <w:rFonts w:ascii="Times New Roman" w:hAnsi="Times New Roman" w:cs="Times New Roman"/>
                <w:sz w:val="24"/>
                <w:szCs w:val="24"/>
              </w:rPr>
            </w:pPr>
            <w:r w:rsidRPr="006375FC">
              <w:rPr>
                <w:rFonts w:ascii="Times New Roman" w:hAnsi="Times New Roman" w:cs="Times New Roman"/>
                <w:sz w:val="24"/>
                <w:szCs w:val="24"/>
              </w:rPr>
              <w:t xml:space="preserve">Котельная № 28, </w:t>
            </w:r>
          </w:p>
          <w:p w14:paraId="5B9EC500" w14:textId="2D85C267" w:rsidR="00ED59BE" w:rsidRPr="006375FC" w:rsidRDefault="006375FC"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BA7BDD" w:rsidRPr="006375FC">
              <w:rPr>
                <w:rFonts w:ascii="Times New Roman" w:hAnsi="Times New Roman" w:cs="Times New Roman"/>
                <w:sz w:val="24"/>
                <w:szCs w:val="24"/>
              </w:rPr>
              <w:t xml:space="preserve"> </w:t>
            </w:r>
            <w:proofErr w:type="spellStart"/>
            <w:r w:rsidR="00BA7BDD" w:rsidRPr="006375FC">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BA7BDD" w:rsidRPr="006375FC">
              <w:rPr>
                <w:rFonts w:ascii="Times New Roman" w:hAnsi="Times New Roman" w:cs="Times New Roman"/>
                <w:sz w:val="24"/>
                <w:szCs w:val="24"/>
              </w:rPr>
              <w:t xml:space="preserve">, </w:t>
            </w:r>
          </w:p>
          <w:p w14:paraId="74F8709B" w14:textId="77777777" w:rsidR="00BA7BDD" w:rsidRPr="006375FC" w:rsidRDefault="00BA7BDD" w:rsidP="004608E3">
            <w:pPr>
              <w:widowControl w:val="0"/>
              <w:spacing w:after="0" w:line="240" w:lineRule="auto"/>
              <w:rPr>
                <w:rFonts w:ascii="Times New Roman" w:hAnsi="Times New Roman" w:cs="Times New Roman"/>
                <w:sz w:val="24"/>
                <w:szCs w:val="24"/>
              </w:rPr>
            </w:pPr>
            <w:r w:rsidRPr="006375FC">
              <w:rPr>
                <w:rFonts w:ascii="Times New Roman" w:hAnsi="Times New Roman" w:cs="Times New Roman"/>
                <w:sz w:val="24"/>
                <w:szCs w:val="24"/>
              </w:rPr>
              <w:t>ул. Октябрьская, 10</w:t>
            </w:r>
          </w:p>
        </w:tc>
        <w:tc>
          <w:tcPr>
            <w:tcW w:w="1985" w:type="dxa"/>
          </w:tcPr>
          <w:p w14:paraId="7A04E1D1" w14:textId="77777777" w:rsidR="00BA7BDD" w:rsidRPr="006375FC" w:rsidRDefault="00BA7BDD"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0,86</w:t>
            </w:r>
          </w:p>
        </w:tc>
        <w:tc>
          <w:tcPr>
            <w:tcW w:w="1275" w:type="dxa"/>
          </w:tcPr>
          <w:p w14:paraId="28580457" w14:textId="77777777" w:rsidR="00BA7BDD" w:rsidRPr="006375FC" w:rsidRDefault="00BA7BDD" w:rsidP="004608E3">
            <w:pPr>
              <w:widowControl w:val="0"/>
              <w:spacing w:after="0" w:line="240" w:lineRule="auto"/>
              <w:jc w:val="center"/>
              <w:rPr>
                <w:rFonts w:ascii="Times New Roman" w:hAnsi="Times New Roman" w:cs="Times New Roman"/>
                <w:sz w:val="24"/>
                <w:szCs w:val="24"/>
              </w:rPr>
            </w:pPr>
            <w:r w:rsidRPr="006375FC">
              <w:rPr>
                <w:rFonts w:ascii="Times New Roman" w:hAnsi="Times New Roman" w:cs="Times New Roman"/>
                <w:sz w:val="24"/>
                <w:szCs w:val="24"/>
              </w:rPr>
              <w:t>1247,58</w:t>
            </w:r>
          </w:p>
        </w:tc>
      </w:tr>
    </w:tbl>
    <w:p w14:paraId="10D9D04B" w14:textId="77777777" w:rsidR="006375FC" w:rsidRPr="00B2644C" w:rsidRDefault="006375FC" w:rsidP="004608E3">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lastRenderedPageBreak/>
        <w:t>Значения спроса на тепловую мощность в расчетных элементах территориального деления</w:t>
      </w:r>
      <w:r>
        <w:rPr>
          <w:rFonts w:ascii="Times New Roman" w:hAnsi="Times New Roman" w:cs="Times New Roman"/>
          <w:sz w:val="28"/>
          <w:szCs w:val="28"/>
        </w:rPr>
        <w:t xml:space="preserve"> </w:t>
      </w:r>
      <w:r w:rsidRPr="00B2644C">
        <w:rPr>
          <w:rFonts w:ascii="Times New Roman" w:hAnsi="Times New Roman" w:cs="Times New Roman"/>
          <w:sz w:val="28"/>
          <w:szCs w:val="28"/>
        </w:rPr>
        <w:t>(перспективное положение до 2049 г.)</w:t>
      </w:r>
    </w:p>
    <w:p w14:paraId="3CAE8947" w14:textId="77777777" w:rsidR="006375FC" w:rsidRDefault="006375FC" w:rsidP="004608E3">
      <w:pPr>
        <w:widowControl w:val="0"/>
        <w:spacing w:after="0" w:line="240" w:lineRule="auto"/>
        <w:rPr>
          <w:rFonts w:ascii="Times New Roman" w:hAnsi="Times New Roman" w:cs="Times New Roman"/>
          <w:sz w:val="28"/>
          <w:szCs w:val="28"/>
        </w:rPr>
      </w:pPr>
    </w:p>
    <w:p w14:paraId="588A4745" w14:textId="186D85B1" w:rsidR="00ED59BE" w:rsidRDefault="00ED59BE"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4</w:t>
      </w:r>
    </w:p>
    <w:p w14:paraId="5F794281" w14:textId="77777777" w:rsidR="0064495E" w:rsidRPr="008D23CC" w:rsidRDefault="0064495E"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507"/>
        <w:gridCol w:w="3118"/>
        <w:gridCol w:w="2126"/>
        <w:gridCol w:w="1134"/>
      </w:tblGrid>
      <w:tr w:rsidR="00347F85" w:rsidRPr="0064495E" w14:paraId="0F97EAA5" w14:textId="77777777" w:rsidTr="0064495E">
        <w:trPr>
          <w:trHeight w:val="20"/>
        </w:trPr>
        <w:tc>
          <w:tcPr>
            <w:tcW w:w="754" w:type="dxa"/>
            <w:vAlign w:val="center"/>
            <w:hideMark/>
          </w:tcPr>
          <w:p w14:paraId="4BDD0007" w14:textId="77777777" w:rsidR="00347F85" w:rsidRPr="0064495E" w:rsidRDefault="00347F85"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 xml:space="preserve">№ </w:t>
            </w:r>
            <w:proofErr w:type="gramStart"/>
            <w:r w:rsidRPr="0064495E">
              <w:rPr>
                <w:rFonts w:ascii="Times New Roman" w:hAnsi="Times New Roman" w:cs="Times New Roman"/>
                <w:sz w:val="24"/>
                <w:szCs w:val="24"/>
              </w:rPr>
              <w:t>п</w:t>
            </w:r>
            <w:proofErr w:type="gramEnd"/>
            <w:r w:rsidRPr="0064495E">
              <w:rPr>
                <w:rFonts w:ascii="Times New Roman" w:hAnsi="Times New Roman" w:cs="Times New Roman"/>
                <w:sz w:val="24"/>
                <w:szCs w:val="24"/>
              </w:rPr>
              <w:t>/п</w:t>
            </w:r>
          </w:p>
        </w:tc>
        <w:tc>
          <w:tcPr>
            <w:tcW w:w="2507" w:type="dxa"/>
            <w:vAlign w:val="center"/>
            <w:hideMark/>
          </w:tcPr>
          <w:p w14:paraId="7856DDD6" w14:textId="77777777" w:rsidR="00347F85" w:rsidRPr="0064495E" w:rsidRDefault="00347F85"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Наименование ТСО</w:t>
            </w:r>
          </w:p>
        </w:tc>
        <w:tc>
          <w:tcPr>
            <w:tcW w:w="3118" w:type="dxa"/>
            <w:vAlign w:val="center"/>
            <w:hideMark/>
          </w:tcPr>
          <w:p w14:paraId="37895E04" w14:textId="77777777" w:rsidR="00347F85" w:rsidRPr="0064495E" w:rsidRDefault="00347F85"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Наименование и адрес котельной</w:t>
            </w:r>
          </w:p>
        </w:tc>
        <w:tc>
          <w:tcPr>
            <w:tcW w:w="2126" w:type="dxa"/>
            <w:vAlign w:val="center"/>
            <w:hideMark/>
          </w:tcPr>
          <w:p w14:paraId="2BE8A249" w14:textId="77777777" w:rsidR="00347F85" w:rsidRPr="0064495E" w:rsidRDefault="00347F85" w:rsidP="004608E3">
            <w:pPr>
              <w:widowControl w:val="0"/>
              <w:spacing w:after="0" w:line="240" w:lineRule="auto"/>
              <w:ind w:left="-108" w:right="-105"/>
              <w:jc w:val="center"/>
              <w:rPr>
                <w:rFonts w:ascii="Times New Roman" w:hAnsi="Times New Roman" w:cs="Times New Roman"/>
                <w:sz w:val="24"/>
                <w:szCs w:val="24"/>
              </w:rPr>
            </w:pPr>
            <w:r w:rsidRPr="0064495E">
              <w:rPr>
                <w:rFonts w:ascii="Times New Roman" w:hAnsi="Times New Roman" w:cs="Times New Roman"/>
                <w:sz w:val="24"/>
                <w:szCs w:val="24"/>
              </w:rPr>
              <w:t>Спрос на тепловую мощность, Гкал/час</w:t>
            </w:r>
          </w:p>
        </w:tc>
        <w:tc>
          <w:tcPr>
            <w:tcW w:w="1134" w:type="dxa"/>
            <w:vAlign w:val="center"/>
            <w:hideMark/>
          </w:tcPr>
          <w:p w14:paraId="16A69467" w14:textId="77777777" w:rsidR="00347F85" w:rsidRPr="0064495E" w:rsidRDefault="00347F85" w:rsidP="004608E3">
            <w:pPr>
              <w:widowControl w:val="0"/>
              <w:spacing w:after="0" w:line="240" w:lineRule="auto"/>
              <w:ind w:left="-104" w:right="-113"/>
              <w:jc w:val="center"/>
              <w:rPr>
                <w:rFonts w:ascii="Times New Roman" w:hAnsi="Times New Roman" w:cs="Times New Roman"/>
                <w:sz w:val="24"/>
                <w:szCs w:val="24"/>
              </w:rPr>
            </w:pPr>
            <w:r w:rsidRPr="0064495E">
              <w:rPr>
                <w:rFonts w:ascii="Times New Roman" w:hAnsi="Times New Roman" w:cs="Times New Roman"/>
                <w:sz w:val="24"/>
                <w:szCs w:val="24"/>
              </w:rPr>
              <w:t>Полезный отпуск, Гкал/год</w:t>
            </w:r>
          </w:p>
        </w:tc>
      </w:tr>
      <w:tr w:rsidR="0064495E" w:rsidRPr="0064495E" w14:paraId="140930EA" w14:textId="77777777" w:rsidTr="0064495E">
        <w:trPr>
          <w:trHeight w:val="20"/>
        </w:trPr>
        <w:tc>
          <w:tcPr>
            <w:tcW w:w="754" w:type="dxa"/>
            <w:vAlign w:val="center"/>
          </w:tcPr>
          <w:p w14:paraId="73AE75A3" w14:textId="3FA6336F" w:rsidR="0064495E" w:rsidRPr="0064495E" w:rsidRDefault="0064495E"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07" w:type="dxa"/>
            <w:vAlign w:val="center"/>
          </w:tcPr>
          <w:p w14:paraId="06E3E308" w14:textId="66100C87" w:rsidR="0064495E" w:rsidRPr="0064495E" w:rsidRDefault="0064495E"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vAlign w:val="center"/>
          </w:tcPr>
          <w:p w14:paraId="6F896446" w14:textId="10BD83C4" w:rsidR="0064495E" w:rsidRPr="0064495E" w:rsidRDefault="0064495E"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vAlign w:val="center"/>
          </w:tcPr>
          <w:p w14:paraId="04D8BE61" w14:textId="5174BF2F" w:rsidR="0064495E" w:rsidRPr="0064495E" w:rsidRDefault="0064495E"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0A0C46EA" w14:textId="06D744C5" w:rsidR="0064495E" w:rsidRPr="0064495E" w:rsidRDefault="0064495E"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A7BDD" w:rsidRPr="0064495E" w14:paraId="3B8E1BD1" w14:textId="77777777" w:rsidTr="00D417BD">
        <w:trPr>
          <w:trHeight w:val="50"/>
        </w:trPr>
        <w:tc>
          <w:tcPr>
            <w:tcW w:w="754" w:type="dxa"/>
            <w:hideMark/>
          </w:tcPr>
          <w:p w14:paraId="52116A65" w14:textId="77777777" w:rsidR="00BA7BDD" w:rsidRPr="0064495E" w:rsidRDefault="00BA7BDD"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1</w:t>
            </w:r>
          </w:p>
        </w:tc>
        <w:tc>
          <w:tcPr>
            <w:tcW w:w="2507" w:type="dxa"/>
            <w:hideMark/>
          </w:tcPr>
          <w:p w14:paraId="012B9636" w14:textId="77777777" w:rsidR="00BA7BDD" w:rsidRPr="0064495E" w:rsidRDefault="00BA7BDD" w:rsidP="00D417BD">
            <w:pPr>
              <w:widowControl w:val="0"/>
              <w:spacing w:after="0" w:line="240" w:lineRule="auto"/>
              <w:rPr>
                <w:rFonts w:ascii="Times New Roman" w:hAnsi="Times New Roman" w:cs="Times New Roman"/>
                <w:sz w:val="24"/>
                <w:szCs w:val="24"/>
              </w:rPr>
            </w:pPr>
            <w:r w:rsidRPr="0064495E">
              <w:rPr>
                <w:rFonts w:ascii="Times New Roman" w:hAnsi="Times New Roman" w:cs="Times New Roman"/>
                <w:sz w:val="24"/>
                <w:szCs w:val="24"/>
              </w:rPr>
              <w:t>МУП «ТЭК Крымского района»</w:t>
            </w:r>
          </w:p>
        </w:tc>
        <w:tc>
          <w:tcPr>
            <w:tcW w:w="3118" w:type="dxa"/>
            <w:vAlign w:val="center"/>
          </w:tcPr>
          <w:p w14:paraId="002E5037" w14:textId="77777777" w:rsidR="00ED59BE" w:rsidRPr="0064495E" w:rsidRDefault="00BA7BDD" w:rsidP="004608E3">
            <w:pPr>
              <w:widowControl w:val="0"/>
              <w:spacing w:after="0" w:line="240" w:lineRule="auto"/>
              <w:rPr>
                <w:rFonts w:ascii="Times New Roman" w:hAnsi="Times New Roman" w:cs="Times New Roman"/>
                <w:sz w:val="24"/>
                <w:szCs w:val="24"/>
              </w:rPr>
            </w:pPr>
            <w:r w:rsidRPr="0064495E">
              <w:rPr>
                <w:rFonts w:ascii="Times New Roman" w:hAnsi="Times New Roman" w:cs="Times New Roman"/>
                <w:sz w:val="24"/>
                <w:szCs w:val="24"/>
              </w:rPr>
              <w:t xml:space="preserve">Котельная № 16, </w:t>
            </w:r>
          </w:p>
          <w:p w14:paraId="0BC8031C" w14:textId="3FC8B103" w:rsidR="00ED59BE" w:rsidRPr="0064495E" w:rsidRDefault="00BA7BDD" w:rsidP="004608E3">
            <w:pPr>
              <w:widowControl w:val="0"/>
              <w:spacing w:after="0" w:line="240" w:lineRule="auto"/>
              <w:rPr>
                <w:rFonts w:ascii="Times New Roman" w:hAnsi="Times New Roman" w:cs="Times New Roman"/>
                <w:sz w:val="24"/>
                <w:szCs w:val="24"/>
              </w:rPr>
            </w:pPr>
            <w:proofErr w:type="spellStart"/>
            <w:r w:rsidRPr="0064495E">
              <w:rPr>
                <w:rFonts w:ascii="Times New Roman" w:hAnsi="Times New Roman" w:cs="Times New Roman"/>
                <w:sz w:val="24"/>
                <w:szCs w:val="24"/>
              </w:rPr>
              <w:t>ст</w:t>
            </w:r>
            <w:r w:rsidR="00ED59BE" w:rsidRPr="0064495E">
              <w:rPr>
                <w:rFonts w:ascii="Times New Roman" w:hAnsi="Times New Roman" w:cs="Times New Roman"/>
                <w:sz w:val="24"/>
                <w:szCs w:val="24"/>
              </w:rPr>
              <w:t>-ца</w:t>
            </w:r>
            <w:proofErr w:type="spellEnd"/>
            <w:r w:rsidRPr="0064495E">
              <w:rPr>
                <w:rFonts w:ascii="Times New Roman" w:hAnsi="Times New Roman" w:cs="Times New Roman"/>
                <w:sz w:val="24"/>
                <w:szCs w:val="24"/>
              </w:rPr>
              <w:t xml:space="preserve"> </w:t>
            </w:r>
            <w:proofErr w:type="spellStart"/>
            <w:r w:rsidRPr="0064495E">
              <w:rPr>
                <w:rFonts w:ascii="Times New Roman" w:hAnsi="Times New Roman" w:cs="Times New Roman"/>
                <w:sz w:val="24"/>
                <w:szCs w:val="24"/>
              </w:rPr>
              <w:t>Неберджаевская</w:t>
            </w:r>
            <w:proofErr w:type="spellEnd"/>
            <w:r w:rsidRPr="0064495E">
              <w:rPr>
                <w:rFonts w:ascii="Times New Roman" w:hAnsi="Times New Roman" w:cs="Times New Roman"/>
                <w:sz w:val="24"/>
                <w:szCs w:val="24"/>
              </w:rPr>
              <w:t xml:space="preserve">, </w:t>
            </w:r>
          </w:p>
          <w:p w14:paraId="132BFFD5" w14:textId="77777777" w:rsidR="00BA7BDD" w:rsidRPr="0064495E" w:rsidRDefault="00BA7BDD" w:rsidP="004608E3">
            <w:pPr>
              <w:widowControl w:val="0"/>
              <w:spacing w:after="0" w:line="240" w:lineRule="auto"/>
              <w:rPr>
                <w:rFonts w:ascii="Times New Roman" w:hAnsi="Times New Roman" w:cs="Times New Roman"/>
                <w:sz w:val="24"/>
                <w:szCs w:val="24"/>
              </w:rPr>
            </w:pPr>
            <w:r w:rsidRPr="0064495E">
              <w:rPr>
                <w:rFonts w:ascii="Times New Roman" w:hAnsi="Times New Roman" w:cs="Times New Roman"/>
                <w:sz w:val="24"/>
                <w:szCs w:val="24"/>
              </w:rPr>
              <w:t xml:space="preserve">ул. Дзержинского, 8 </w:t>
            </w:r>
          </w:p>
        </w:tc>
        <w:tc>
          <w:tcPr>
            <w:tcW w:w="2126" w:type="dxa"/>
          </w:tcPr>
          <w:p w14:paraId="1A02545D" w14:textId="77777777" w:rsidR="00BA7BDD" w:rsidRPr="0064495E" w:rsidRDefault="00BA7BDD"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0,21</w:t>
            </w:r>
          </w:p>
        </w:tc>
        <w:tc>
          <w:tcPr>
            <w:tcW w:w="1134" w:type="dxa"/>
          </w:tcPr>
          <w:p w14:paraId="666B4049" w14:textId="77777777" w:rsidR="00BA7BDD" w:rsidRPr="0064495E" w:rsidRDefault="00BA7BDD"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266,46</w:t>
            </w:r>
          </w:p>
        </w:tc>
      </w:tr>
      <w:tr w:rsidR="00BA7BDD" w:rsidRPr="0064495E" w14:paraId="25A60F2E" w14:textId="77777777" w:rsidTr="00D417BD">
        <w:trPr>
          <w:trHeight w:val="50"/>
        </w:trPr>
        <w:tc>
          <w:tcPr>
            <w:tcW w:w="754" w:type="dxa"/>
          </w:tcPr>
          <w:p w14:paraId="55CDFEF6" w14:textId="77777777" w:rsidR="00BA7BDD" w:rsidRPr="0064495E" w:rsidRDefault="00BA7BDD"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2</w:t>
            </w:r>
          </w:p>
        </w:tc>
        <w:tc>
          <w:tcPr>
            <w:tcW w:w="2507" w:type="dxa"/>
          </w:tcPr>
          <w:p w14:paraId="5ABAFBA2" w14:textId="77777777" w:rsidR="00BA7BDD" w:rsidRPr="0064495E" w:rsidRDefault="00BA7BDD" w:rsidP="00D417BD">
            <w:pPr>
              <w:widowControl w:val="0"/>
              <w:spacing w:after="0" w:line="240" w:lineRule="auto"/>
              <w:rPr>
                <w:rFonts w:ascii="Times New Roman" w:hAnsi="Times New Roman" w:cs="Times New Roman"/>
                <w:sz w:val="24"/>
                <w:szCs w:val="24"/>
              </w:rPr>
            </w:pPr>
            <w:r w:rsidRPr="0064495E">
              <w:rPr>
                <w:rFonts w:ascii="Times New Roman" w:hAnsi="Times New Roman" w:cs="Times New Roman"/>
                <w:sz w:val="24"/>
                <w:szCs w:val="24"/>
              </w:rPr>
              <w:t>МУП «ТЭК Крымского района»</w:t>
            </w:r>
          </w:p>
        </w:tc>
        <w:tc>
          <w:tcPr>
            <w:tcW w:w="3118" w:type="dxa"/>
            <w:vAlign w:val="center"/>
          </w:tcPr>
          <w:p w14:paraId="52544EA4" w14:textId="77777777" w:rsidR="00ED59BE" w:rsidRPr="0064495E" w:rsidRDefault="00BA7BDD" w:rsidP="004608E3">
            <w:pPr>
              <w:widowControl w:val="0"/>
              <w:spacing w:after="0" w:line="240" w:lineRule="auto"/>
              <w:rPr>
                <w:rFonts w:ascii="Times New Roman" w:hAnsi="Times New Roman" w:cs="Times New Roman"/>
                <w:sz w:val="24"/>
                <w:szCs w:val="24"/>
              </w:rPr>
            </w:pPr>
            <w:r w:rsidRPr="0064495E">
              <w:rPr>
                <w:rFonts w:ascii="Times New Roman" w:hAnsi="Times New Roman" w:cs="Times New Roman"/>
                <w:sz w:val="24"/>
                <w:szCs w:val="24"/>
              </w:rPr>
              <w:t>Котельная № 28,</w:t>
            </w:r>
          </w:p>
          <w:p w14:paraId="0759CCC9" w14:textId="40AE7FC9" w:rsidR="00ED59BE" w:rsidRPr="0064495E" w:rsidRDefault="00741115"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BA7BDD" w:rsidRPr="0064495E">
              <w:rPr>
                <w:rFonts w:ascii="Times New Roman" w:hAnsi="Times New Roman" w:cs="Times New Roman"/>
                <w:sz w:val="24"/>
                <w:szCs w:val="24"/>
              </w:rPr>
              <w:t xml:space="preserve"> </w:t>
            </w:r>
            <w:proofErr w:type="spellStart"/>
            <w:r w:rsidR="00BA7BDD" w:rsidRPr="0064495E">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BA7BDD" w:rsidRPr="0064495E">
              <w:rPr>
                <w:rFonts w:ascii="Times New Roman" w:hAnsi="Times New Roman" w:cs="Times New Roman"/>
                <w:sz w:val="24"/>
                <w:szCs w:val="24"/>
              </w:rPr>
              <w:t xml:space="preserve">, </w:t>
            </w:r>
          </w:p>
          <w:p w14:paraId="1B120161" w14:textId="77777777" w:rsidR="00BA7BDD" w:rsidRPr="0064495E" w:rsidRDefault="00BA7BDD" w:rsidP="004608E3">
            <w:pPr>
              <w:widowControl w:val="0"/>
              <w:spacing w:after="0" w:line="240" w:lineRule="auto"/>
              <w:rPr>
                <w:rFonts w:ascii="Times New Roman" w:hAnsi="Times New Roman" w:cs="Times New Roman"/>
                <w:sz w:val="24"/>
                <w:szCs w:val="24"/>
              </w:rPr>
            </w:pPr>
            <w:r w:rsidRPr="0064495E">
              <w:rPr>
                <w:rFonts w:ascii="Times New Roman" w:hAnsi="Times New Roman" w:cs="Times New Roman"/>
                <w:sz w:val="24"/>
                <w:szCs w:val="24"/>
              </w:rPr>
              <w:t>ул. Октябрьская, 10</w:t>
            </w:r>
          </w:p>
        </w:tc>
        <w:tc>
          <w:tcPr>
            <w:tcW w:w="2126" w:type="dxa"/>
          </w:tcPr>
          <w:p w14:paraId="1CCBAF39" w14:textId="77777777" w:rsidR="00BA7BDD" w:rsidRPr="0064495E" w:rsidRDefault="00BA7BDD"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0,86</w:t>
            </w:r>
          </w:p>
        </w:tc>
        <w:tc>
          <w:tcPr>
            <w:tcW w:w="1134" w:type="dxa"/>
          </w:tcPr>
          <w:p w14:paraId="4D0DCE09" w14:textId="77777777" w:rsidR="00BA7BDD" w:rsidRPr="0064495E" w:rsidRDefault="00BA7BDD" w:rsidP="004608E3">
            <w:pPr>
              <w:widowControl w:val="0"/>
              <w:spacing w:after="0" w:line="240" w:lineRule="auto"/>
              <w:jc w:val="center"/>
              <w:rPr>
                <w:rFonts w:ascii="Times New Roman" w:hAnsi="Times New Roman" w:cs="Times New Roman"/>
                <w:sz w:val="24"/>
                <w:szCs w:val="24"/>
              </w:rPr>
            </w:pPr>
            <w:r w:rsidRPr="0064495E">
              <w:rPr>
                <w:rFonts w:ascii="Times New Roman" w:hAnsi="Times New Roman" w:cs="Times New Roman"/>
                <w:sz w:val="24"/>
                <w:szCs w:val="24"/>
              </w:rPr>
              <w:t>1247,58</w:t>
            </w:r>
          </w:p>
        </w:tc>
      </w:tr>
    </w:tbl>
    <w:p w14:paraId="6EA11E5E" w14:textId="77777777" w:rsidR="00B943A5" w:rsidRPr="008D23CC" w:rsidRDefault="00B943A5" w:rsidP="004608E3">
      <w:pPr>
        <w:widowControl w:val="0"/>
        <w:spacing w:after="0" w:line="240" w:lineRule="auto"/>
        <w:rPr>
          <w:rFonts w:ascii="Times New Roman" w:hAnsi="Times New Roman" w:cs="Times New Roman"/>
          <w:sz w:val="28"/>
          <w:szCs w:val="28"/>
        </w:rPr>
      </w:pPr>
    </w:p>
    <w:p w14:paraId="4101C967"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7C984BDB" w14:textId="77777777" w:rsidR="00741115" w:rsidRPr="00E81457" w:rsidRDefault="00741115" w:rsidP="004608E3">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79A30FC9"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7FA17C57"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712C0C37"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41DD8880"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6ACA6D57"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72D19073" w14:textId="77777777" w:rsidR="00741115" w:rsidRPr="00E81457" w:rsidRDefault="00741115" w:rsidP="004608E3">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6C9F70B4" w14:textId="77777777" w:rsidR="00741115" w:rsidRPr="00E81457" w:rsidRDefault="00741115" w:rsidP="004608E3">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1115" w:rsidRPr="00E81457" w14:paraId="749B13B0" w14:textId="77777777" w:rsidTr="00117046">
        <w:trPr>
          <w:jc w:val="center"/>
        </w:trPr>
        <w:tc>
          <w:tcPr>
            <w:tcW w:w="8505" w:type="dxa"/>
          </w:tcPr>
          <w:p w14:paraId="3BB39D01" w14:textId="77777777" w:rsidR="00741115" w:rsidRPr="00E81457" w:rsidRDefault="00741115"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38B2F321" w14:textId="77777777" w:rsidR="00ED59BE" w:rsidRPr="008D23CC" w:rsidRDefault="00ED59BE" w:rsidP="004608E3">
      <w:pPr>
        <w:widowControl w:val="0"/>
        <w:spacing w:after="0" w:line="240" w:lineRule="auto"/>
        <w:rPr>
          <w:rFonts w:ascii="Times New Roman" w:hAnsi="Times New Roman" w:cs="Times New Roman"/>
          <w:sz w:val="28"/>
          <w:szCs w:val="28"/>
        </w:rPr>
      </w:pPr>
    </w:p>
    <w:p w14:paraId="442618E6" w14:textId="4BD5B16A" w:rsidR="00DB3D42" w:rsidRPr="008D23CC" w:rsidRDefault="00EA6D52"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Объекты</w:t>
      </w:r>
      <w:r w:rsidR="0014612D" w:rsidRPr="008D23CC">
        <w:rPr>
          <w:rFonts w:ascii="Times New Roman" w:hAnsi="Times New Roman" w:cs="Times New Roman"/>
          <w:sz w:val="28"/>
          <w:szCs w:val="28"/>
        </w:rPr>
        <w:t>,</w:t>
      </w:r>
      <w:r w:rsidRPr="008D23CC">
        <w:rPr>
          <w:rFonts w:ascii="Times New Roman" w:hAnsi="Times New Roman" w:cs="Times New Roman"/>
          <w:sz w:val="28"/>
          <w:szCs w:val="28"/>
        </w:rPr>
        <w:t xml:space="preserve"> расположенные в производ</w:t>
      </w:r>
      <w:r w:rsidR="00CF3CC2" w:rsidRPr="008D23CC">
        <w:rPr>
          <w:rFonts w:ascii="Times New Roman" w:hAnsi="Times New Roman" w:cs="Times New Roman"/>
          <w:sz w:val="28"/>
          <w:szCs w:val="28"/>
        </w:rPr>
        <w:t xml:space="preserve">ственных зонах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741115">
        <w:rPr>
          <w:rFonts w:ascii="Times New Roman" w:hAnsi="Times New Roman" w:cs="Times New Roman"/>
          <w:sz w:val="28"/>
          <w:szCs w:val="28"/>
        </w:rPr>
        <w:t xml:space="preserve"> Крымского района</w:t>
      </w:r>
      <w:r w:rsidR="00F271B6" w:rsidRPr="008D23CC">
        <w:rPr>
          <w:rFonts w:ascii="Times New Roman" w:hAnsi="Times New Roman" w:cs="Times New Roman"/>
          <w:sz w:val="28"/>
          <w:szCs w:val="28"/>
        </w:rPr>
        <w:t xml:space="preserve"> </w:t>
      </w:r>
      <w:r w:rsidR="003658D6" w:rsidRPr="008D23CC">
        <w:rPr>
          <w:rFonts w:ascii="Times New Roman" w:hAnsi="Times New Roman" w:cs="Times New Roman"/>
          <w:sz w:val="28"/>
          <w:szCs w:val="28"/>
        </w:rPr>
        <w:t>и охваченные це</w:t>
      </w:r>
      <w:r w:rsidR="008802B2" w:rsidRPr="008D23CC">
        <w:rPr>
          <w:rFonts w:ascii="Times New Roman" w:hAnsi="Times New Roman" w:cs="Times New Roman"/>
          <w:sz w:val="28"/>
          <w:szCs w:val="28"/>
        </w:rPr>
        <w:t xml:space="preserve">нтрализованным теплоснабжением </w:t>
      </w:r>
      <w:r w:rsidR="003658D6" w:rsidRPr="008D23CC">
        <w:rPr>
          <w:rFonts w:ascii="Times New Roman" w:hAnsi="Times New Roman" w:cs="Times New Roman"/>
          <w:sz w:val="28"/>
          <w:szCs w:val="28"/>
        </w:rPr>
        <w:t>от действующ</w:t>
      </w:r>
      <w:r w:rsidR="0066442E" w:rsidRPr="008D23CC">
        <w:rPr>
          <w:rFonts w:ascii="Times New Roman" w:hAnsi="Times New Roman" w:cs="Times New Roman"/>
          <w:sz w:val="28"/>
          <w:szCs w:val="28"/>
        </w:rPr>
        <w:t>их</w:t>
      </w:r>
      <w:r w:rsidR="003658D6" w:rsidRPr="008D23CC">
        <w:rPr>
          <w:rFonts w:ascii="Times New Roman" w:hAnsi="Times New Roman" w:cs="Times New Roman"/>
          <w:sz w:val="28"/>
          <w:szCs w:val="28"/>
        </w:rPr>
        <w:t xml:space="preserve"> котельн</w:t>
      </w:r>
      <w:r w:rsidR="0066442E" w:rsidRPr="008D23CC">
        <w:rPr>
          <w:rFonts w:ascii="Times New Roman" w:hAnsi="Times New Roman" w:cs="Times New Roman"/>
          <w:sz w:val="28"/>
          <w:szCs w:val="28"/>
        </w:rPr>
        <w:t>ых</w:t>
      </w:r>
      <w:r w:rsidR="003658D6" w:rsidRPr="008D23CC">
        <w:rPr>
          <w:rFonts w:ascii="Times New Roman" w:hAnsi="Times New Roman" w:cs="Times New Roman"/>
          <w:sz w:val="28"/>
          <w:szCs w:val="28"/>
        </w:rPr>
        <w:t>, отсутству</w:t>
      </w:r>
      <w:r w:rsidR="00C1553D" w:rsidRPr="008D23CC">
        <w:rPr>
          <w:rFonts w:ascii="Times New Roman" w:hAnsi="Times New Roman" w:cs="Times New Roman"/>
          <w:sz w:val="28"/>
          <w:szCs w:val="28"/>
        </w:rPr>
        <w:t>ю</w:t>
      </w:r>
      <w:r w:rsidR="003658D6" w:rsidRPr="008D23CC">
        <w:rPr>
          <w:rFonts w:ascii="Times New Roman" w:hAnsi="Times New Roman" w:cs="Times New Roman"/>
          <w:sz w:val="28"/>
          <w:szCs w:val="28"/>
        </w:rPr>
        <w:t xml:space="preserve">т. </w:t>
      </w:r>
    </w:p>
    <w:p w14:paraId="0495F637" w14:textId="77777777" w:rsidR="003658D6" w:rsidRPr="008D23CC" w:rsidRDefault="003658D6"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Теплоснабжение производственных зон осуществляется от </w:t>
      </w:r>
      <w:r w:rsidR="00D70155" w:rsidRPr="008D23CC">
        <w:rPr>
          <w:rFonts w:ascii="Times New Roman" w:hAnsi="Times New Roman" w:cs="Times New Roman"/>
          <w:sz w:val="28"/>
          <w:szCs w:val="28"/>
        </w:rPr>
        <w:t>собственных источников, размещенных на территориях предприятий.</w:t>
      </w:r>
    </w:p>
    <w:p w14:paraId="08135A79" w14:textId="77777777" w:rsidR="00ED59BE" w:rsidRPr="008D23CC" w:rsidRDefault="00ED59BE"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41115" w:rsidRPr="00E81457" w14:paraId="48059D79" w14:textId="77777777" w:rsidTr="00117046">
        <w:trPr>
          <w:jc w:val="center"/>
        </w:trPr>
        <w:tc>
          <w:tcPr>
            <w:tcW w:w="8505" w:type="dxa"/>
          </w:tcPr>
          <w:p w14:paraId="799E468E" w14:textId="4B158995" w:rsidR="00741115" w:rsidRPr="00E81457" w:rsidRDefault="00741115" w:rsidP="004608E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w:t>
            </w:r>
          </w:p>
        </w:tc>
      </w:tr>
    </w:tbl>
    <w:p w14:paraId="6C8BEB75" w14:textId="77777777" w:rsidR="00ED59BE" w:rsidRPr="008D23CC" w:rsidRDefault="00ED59BE" w:rsidP="004608E3">
      <w:pPr>
        <w:widowControl w:val="0"/>
        <w:spacing w:after="0" w:line="240" w:lineRule="auto"/>
        <w:rPr>
          <w:rFonts w:ascii="Times New Roman" w:hAnsi="Times New Roman" w:cs="Times New Roman"/>
          <w:sz w:val="28"/>
          <w:szCs w:val="28"/>
        </w:rPr>
      </w:pPr>
    </w:p>
    <w:p w14:paraId="4ED4DBB8" w14:textId="77777777" w:rsidR="0097692C" w:rsidRPr="008D23CC" w:rsidRDefault="004E0466"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8D23CC">
        <w:rPr>
          <w:rFonts w:ascii="Times New Roman" w:hAnsi="Times New Roman" w:cs="Times New Roman"/>
          <w:sz w:val="28"/>
          <w:szCs w:val="28"/>
        </w:rPr>
        <w:t>5</w:t>
      </w:r>
      <w:r w:rsidRPr="008D23CC">
        <w:rPr>
          <w:rFonts w:ascii="Times New Roman" w:hAnsi="Times New Roman" w:cs="Times New Roman"/>
          <w:sz w:val="28"/>
          <w:szCs w:val="28"/>
        </w:rPr>
        <w:t>.</w:t>
      </w:r>
    </w:p>
    <w:p w14:paraId="56FDF131" w14:textId="77777777" w:rsidR="00C0603B" w:rsidRPr="008D23CC" w:rsidRDefault="00C0603B" w:rsidP="004608E3">
      <w:pPr>
        <w:widowControl w:val="0"/>
        <w:spacing w:after="0" w:line="240" w:lineRule="auto"/>
        <w:rPr>
          <w:rFonts w:ascii="Times New Roman" w:hAnsi="Times New Roman" w:cs="Times New Roman"/>
          <w:sz w:val="28"/>
          <w:szCs w:val="28"/>
        </w:rPr>
      </w:pPr>
    </w:p>
    <w:p w14:paraId="671ACC5A" w14:textId="77777777" w:rsidR="00850DF3" w:rsidRDefault="00850DF3"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lastRenderedPageBreak/>
        <w:t xml:space="preserve">Таблица </w:t>
      </w:r>
      <w:r w:rsidR="000713FB" w:rsidRPr="008D23CC">
        <w:rPr>
          <w:rFonts w:ascii="Times New Roman" w:hAnsi="Times New Roman" w:cs="Times New Roman"/>
          <w:sz w:val="28"/>
          <w:szCs w:val="28"/>
        </w:rPr>
        <w:t>5</w:t>
      </w:r>
    </w:p>
    <w:p w14:paraId="4B339D69" w14:textId="77777777" w:rsidR="00185790" w:rsidRPr="008D23CC" w:rsidRDefault="00185790" w:rsidP="004608E3">
      <w:pPr>
        <w:widowControl w:val="0"/>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2693"/>
        <w:gridCol w:w="709"/>
        <w:gridCol w:w="709"/>
        <w:gridCol w:w="709"/>
        <w:gridCol w:w="708"/>
        <w:gridCol w:w="1134"/>
      </w:tblGrid>
      <w:tr w:rsidR="00F81D59" w:rsidRPr="00185790" w14:paraId="6DB0B6DC" w14:textId="77777777" w:rsidTr="00185790">
        <w:tc>
          <w:tcPr>
            <w:tcW w:w="426" w:type="dxa"/>
            <w:vMerge w:val="restart"/>
            <w:vAlign w:val="center"/>
          </w:tcPr>
          <w:p w14:paraId="0A1E7396" w14:textId="7E9C3473" w:rsidR="00F81D59" w:rsidRPr="00185790" w:rsidRDefault="00F81D59" w:rsidP="004608E3">
            <w:pPr>
              <w:widowControl w:val="0"/>
              <w:spacing w:after="0" w:line="240" w:lineRule="auto"/>
              <w:ind w:left="-105" w:right="-111"/>
              <w:jc w:val="center"/>
              <w:rPr>
                <w:rFonts w:ascii="Times New Roman" w:hAnsi="Times New Roman" w:cs="Times New Roman"/>
                <w:sz w:val="24"/>
                <w:szCs w:val="24"/>
              </w:rPr>
            </w:pPr>
            <w:r w:rsidRPr="00185790">
              <w:rPr>
                <w:rFonts w:ascii="Times New Roman" w:hAnsi="Times New Roman" w:cs="Times New Roman"/>
                <w:sz w:val="24"/>
                <w:szCs w:val="24"/>
              </w:rPr>
              <w:t>№</w:t>
            </w:r>
            <w:r w:rsidR="00185790">
              <w:rPr>
                <w:rFonts w:ascii="Times New Roman" w:hAnsi="Times New Roman" w:cs="Times New Roman"/>
                <w:sz w:val="24"/>
                <w:szCs w:val="24"/>
              </w:rPr>
              <w:t xml:space="preserve"> </w:t>
            </w:r>
            <w:proofErr w:type="gramStart"/>
            <w:r w:rsidRPr="00185790">
              <w:rPr>
                <w:rFonts w:ascii="Times New Roman" w:hAnsi="Times New Roman" w:cs="Times New Roman"/>
                <w:sz w:val="24"/>
                <w:szCs w:val="24"/>
              </w:rPr>
              <w:t>п</w:t>
            </w:r>
            <w:proofErr w:type="gramEnd"/>
            <w:r w:rsidRPr="00185790">
              <w:rPr>
                <w:rFonts w:ascii="Times New Roman" w:hAnsi="Times New Roman" w:cs="Times New Roman"/>
                <w:sz w:val="24"/>
                <w:szCs w:val="24"/>
              </w:rPr>
              <w:t>/п</w:t>
            </w:r>
          </w:p>
        </w:tc>
        <w:tc>
          <w:tcPr>
            <w:tcW w:w="2551" w:type="dxa"/>
            <w:vMerge w:val="restart"/>
            <w:vAlign w:val="center"/>
          </w:tcPr>
          <w:p w14:paraId="4D4501A1" w14:textId="29E54AAA" w:rsidR="00F81D59" w:rsidRPr="00185790" w:rsidRDefault="00F81D59" w:rsidP="004608E3">
            <w:pPr>
              <w:widowControl w:val="0"/>
              <w:spacing w:after="0" w:line="240" w:lineRule="auto"/>
              <w:ind w:left="-113" w:right="-112"/>
              <w:jc w:val="center"/>
              <w:rPr>
                <w:rFonts w:ascii="Times New Roman" w:hAnsi="Times New Roman" w:cs="Times New Roman"/>
                <w:sz w:val="24"/>
                <w:szCs w:val="24"/>
              </w:rPr>
            </w:pPr>
            <w:r w:rsidRPr="00185790">
              <w:rPr>
                <w:rFonts w:ascii="Times New Roman" w:hAnsi="Times New Roman" w:cs="Times New Roman"/>
                <w:sz w:val="24"/>
                <w:szCs w:val="24"/>
              </w:rPr>
              <w:t>Наименование элемента территориального деления</w:t>
            </w:r>
          </w:p>
        </w:tc>
        <w:tc>
          <w:tcPr>
            <w:tcW w:w="2693" w:type="dxa"/>
            <w:vMerge w:val="restart"/>
            <w:vAlign w:val="center"/>
          </w:tcPr>
          <w:p w14:paraId="6B5C69E8" w14:textId="77777777" w:rsidR="00F81D59" w:rsidRPr="00185790" w:rsidRDefault="00F81D59" w:rsidP="004608E3">
            <w:pPr>
              <w:widowControl w:val="0"/>
              <w:spacing w:after="0" w:line="240" w:lineRule="auto"/>
              <w:ind w:left="-112" w:right="-105"/>
              <w:jc w:val="center"/>
              <w:rPr>
                <w:rFonts w:ascii="Times New Roman" w:hAnsi="Times New Roman" w:cs="Times New Roman"/>
                <w:sz w:val="24"/>
                <w:szCs w:val="24"/>
              </w:rPr>
            </w:pPr>
            <w:r w:rsidRPr="00185790">
              <w:rPr>
                <w:rFonts w:ascii="Times New Roman" w:hAnsi="Times New Roman" w:cs="Times New Roman"/>
                <w:sz w:val="24"/>
                <w:szCs w:val="24"/>
              </w:rPr>
              <w:t>Наименование источника централизованного теплоснабжения</w:t>
            </w:r>
          </w:p>
        </w:tc>
        <w:tc>
          <w:tcPr>
            <w:tcW w:w="3969" w:type="dxa"/>
            <w:gridSpan w:val="5"/>
            <w:vAlign w:val="center"/>
          </w:tcPr>
          <w:p w14:paraId="5357E31D" w14:textId="0371F9A9" w:rsidR="00F81D59" w:rsidRPr="00185790" w:rsidRDefault="00F81D59" w:rsidP="004608E3">
            <w:pPr>
              <w:widowControl w:val="0"/>
              <w:spacing w:after="0" w:line="240" w:lineRule="auto"/>
              <w:jc w:val="center"/>
              <w:rPr>
                <w:rFonts w:ascii="Times New Roman" w:hAnsi="Times New Roman" w:cs="Times New Roman"/>
                <w:sz w:val="24"/>
                <w:szCs w:val="24"/>
              </w:rPr>
            </w:pPr>
            <w:proofErr w:type="spellStart"/>
            <w:r w:rsidRPr="00185790">
              <w:rPr>
                <w:rFonts w:ascii="Times New Roman" w:hAnsi="Times New Roman" w:cs="Times New Roman"/>
                <w:sz w:val="24"/>
                <w:szCs w:val="24"/>
              </w:rPr>
              <w:t>Теплоплотность</w:t>
            </w:r>
            <w:proofErr w:type="spellEnd"/>
            <w:r w:rsidRPr="00185790">
              <w:rPr>
                <w:rFonts w:ascii="Times New Roman" w:hAnsi="Times New Roman" w:cs="Times New Roman"/>
                <w:sz w:val="24"/>
                <w:szCs w:val="24"/>
              </w:rPr>
              <w:t xml:space="preserve"> зоны действия источника тепла, Гкал/час /</w:t>
            </w:r>
            <w:proofErr w:type="gramStart"/>
            <w:r w:rsidRPr="00185790">
              <w:rPr>
                <w:rFonts w:ascii="Times New Roman" w:hAnsi="Times New Roman" w:cs="Times New Roman"/>
                <w:sz w:val="24"/>
                <w:szCs w:val="24"/>
              </w:rPr>
              <w:t>км</w:t>
            </w:r>
            <w:proofErr w:type="gramEnd"/>
            <w:r w:rsidR="00185790">
              <w:rPr>
                <w:rFonts w:ascii="Times New Roman" w:hAnsi="Times New Roman" w:cs="Times New Roman"/>
                <w:sz w:val="24"/>
                <w:szCs w:val="24"/>
              </w:rPr>
              <w:t>²</w:t>
            </w:r>
          </w:p>
        </w:tc>
      </w:tr>
      <w:tr w:rsidR="00117046" w:rsidRPr="00185790" w14:paraId="42B230B8" w14:textId="77777777" w:rsidTr="00117046">
        <w:trPr>
          <w:trHeight w:val="346"/>
        </w:trPr>
        <w:tc>
          <w:tcPr>
            <w:tcW w:w="426" w:type="dxa"/>
            <w:vMerge/>
          </w:tcPr>
          <w:p w14:paraId="2F640245" w14:textId="77777777" w:rsidR="00117046" w:rsidRPr="00185790" w:rsidRDefault="00117046" w:rsidP="004608E3">
            <w:pPr>
              <w:widowControl w:val="0"/>
              <w:spacing w:after="0" w:line="240" w:lineRule="auto"/>
              <w:rPr>
                <w:rFonts w:ascii="Times New Roman" w:hAnsi="Times New Roman" w:cs="Times New Roman"/>
                <w:sz w:val="24"/>
                <w:szCs w:val="24"/>
              </w:rPr>
            </w:pPr>
          </w:p>
        </w:tc>
        <w:tc>
          <w:tcPr>
            <w:tcW w:w="2551" w:type="dxa"/>
            <w:vMerge/>
          </w:tcPr>
          <w:p w14:paraId="2AB7DDB8" w14:textId="77777777" w:rsidR="00117046" w:rsidRPr="00185790" w:rsidRDefault="00117046" w:rsidP="004608E3">
            <w:pPr>
              <w:widowControl w:val="0"/>
              <w:spacing w:after="0" w:line="240" w:lineRule="auto"/>
              <w:jc w:val="center"/>
              <w:rPr>
                <w:rFonts w:ascii="Times New Roman" w:hAnsi="Times New Roman" w:cs="Times New Roman"/>
                <w:sz w:val="24"/>
                <w:szCs w:val="24"/>
              </w:rPr>
            </w:pPr>
          </w:p>
        </w:tc>
        <w:tc>
          <w:tcPr>
            <w:tcW w:w="2693" w:type="dxa"/>
            <w:vMerge/>
          </w:tcPr>
          <w:p w14:paraId="6AC1AEB6" w14:textId="77777777" w:rsidR="00117046" w:rsidRPr="00185790" w:rsidRDefault="00117046" w:rsidP="004608E3">
            <w:pPr>
              <w:widowControl w:val="0"/>
              <w:spacing w:after="0" w:line="240" w:lineRule="auto"/>
              <w:jc w:val="center"/>
              <w:rPr>
                <w:rFonts w:ascii="Times New Roman" w:hAnsi="Times New Roman" w:cs="Times New Roman"/>
                <w:sz w:val="24"/>
                <w:szCs w:val="24"/>
              </w:rPr>
            </w:pPr>
          </w:p>
        </w:tc>
        <w:tc>
          <w:tcPr>
            <w:tcW w:w="709" w:type="dxa"/>
            <w:vAlign w:val="center"/>
          </w:tcPr>
          <w:p w14:paraId="026A5D2A" w14:textId="77777777" w:rsidR="00117046" w:rsidRPr="00185790" w:rsidRDefault="00117046" w:rsidP="004608E3">
            <w:pPr>
              <w:widowControl w:val="0"/>
              <w:spacing w:after="0" w:line="240" w:lineRule="auto"/>
              <w:ind w:left="-113" w:right="-114"/>
              <w:jc w:val="center"/>
              <w:rPr>
                <w:rFonts w:ascii="Times New Roman" w:hAnsi="Times New Roman" w:cs="Times New Roman"/>
                <w:sz w:val="24"/>
                <w:szCs w:val="24"/>
              </w:rPr>
            </w:pPr>
            <w:r w:rsidRPr="00185790">
              <w:rPr>
                <w:rFonts w:ascii="Times New Roman" w:hAnsi="Times New Roman" w:cs="Times New Roman"/>
                <w:sz w:val="24"/>
                <w:szCs w:val="24"/>
              </w:rPr>
              <w:t>2024</w:t>
            </w:r>
          </w:p>
        </w:tc>
        <w:tc>
          <w:tcPr>
            <w:tcW w:w="709" w:type="dxa"/>
            <w:vAlign w:val="center"/>
          </w:tcPr>
          <w:p w14:paraId="4584CE41" w14:textId="77777777" w:rsidR="00117046" w:rsidRPr="00185790" w:rsidRDefault="00117046" w:rsidP="004608E3">
            <w:pPr>
              <w:widowControl w:val="0"/>
              <w:spacing w:after="0" w:line="240" w:lineRule="auto"/>
              <w:ind w:left="-110" w:right="-111"/>
              <w:jc w:val="center"/>
              <w:rPr>
                <w:rFonts w:ascii="Times New Roman" w:hAnsi="Times New Roman" w:cs="Times New Roman"/>
                <w:sz w:val="24"/>
                <w:szCs w:val="24"/>
              </w:rPr>
            </w:pPr>
            <w:r w:rsidRPr="00185790">
              <w:rPr>
                <w:rFonts w:ascii="Times New Roman" w:hAnsi="Times New Roman" w:cs="Times New Roman"/>
                <w:sz w:val="24"/>
                <w:szCs w:val="24"/>
              </w:rPr>
              <w:t>2025</w:t>
            </w:r>
          </w:p>
        </w:tc>
        <w:tc>
          <w:tcPr>
            <w:tcW w:w="709" w:type="dxa"/>
            <w:vAlign w:val="center"/>
          </w:tcPr>
          <w:p w14:paraId="12E95DB9" w14:textId="77777777" w:rsidR="00117046" w:rsidRPr="00185790" w:rsidRDefault="00117046" w:rsidP="004608E3">
            <w:pPr>
              <w:widowControl w:val="0"/>
              <w:spacing w:after="0" w:line="240" w:lineRule="auto"/>
              <w:ind w:left="-111" w:right="-108"/>
              <w:jc w:val="center"/>
              <w:rPr>
                <w:rFonts w:ascii="Times New Roman" w:hAnsi="Times New Roman" w:cs="Times New Roman"/>
                <w:sz w:val="24"/>
                <w:szCs w:val="24"/>
              </w:rPr>
            </w:pPr>
            <w:r w:rsidRPr="00185790">
              <w:rPr>
                <w:rFonts w:ascii="Times New Roman" w:hAnsi="Times New Roman" w:cs="Times New Roman"/>
                <w:sz w:val="24"/>
                <w:szCs w:val="24"/>
              </w:rPr>
              <w:t>2026</w:t>
            </w:r>
          </w:p>
        </w:tc>
        <w:tc>
          <w:tcPr>
            <w:tcW w:w="708" w:type="dxa"/>
            <w:vAlign w:val="center"/>
          </w:tcPr>
          <w:p w14:paraId="1DBD3EFA" w14:textId="77777777" w:rsidR="00117046" w:rsidRPr="00185790" w:rsidRDefault="00117046" w:rsidP="004608E3">
            <w:pPr>
              <w:widowControl w:val="0"/>
              <w:spacing w:after="0" w:line="240" w:lineRule="auto"/>
              <w:ind w:left="-106" w:right="-105"/>
              <w:jc w:val="center"/>
              <w:rPr>
                <w:rFonts w:ascii="Times New Roman" w:hAnsi="Times New Roman" w:cs="Times New Roman"/>
                <w:sz w:val="24"/>
                <w:szCs w:val="24"/>
              </w:rPr>
            </w:pPr>
            <w:r w:rsidRPr="00185790">
              <w:rPr>
                <w:rFonts w:ascii="Times New Roman" w:hAnsi="Times New Roman" w:cs="Times New Roman"/>
                <w:sz w:val="24"/>
                <w:szCs w:val="24"/>
              </w:rPr>
              <w:t>2027</w:t>
            </w:r>
          </w:p>
        </w:tc>
        <w:tc>
          <w:tcPr>
            <w:tcW w:w="1134" w:type="dxa"/>
            <w:vAlign w:val="center"/>
          </w:tcPr>
          <w:p w14:paraId="0025BC37" w14:textId="77777777" w:rsidR="00117046" w:rsidRPr="00185790" w:rsidRDefault="00117046" w:rsidP="004608E3">
            <w:pPr>
              <w:widowControl w:val="0"/>
              <w:spacing w:after="0" w:line="240" w:lineRule="auto"/>
              <w:ind w:left="-110" w:right="-113"/>
              <w:jc w:val="center"/>
              <w:rPr>
                <w:rFonts w:ascii="Times New Roman" w:hAnsi="Times New Roman" w:cs="Times New Roman"/>
                <w:sz w:val="24"/>
                <w:szCs w:val="24"/>
              </w:rPr>
            </w:pPr>
            <w:r w:rsidRPr="00185790">
              <w:rPr>
                <w:rFonts w:ascii="Times New Roman" w:hAnsi="Times New Roman" w:cs="Times New Roman"/>
                <w:sz w:val="24"/>
                <w:szCs w:val="24"/>
              </w:rPr>
              <w:t>2028-2049</w:t>
            </w:r>
          </w:p>
        </w:tc>
      </w:tr>
      <w:tr w:rsidR="00117046" w:rsidRPr="00185790" w14:paraId="596E3EC8" w14:textId="77777777" w:rsidTr="00117046">
        <w:trPr>
          <w:trHeight w:val="178"/>
        </w:trPr>
        <w:tc>
          <w:tcPr>
            <w:tcW w:w="426" w:type="dxa"/>
          </w:tcPr>
          <w:p w14:paraId="5CCBD1B9" w14:textId="756B751D" w:rsidR="00117046" w:rsidRPr="00185790" w:rsidRDefault="00117046"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12398C56" w14:textId="3678E068" w:rsidR="00117046" w:rsidRPr="00185790" w:rsidRDefault="00117046"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vAlign w:val="center"/>
          </w:tcPr>
          <w:p w14:paraId="44C988D2" w14:textId="5645CDD2" w:rsidR="00117046" w:rsidRPr="00185790" w:rsidRDefault="00117046"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0A54A504" w14:textId="3A4F09B7" w:rsidR="00117046" w:rsidRPr="00185790" w:rsidRDefault="00117046" w:rsidP="00117046">
            <w:pPr>
              <w:widowControl w:val="0"/>
              <w:spacing w:after="0" w:line="240" w:lineRule="auto"/>
              <w:ind w:left="-113" w:right="-114"/>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6C4B43C5" w14:textId="4CA650E4" w:rsidR="00117046" w:rsidRPr="00185790" w:rsidRDefault="00117046" w:rsidP="00117046">
            <w:pPr>
              <w:widowControl w:val="0"/>
              <w:spacing w:after="0" w:line="240" w:lineRule="auto"/>
              <w:ind w:left="-110" w:right="-111"/>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Pr>
          <w:p w14:paraId="1E73DB0C" w14:textId="1DB13335" w:rsidR="00117046" w:rsidRPr="00185790" w:rsidRDefault="00117046" w:rsidP="00117046">
            <w:pPr>
              <w:widowControl w:val="0"/>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Pr>
          <w:p w14:paraId="5DA72636" w14:textId="369C7EFF" w:rsidR="00117046" w:rsidRPr="00185790" w:rsidRDefault="00117046" w:rsidP="00117046">
            <w:pPr>
              <w:widowControl w:val="0"/>
              <w:spacing w:after="0" w:line="240" w:lineRule="auto"/>
              <w:ind w:left="-106" w:right="-105"/>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14:paraId="7071D110" w14:textId="7BC5E570" w:rsidR="00117046" w:rsidRPr="00185790" w:rsidRDefault="00117046" w:rsidP="00117046">
            <w:pPr>
              <w:widowControl w:val="0"/>
              <w:spacing w:after="0" w:line="240" w:lineRule="auto"/>
              <w:ind w:left="-110" w:right="-113"/>
              <w:jc w:val="center"/>
              <w:rPr>
                <w:rFonts w:ascii="Times New Roman" w:hAnsi="Times New Roman" w:cs="Times New Roman"/>
                <w:sz w:val="24"/>
                <w:szCs w:val="24"/>
              </w:rPr>
            </w:pPr>
            <w:r>
              <w:rPr>
                <w:rFonts w:ascii="Times New Roman" w:hAnsi="Times New Roman" w:cs="Times New Roman"/>
                <w:sz w:val="24"/>
                <w:szCs w:val="24"/>
              </w:rPr>
              <w:t>8</w:t>
            </w:r>
          </w:p>
        </w:tc>
      </w:tr>
      <w:tr w:rsidR="00117046" w:rsidRPr="00185790" w14:paraId="4D06EF9B" w14:textId="77777777" w:rsidTr="00117046">
        <w:trPr>
          <w:trHeight w:val="749"/>
        </w:trPr>
        <w:tc>
          <w:tcPr>
            <w:tcW w:w="426" w:type="dxa"/>
          </w:tcPr>
          <w:p w14:paraId="4903D92A" w14:textId="77777777" w:rsidR="00117046" w:rsidRPr="00185790" w:rsidRDefault="00117046" w:rsidP="004608E3">
            <w:pPr>
              <w:widowControl w:val="0"/>
              <w:spacing w:after="0" w:line="240" w:lineRule="auto"/>
              <w:jc w:val="center"/>
              <w:rPr>
                <w:rFonts w:ascii="Times New Roman" w:hAnsi="Times New Roman" w:cs="Times New Roman"/>
                <w:sz w:val="24"/>
                <w:szCs w:val="24"/>
              </w:rPr>
            </w:pPr>
            <w:r w:rsidRPr="00185790">
              <w:rPr>
                <w:rFonts w:ascii="Times New Roman" w:hAnsi="Times New Roman" w:cs="Times New Roman"/>
                <w:sz w:val="24"/>
                <w:szCs w:val="24"/>
              </w:rPr>
              <w:t>1</w:t>
            </w:r>
          </w:p>
        </w:tc>
        <w:tc>
          <w:tcPr>
            <w:tcW w:w="2551" w:type="dxa"/>
          </w:tcPr>
          <w:p w14:paraId="33AEEBB6" w14:textId="6DF1EC0C" w:rsidR="00117046" w:rsidRPr="00185790" w:rsidRDefault="00117046" w:rsidP="004608E3">
            <w:pPr>
              <w:widowControl w:val="0"/>
              <w:spacing w:after="0" w:line="240" w:lineRule="auto"/>
              <w:rPr>
                <w:rFonts w:ascii="Times New Roman" w:hAnsi="Times New Roman" w:cs="Times New Roman"/>
                <w:sz w:val="24"/>
                <w:szCs w:val="24"/>
              </w:rPr>
            </w:pPr>
            <w:proofErr w:type="spellStart"/>
            <w:r w:rsidRPr="00185790">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Неберджаевская</w:t>
            </w:r>
            <w:proofErr w:type="spellEnd"/>
          </w:p>
        </w:tc>
        <w:tc>
          <w:tcPr>
            <w:tcW w:w="2693" w:type="dxa"/>
          </w:tcPr>
          <w:p w14:paraId="19DC7FF1" w14:textId="3B24FC92" w:rsidR="00117046" w:rsidRDefault="00117046" w:rsidP="004608E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185790">
              <w:rPr>
                <w:rFonts w:ascii="Times New Roman" w:hAnsi="Times New Roman" w:cs="Times New Roman"/>
                <w:sz w:val="24"/>
                <w:szCs w:val="24"/>
              </w:rPr>
              <w:t>отельная № 16,</w:t>
            </w:r>
          </w:p>
          <w:p w14:paraId="58957B95" w14:textId="14FA337A" w:rsidR="00117046" w:rsidRPr="00185790" w:rsidRDefault="00117046" w:rsidP="004608E3">
            <w:pPr>
              <w:widowControl w:val="0"/>
              <w:spacing w:after="0" w:line="240" w:lineRule="auto"/>
              <w:rPr>
                <w:rFonts w:ascii="Times New Roman" w:hAnsi="Times New Roman" w:cs="Times New Roman"/>
                <w:sz w:val="24"/>
                <w:szCs w:val="24"/>
              </w:rPr>
            </w:pPr>
            <w:proofErr w:type="spellStart"/>
            <w:r w:rsidRPr="00185790">
              <w:rPr>
                <w:rFonts w:ascii="Times New Roman" w:hAnsi="Times New Roman" w:cs="Times New Roman"/>
                <w:sz w:val="24"/>
                <w:szCs w:val="24"/>
              </w:rPr>
              <w:t>ст-ца</w:t>
            </w:r>
            <w:proofErr w:type="spellEnd"/>
            <w:r w:rsidRPr="00185790">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Неберджаевская</w:t>
            </w:r>
            <w:proofErr w:type="spellEnd"/>
            <w:r w:rsidRPr="00185790">
              <w:rPr>
                <w:rFonts w:ascii="Times New Roman" w:hAnsi="Times New Roman" w:cs="Times New Roman"/>
                <w:sz w:val="24"/>
                <w:szCs w:val="24"/>
              </w:rPr>
              <w:t>, ул. Дзержинского, 8</w:t>
            </w:r>
          </w:p>
        </w:tc>
        <w:tc>
          <w:tcPr>
            <w:tcW w:w="709" w:type="dxa"/>
          </w:tcPr>
          <w:p w14:paraId="67CD0542" w14:textId="77777777" w:rsidR="00117046" w:rsidRPr="00185790" w:rsidRDefault="00117046" w:rsidP="004608E3">
            <w:pPr>
              <w:widowControl w:val="0"/>
              <w:spacing w:after="0" w:line="240" w:lineRule="auto"/>
              <w:ind w:left="-113" w:right="-114"/>
              <w:jc w:val="center"/>
              <w:rPr>
                <w:rFonts w:ascii="Times New Roman" w:hAnsi="Times New Roman" w:cs="Times New Roman"/>
                <w:sz w:val="24"/>
                <w:szCs w:val="24"/>
              </w:rPr>
            </w:pPr>
            <w:r w:rsidRPr="00185790">
              <w:rPr>
                <w:rFonts w:ascii="Times New Roman" w:hAnsi="Times New Roman" w:cs="Times New Roman"/>
                <w:sz w:val="24"/>
                <w:szCs w:val="24"/>
              </w:rPr>
              <w:t>0,889</w:t>
            </w:r>
          </w:p>
        </w:tc>
        <w:tc>
          <w:tcPr>
            <w:tcW w:w="709" w:type="dxa"/>
          </w:tcPr>
          <w:p w14:paraId="3F4FAC1D" w14:textId="77777777" w:rsidR="00117046" w:rsidRPr="00185790" w:rsidRDefault="00117046" w:rsidP="004608E3">
            <w:pPr>
              <w:widowControl w:val="0"/>
              <w:spacing w:after="0" w:line="240" w:lineRule="auto"/>
              <w:ind w:left="-110" w:right="-111"/>
              <w:jc w:val="center"/>
              <w:rPr>
                <w:rFonts w:ascii="Times New Roman" w:hAnsi="Times New Roman" w:cs="Times New Roman"/>
                <w:sz w:val="24"/>
                <w:szCs w:val="24"/>
              </w:rPr>
            </w:pPr>
            <w:r w:rsidRPr="00185790">
              <w:rPr>
                <w:rFonts w:ascii="Times New Roman" w:hAnsi="Times New Roman" w:cs="Times New Roman"/>
                <w:sz w:val="24"/>
                <w:szCs w:val="24"/>
              </w:rPr>
              <w:t>0,889</w:t>
            </w:r>
          </w:p>
        </w:tc>
        <w:tc>
          <w:tcPr>
            <w:tcW w:w="709" w:type="dxa"/>
          </w:tcPr>
          <w:p w14:paraId="6E8AA707" w14:textId="77777777" w:rsidR="00117046" w:rsidRPr="00185790" w:rsidRDefault="00117046" w:rsidP="004608E3">
            <w:pPr>
              <w:widowControl w:val="0"/>
              <w:spacing w:after="0" w:line="240" w:lineRule="auto"/>
              <w:ind w:left="-111" w:right="-108"/>
              <w:jc w:val="center"/>
              <w:rPr>
                <w:rFonts w:ascii="Times New Roman" w:hAnsi="Times New Roman" w:cs="Times New Roman"/>
                <w:sz w:val="24"/>
                <w:szCs w:val="24"/>
              </w:rPr>
            </w:pPr>
            <w:r w:rsidRPr="00185790">
              <w:rPr>
                <w:rFonts w:ascii="Times New Roman" w:hAnsi="Times New Roman" w:cs="Times New Roman"/>
                <w:sz w:val="24"/>
                <w:szCs w:val="24"/>
              </w:rPr>
              <w:t>0,889</w:t>
            </w:r>
          </w:p>
        </w:tc>
        <w:tc>
          <w:tcPr>
            <w:tcW w:w="708" w:type="dxa"/>
          </w:tcPr>
          <w:p w14:paraId="5836B738" w14:textId="77777777" w:rsidR="00117046" w:rsidRPr="00185790" w:rsidRDefault="00117046" w:rsidP="004608E3">
            <w:pPr>
              <w:widowControl w:val="0"/>
              <w:spacing w:after="0" w:line="240" w:lineRule="auto"/>
              <w:ind w:left="-106" w:right="-105"/>
              <w:jc w:val="center"/>
              <w:rPr>
                <w:rFonts w:ascii="Times New Roman" w:hAnsi="Times New Roman" w:cs="Times New Roman"/>
                <w:sz w:val="24"/>
                <w:szCs w:val="24"/>
              </w:rPr>
            </w:pPr>
            <w:r w:rsidRPr="00185790">
              <w:rPr>
                <w:rFonts w:ascii="Times New Roman" w:hAnsi="Times New Roman" w:cs="Times New Roman"/>
                <w:sz w:val="24"/>
                <w:szCs w:val="24"/>
              </w:rPr>
              <w:t>0,889</w:t>
            </w:r>
          </w:p>
        </w:tc>
        <w:tc>
          <w:tcPr>
            <w:tcW w:w="1134" w:type="dxa"/>
          </w:tcPr>
          <w:p w14:paraId="461FCCF7" w14:textId="77777777" w:rsidR="00117046" w:rsidRPr="00185790" w:rsidRDefault="00117046" w:rsidP="004608E3">
            <w:pPr>
              <w:widowControl w:val="0"/>
              <w:spacing w:after="0" w:line="240" w:lineRule="auto"/>
              <w:ind w:left="-110" w:right="-113"/>
              <w:jc w:val="center"/>
              <w:rPr>
                <w:rFonts w:ascii="Times New Roman" w:hAnsi="Times New Roman" w:cs="Times New Roman"/>
                <w:sz w:val="24"/>
                <w:szCs w:val="24"/>
              </w:rPr>
            </w:pPr>
            <w:r w:rsidRPr="00185790">
              <w:rPr>
                <w:rFonts w:ascii="Times New Roman" w:hAnsi="Times New Roman" w:cs="Times New Roman"/>
                <w:sz w:val="24"/>
                <w:szCs w:val="24"/>
              </w:rPr>
              <w:t>0,889</w:t>
            </w:r>
          </w:p>
        </w:tc>
      </w:tr>
      <w:tr w:rsidR="00117046" w:rsidRPr="00185790" w14:paraId="1C63D65A" w14:textId="77777777" w:rsidTr="00117046">
        <w:trPr>
          <w:trHeight w:val="761"/>
        </w:trPr>
        <w:tc>
          <w:tcPr>
            <w:tcW w:w="426" w:type="dxa"/>
          </w:tcPr>
          <w:p w14:paraId="1E22D8EA" w14:textId="77777777" w:rsidR="00117046" w:rsidRPr="00185790" w:rsidRDefault="00117046" w:rsidP="004608E3">
            <w:pPr>
              <w:widowControl w:val="0"/>
              <w:spacing w:after="0" w:line="240" w:lineRule="auto"/>
              <w:jc w:val="center"/>
              <w:rPr>
                <w:rFonts w:ascii="Times New Roman" w:hAnsi="Times New Roman" w:cs="Times New Roman"/>
                <w:sz w:val="24"/>
                <w:szCs w:val="24"/>
              </w:rPr>
            </w:pPr>
            <w:r w:rsidRPr="00185790">
              <w:rPr>
                <w:rFonts w:ascii="Times New Roman" w:hAnsi="Times New Roman" w:cs="Times New Roman"/>
                <w:sz w:val="24"/>
                <w:szCs w:val="24"/>
              </w:rPr>
              <w:t>2</w:t>
            </w:r>
          </w:p>
        </w:tc>
        <w:tc>
          <w:tcPr>
            <w:tcW w:w="2551" w:type="dxa"/>
          </w:tcPr>
          <w:p w14:paraId="39E8470D" w14:textId="3365155A" w:rsidR="00117046" w:rsidRPr="00185790" w:rsidRDefault="00117046"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p>
        </w:tc>
        <w:tc>
          <w:tcPr>
            <w:tcW w:w="2693" w:type="dxa"/>
          </w:tcPr>
          <w:p w14:paraId="67AE417A" w14:textId="77777777" w:rsidR="00117046" w:rsidRDefault="00117046" w:rsidP="004608E3">
            <w:pPr>
              <w:widowControl w:val="0"/>
              <w:spacing w:after="0" w:line="240" w:lineRule="auto"/>
              <w:rPr>
                <w:rFonts w:ascii="Times New Roman" w:hAnsi="Times New Roman" w:cs="Times New Roman"/>
                <w:sz w:val="24"/>
                <w:szCs w:val="24"/>
              </w:rPr>
            </w:pPr>
            <w:r w:rsidRPr="00185790">
              <w:rPr>
                <w:rFonts w:ascii="Times New Roman" w:hAnsi="Times New Roman" w:cs="Times New Roman"/>
                <w:sz w:val="24"/>
                <w:szCs w:val="24"/>
              </w:rPr>
              <w:t>Котельная № 28,</w:t>
            </w:r>
          </w:p>
          <w:p w14:paraId="1EFA807C" w14:textId="2AC15C37" w:rsidR="00117046" w:rsidRPr="00185790" w:rsidRDefault="00117046"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185790">
              <w:rPr>
                <w:rFonts w:ascii="Times New Roman" w:hAnsi="Times New Roman" w:cs="Times New Roman"/>
                <w:sz w:val="24"/>
                <w:szCs w:val="24"/>
              </w:rPr>
              <w:t>, ул. Октябрьская, 10</w:t>
            </w:r>
          </w:p>
        </w:tc>
        <w:tc>
          <w:tcPr>
            <w:tcW w:w="709" w:type="dxa"/>
          </w:tcPr>
          <w:p w14:paraId="6B5A32F5" w14:textId="77777777" w:rsidR="00117046" w:rsidRPr="00185790" w:rsidRDefault="00117046" w:rsidP="004608E3">
            <w:pPr>
              <w:widowControl w:val="0"/>
              <w:spacing w:after="0" w:line="240" w:lineRule="auto"/>
              <w:ind w:left="-113" w:right="-114"/>
              <w:jc w:val="center"/>
              <w:rPr>
                <w:rFonts w:ascii="Times New Roman" w:hAnsi="Times New Roman" w:cs="Times New Roman"/>
                <w:sz w:val="24"/>
                <w:szCs w:val="24"/>
              </w:rPr>
            </w:pPr>
            <w:r w:rsidRPr="00185790">
              <w:rPr>
                <w:rFonts w:ascii="Times New Roman" w:hAnsi="Times New Roman" w:cs="Times New Roman"/>
                <w:sz w:val="24"/>
                <w:szCs w:val="24"/>
              </w:rPr>
              <w:t>0,442</w:t>
            </w:r>
          </w:p>
        </w:tc>
        <w:tc>
          <w:tcPr>
            <w:tcW w:w="709" w:type="dxa"/>
          </w:tcPr>
          <w:p w14:paraId="7E61DD9B" w14:textId="77777777" w:rsidR="00117046" w:rsidRPr="00185790" w:rsidRDefault="00117046" w:rsidP="004608E3">
            <w:pPr>
              <w:widowControl w:val="0"/>
              <w:spacing w:after="0" w:line="240" w:lineRule="auto"/>
              <w:ind w:left="-110" w:right="-111"/>
              <w:jc w:val="center"/>
              <w:rPr>
                <w:rFonts w:ascii="Times New Roman" w:hAnsi="Times New Roman" w:cs="Times New Roman"/>
                <w:sz w:val="24"/>
                <w:szCs w:val="24"/>
              </w:rPr>
            </w:pPr>
            <w:r w:rsidRPr="00185790">
              <w:rPr>
                <w:rFonts w:ascii="Times New Roman" w:hAnsi="Times New Roman" w:cs="Times New Roman"/>
                <w:sz w:val="24"/>
                <w:szCs w:val="24"/>
              </w:rPr>
              <w:t>0,442</w:t>
            </w:r>
          </w:p>
        </w:tc>
        <w:tc>
          <w:tcPr>
            <w:tcW w:w="709" w:type="dxa"/>
          </w:tcPr>
          <w:p w14:paraId="0B7F8636" w14:textId="77777777" w:rsidR="00117046" w:rsidRPr="00185790" w:rsidRDefault="00117046" w:rsidP="004608E3">
            <w:pPr>
              <w:widowControl w:val="0"/>
              <w:spacing w:after="0" w:line="240" w:lineRule="auto"/>
              <w:ind w:left="-111" w:right="-108"/>
              <w:jc w:val="center"/>
              <w:rPr>
                <w:rFonts w:ascii="Times New Roman" w:hAnsi="Times New Roman" w:cs="Times New Roman"/>
                <w:sz w:val="24"/>
                <w:szCs w:val="24"/>
              </w:rPr>
            </w:pPr>
            <w:r w:rsidRPr="00185790">
              <w:rPr>
                <w:rFonts w:ascii="Times New Roman" w:hAnsi="Times New Roman" w:cs="Times New Roman"/>
                <w:sz w:val="24"/>
                <w:szCs w:val="24"/>
              </w:rPr>
              <w:t>0,442</w:t>
            </w:r>
          </w:p>
        </w:tc>
        <w:tc>
          <w:tcPr>
            <w:tcW w:w="708" w:type="dxa"/>
          </w:tcPr>
          <w:p w14:paraId="364C85AF" w14:textId="77777777" w:rsidR="00117046" w:rsidRPr="00185790" w:rsidRDefault="00117046" w:rsidP="004608E3">
            <w:pPr>
              <w:widowControl w:val="0"/>
              <w:spacing w:after="0" w:line="240" w:lineRule="auto"/>
              <w:ind w:left="-106" w:right="-105"/>
              <w:jc w:val="center"/>
              <w:rPr>
                <w:rFonts w:ascii="Times New Roman" w:hAnsi="Times New Roman" w:cs="Times New Roman"/>
                <w:sz w:val="24"/>
                <w:szCs w:val="24"/>
              </w:rPr>
            </w:pPr>
            <w:r w:rsidRPr="00185790">
              <w:rPr>
                <w:rFonts w:ascii="Times New Roman" w:hAnsi="Times New Roman" w:cs="Times New Roman"/>
                <w:sz w:val="24"/>
                <w:szCs w:val="24"/>
              </w:rPr>
              <w:t>0,442</w:t>
            </w:r>
          </w:p>
        </w:tc>
        <w:tc>
          <w:tcPr>
            <w:tcW w:w="1134" w:type="dxa"/>
          </w:tcPr>
          <w:p w14:paraId="30B149AA" w14:textId="77777777" w:rsidR="00117046" w:rsidRPr="00185790" w:rsidRDefault="00117046" w:rsidP="004608E3">
            <w:pPr>
              <w:widowControl w:val="0"/>
              <w:spacing w:after="0" w:line="240" w:lineRule="auto"/>
              <w:ind w:left="-110" w:right="-113"/>
              <w:jc w:val="center"/>
              <w:rPr>
                <w:rFonts w:ascii="Times New Roman" w:hAnsi="Times New Roman" w:cs="Times New Roman"/>
                <w:sz w:val="24"/>
                <w:szCs w:val="24"/>
              </w:rPr>
            </w:pPr>
            <w:r w:rsidRPr="00185790">
              <w:rPr>
                <w:rFonts w:ascii="Times New Roman" w:hAnsi="Times New Roman" w:cs="Times New Roman"/>
                <w:sz w:val="24"/>
                <w:szCs w:val="24"/>
              </w:rPr>
              <w:t>0,442</w:t>
            </w:r>
          </w:p>
        </w:tc>
      </w:tr>
    </w:tbl>
    <w:p w14:paraId="3D22FB22" w14:textId="77777777" w:rsidR="00A9613A" w:rsidRPr="008D23CC" w:rsidRDefault="00A9613A"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3C19" w:rsidRPr="00E81457" w14:paraId="3FC33139" w14:textId="77777777" w:rsidTr="00117046">
        <w:trPr>
          <w:jc w:val="center"/>
        </w:trPr>
        <w:tc>
          <w:tcPr>
            <w:tcW w:w="8505" w:type="dxa"/>
          </w:tcPr>
          <w:p w14:paraId="5F8656F7" w14:textId="77777777" w:rsidR="005D3C19" w:rsidRPr="00E81457" w:rsidRDefault="005D3C19"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3E443C56" w14:textId="77777777" w:rsidR="005D3C19" w:rsidRPr="00645D36" w:rsidRDefault="005D3C19"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3C19" w:rsidRPr="00E81457" w14:paraId="1588B089" w14:textId="77777777" w:rsidTr="00117046">
        <w:trPr>
          <w:jc w:val="center"/>
        </w:trPr>
        <w:tc>
          <w:tcPr>
            <w:tcW w:w="8505" w:type="dxa"/>
          </w:tcPr>
          <w:p w14:paraId="5ACB86E8" w14:textId="77777777" w:rsidR="005D3C19" w:rsidRPr="00E81457" w:rsidRDefault="005D3C19"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4D03600D" w14:textId="77777777" w:rsidR="005D3C19" w:rsidRPr="00E81457" w:rsidRDefault="005D3C19" w:rsidP="004608E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0DDE1676" w14:textId="77777777" w:rsidR="00C0603B" w:rsidRPr="008D23CC" w:rsidRDefault="00C0603B" w:rsidP="004608E3">
      <w:pPr>
        <w:widowControl w:val="0"/>
        <w:spacing w:after="0" w:line="240" w:lineRule="auto"/>
        <w:rPr>
          <w:rFonts w:ascii="Times New Roman" w:hAnsi="Times New Roman" w:cs="Times New Roman"/>
          <w:sz w:val="28"/>
          <w:szCs w:val="28"/>
        </w:rPr>
      </w:pPr>
    </w:p>
    <w:p w14:paraId="1C1072ED" w14:textId="221845AC" w:rsidR="00B53D8D" w:rsidRPr="008D23CC" w:rsidRDefault="00565EE7" w:rsidP="004608E3">
      <w:pPr>
        <w:widowControl w:val="0"/>
        <w:spacing w:after="0" w:line="240" w:lineRule="auto"/>
        <w:ind w:firstLine="709"/>
        <w:jc w:val="both"/>
        <w:rPr>
          <w:rFonts w:ascii="Times New Roman" w:hAnsi="Times New Roman" w:cs="Times New Roman"/>
          <w:sz w:val="28"/>
          <w:szCs w:val="28"/>
        </w:rPr>
      </w:pPr>
      <w:bookmarkStart w:id="1" w:name="_Hlk34383669"/>
      <w:r w:rsidRPr="008D23CC">
        <w:rPr>
          <w:rFonts w:ascii="Times New Roman" w:hAnsi="Times New Roman" w:cs="Times New Roman"/>
          <w:sz w:val="28"/>
          <w:szCs w:val="28"/>
        </w:rPr>
        <w:t xml:space="preserve">Централизованное теплоснабжение в </w:t>
      </w:r>
      <w:proofErr w:type="spellStart"/>
      <w:r w:rsidR="00BA7BDD" w:rsidRPr="008D23CC">
        <w:rPr>
          <w:rFonts w:ascii="Times New Roman" w:hAnsi="Times New Roman" w:cs="Times New Roman"/>
          <w:sz w:val="28"/>
          <w:szCs w:val="28"/>
        </w:rPr>
        <w:t>Нижнебаканском</w:t>
      </w:r>
      <w:proofErr w:type="spellEnd"/>
      <w:r w:rsidR="00BA7BDD" w:rsidRPr="008D23CC">
        <w:rPr>
          <w:rFonts w:ascii="Times New Roman" w:hAnsi="Times New Roman" w:cs="Times New Roman"/>
          <w:sz w:val="28"/>
          <w:szCs w:val="28"/>
        </w:rPr>
        <w:t xml:space="preserve"> сельском поселении</w:t>
      </w:r>
      <w:r w:rsidR="005D3C19">
        <w:rPr>
          <w:rFonts w:ascii="Times New Roman" w:hAnsi="Times New Roman" w:cs="Times New Roman"/>
          <w:sz w:val="28"/>
          <w:szCs w:val="28"/>
        </w:rPr>
        <w:t xml:space="preserve"> Крымского района</w:t>
      </w:r>
      <w:r w:rsidR="00285492" w:rsidRPr="008D23CC">
        <w:rPr>
          <w:rFonts w:ascii="Times New Roman" w:hAnsi="Times New Roman" w:cs="Times New Roman"/>
          <w:sz w:val="28"/>
          <w:szCs w:val="28"/>
        </w:rPr>
        <w:t xml:space="preserve"> </w:t>
      </w:r>
      <w:r w:rsidRPr="008D23CC">
        <w:rPr>
          <w:rFonts w:ascii="Times New Roman" w:hAnsi="Times New Roman" w:cs="Times New Roman"/>
          <w:sz w:val="28"/>
          <w:szCs w:val="28"/>
        </w:rPr>
        <w:t>имеется</w:t>
      </w:r>
      <w:r w:rsidR="00F85581" w:rsidRPr="008D23CC">
        <w:rPr>
          <w:rFonts w:ascii="Times New Roman" w:hAnsi="Times New Roman" w:cs="Times New Roman"/>
          <w:sz w:val="28"/>
          <w:szCs w:val="28"/>
        </w:rPr>
        <w:t xml:space="preserve"> </w:t>
      </w:r>
      <w:r w:rsidR="00BA7BDD" w:rsidRPr="008D23CC">
        <w:rPr>
          <w:rFonts w:ascii="Times New Roman" w:hAnsi="Times New Roman" w:cs="Times New Roman"/>
          <w:sz w:val="28"/>
          <w:szCs w:val="28"/>
        </w:rPr>
        <w:t xml:space="preserve">в </w:t>
      </w:r>
      <w:proofErr w:type="spellStart"/>
      <w:r w:rsidR="00BA7BDD" w:rsidRPr="008D23CC">
        <w:rPr>
          <w:rFonts w:ascii="Times New Roman" w:hAnsi="Times New Roman" w:cs="Times New Roman"/>
          <w:sz w:val="28"/>
          <w:szCs w:val="28"/>
        </w:rPr>
        <w:t>ст</w:t>
      </w:r>
      <w:r w:rsidR="005D3C19">
        <w:rPr>
          <w:rFonts w:ascii="Times New Roman" w:hAnsi="Times New Roman" w:cs="Times New Roman"/>
          <w:sz w:val="28"/>
          <w:szCs w:val="28"/>
        </w:rPr>
        <w:t>-це</w:t>
      </w:r>
      <w:proofErr w:type="spellEnd"/>
      <w:r w:rsidR="00BA7BDD" w:rsidRPr="008D23CC">
        <w:rPr>
          <w:rFonts w:ascii="Times New Roman" w:hAnsi="Times New Roman" w:cs="Times New Roman"/>
          <w:sz w:val="28"/>
          <w:szCs w:val="28"/>
        </w:rPr>
        <w:t xml:space="preserve"> </w:t>
      </w:r>
      <w:proofErr w:type="spellStart"/>
      <w:r w:rsidR="00BA7BDD" w:rsidRPr="008D23CC">
        <w:rPr>
          <w:rFonts w:ascii="Times New Roman" w:hAnsi="Times New Roman" w:cs="Times New Roman"/>
          <w:sz w:val="28"/>
          <w:szCs w:val="28"/>
        </w:rPr>
        <w:t>Неберджаевская</w:t>
      </w:r>
      <w:proofErr w:type="spellEnd"/>
      <w:r w:rsidR="00BA7BDD" w:rsidRPr="008D23CC">
        <w:rPr>
          <w:rFonts w:ascii="Times New Roman" w:hAnsi="Times New Roman" w:cs="Times New Roman"/>
          <w:sz w:val="28"/>
          <w:szCs w:val="28"/>
        </w:rPr>
        <w:t xml:space="preserve"> и </w:t>
      </w:r>
      <w:r w:rsidR="005D3C19">
        <w:rPr>
          <w:rFonts w:ascii="Times New Roman" w:hAnsi="Times New Roman" w:cs="Times New Roman"/>
          <w:sz w:val="28"/>
          <w:szCs w:val="28"/>
        </w:rPr>
        <w:t xml:space="preserve">                                 </w:t>
      </w:r>
      <w:proofErr w:type="spellStart"/>
      <w:r w:rsidR="00BA7BDD" w:rsidRPr="008D23CC">
        <w:rPr>
          <w:rFonts w:ascii="Times New Roman" w:hAnsi="Times New Roman" w:cs="Times New Roman"/>
          <w:sz w:val="28"/>
          <w:szCs w:val="28"/>
        </w:rPr>
        <w:t>ст</w:t>
      </w:r>
      <w:r w:rsidR="005D3C19">
        <w:rPr>
          <w:rFonts w:ascii="Times New Roman" w:hAnsi="Times New Roman" w:cs="Times New Roman"/>
          <w:sz w:val="28"/>
          <w:szCs w:val="28"/>
        </w:rPr>
        <w:t>-це</w:t>
      </w:r>
      <w:proofErr w:type="spellEnd"/>
      <w:r w:rsidR="00BA7BDD" w:rsidRPr="008D23CC">
        <w:rPr>
          <w:rFonts w:ascii="Times New Roman" w:hAnsi="Times New Roman" w:cs="Times New Roman"/>
          <w:sz w:val="28"/>
          <w:szCs w:val="28"/>
        </w:rPr>
        <w:t xml:space="preserve"> </w:t>
      </w:r>
      <w:proofErr w:type="spellStart"/>
      <w:r w:rsidR="00BA7BDD" w:rsidRPr="008D23CC">
        <w:rPr>
          <w:rFonts w:ascii="Times New Roman" w:hAnsi="Times New Roman" w:cs="Times New Roman"/>
          <w:sz w:val="28"/>
          <w:szCs w:val="28"/>
        </w:rPr>
        <w:t>Нижнебаканская</w:t>
      </w:r>
      <w:proofErr w:type="spellEnd"/>
      <w:r w:rsidR="00BA7BDD" w:rsidRPr="008D23CC">
        <w:rPr>
          <w:rFonts w:ascii="Times New Roman" w:hAnsi="Times New Roman" w:cs="Times New Roman"/>
          <w:sz w:val="28"/>
          <w:szCs w:val="28"/>
        </w:rPr>
        <w:t>.</w:t>
      </w:r>
    </w:p>
    <w:p w14:paraId="3E15C191" w14:textId="77777777" w:rsidR="00565EE7" w:rsidRPr="008D23CC" w:rsidRDefault="00565EE7"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0347020E" w14:textId="248EFC81" w:rsidR="00565EE7" w:rsidRPr="008D23CC" w:rsidRDefault="00565EE7"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В настоящее время 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5D3C19">
        <w:rPr>
          <w:rFonts w:ascii="Times New Roman" w:hAnsi="Times New Roman" w:cs="Times New Roman"/>
          <w:sz w:val="28"/>
          <w:szCs w:val="28"/>
        </w:rPr>
        <w:t xml:space="preserve"> Крымского района</w:t>
      </w:r>
      <w:r w:rsidR="001439C9" w:rsidRPr="008D23CC">
        <w:rPr>
          <w:rFonts w:ascii="Times New Roman" w:hAnsi="Times New Roman" w:cs="Times New Roman"/>
          <w:sz w:val="28"/>
          <w:szCs w:val="28"/>
        </w:rPr>
        <w:t xml:space="preserve"> </w:t>
      </w:r>
      <w:r w:rsidRPr="008D23CC">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включает в себя единый комплекс сооружений, основного котельного и вспомогательного оборудования, а также наружных инженерных коммуникаций. Данная централизованная система теплоснабжения представляет собой совокупность </w:t>
      </w:r>
      <w:r w:rsidR="005D3C19">
        <w:rPr>
          <w:rFonts w:ascii="Times New Roman" w:hAnsi="Times New Roman" w:cs="Times New Roman"/>
          <w:sz w:val="28"/>
          <w:szCs w:val="28"/>
        </w:rPr>
        <w:t>двух</w:t>
      </w:r>
      <w:r w:rsidR="00143433" w:rsidRPr="008D23CC">
        <w:rPr>
          <w:rFonts w:ascii="Times New Roman" w:hAnsi="Times New Roman" w:cs="Times New Roman"/>
          <w:sz w:val="28"/>
          <w:szCs w:val="28"/>
        </w:rPr>
        <w:t xml:space="preserve"> </w:t>
      </w:r>
      <w:r w:rsidR="00803B28" w:rsidRPr="008D23CC">
        <w:rPr>
          <w:rFonts w:ascii="Times New Roman" w:hAnsi="Times New Roman" w:cs="Times New Roman"/>
          <w:sz w:val="28"/>
          <w:szCs w:val="28"/>
        </w:rPr>
        <w:t>источников тепловой энергии</w:t>
      </w:r>
      <w:r w:rsidR="00F85581" w:rsidRPr="008D23CC">
        <w:rPr>
          <w:rFonts w:ascii="Times New Roman" w:hAnsi="Times New Roman" w:cs="Times New Roman"/>
          <w:sz w:val="28"/>
          <w:szCs w:val="28"/>
        </w:rPr>
        <w:t>, работающи</w:t>
      </w:r>
      <w:r w:rsidR="005D3C19">
        <w:rPr>
          <w:rFonts w:ascii="Times New Roman" w:hAnsi="Times New Roman" w:cs="Times New Roman"/>
          <w:sz w:val="28"/>
          <w:szCs w:val="28"/>
        </w:rPr>
        <w:t>х</w:t>
      </w:r>
      <w:r w:rsidR="00F85581" w:rsidRPr="008D23CC">
        <w:rPr>
          <w:rFonts w:ascii="Times New Roman" w:hAnsi="Times New Roman" w:cs="Times New Roman"/>
          <w:sz w:val="28"/>
          <w:szCs w:val="28"/>
        </w:rPr>
        <w:t xml:space="preserve"> на природном газе.</w:t>
      </w:r>
    </w:p>
    <w:bookmarkEnd w:id="1"/>
    <w:p w14:paraId="56269745" w14:textId="77777777" w:rsidR="00565EE7" w:rsidRDefault="00565EE7"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16D79A0E" w14:textId="77777777" w:rsidR="005D3C19" w:rsidRPr="008D23CC" w:rsidRDefault="005D3C19" w:rsidP="004608E3">
      <w:pPr>
        <w:widowControl w:val="0"/>
        <w:spacing w:after="0" w:line="240" w:lineRule="auto"/>
        <w:ind w:firstLine="709"/>
        <w:jc w:val="both"/>
        <w:rPr>
          <w:rFonts w:ascii="Times New Roman" w:hAnsi="Times New Roman" w:cs="Times New Roman"/>
          <w:sz w:val="28"/>
          <w:szCs w:val="28"/>
        </w:rPr>
      </w:pPr>
    </w:p>
    <w:p w14:paraId="21861726" w14:textId="77777777" w:rsidR="0042253D" w:rsidRDefault="0042253D"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0713FB" w:rsidRPr="008D23CC">
        <w:rPr>
          <w:rFonts w:ascii="Times New Roman" w:hAnsi="Times New Roman" w:cs="Times New Roman"/>
          <w:sz w:val="28"/>
          <w:szCs w:val="28"/>
        </w:rPr>
        <w:t>6</w:t>
      </w:r>
    </w:p>
    <w:p w14:paraId="2710EE50" w14:textId="77777777" w:rsidR="005D3C19" w:rsidRPr="008D23CC" w:rsidRDefault="005D3C19" w:rsidP="004608E3">
      <w:pPr>
        <w:widowControl w:val="0"/>
        <w:spacing w:after="0" w:line="240" w:lineRule="auto"/>
        <w:jc w:val="right"/>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3261"/>
        <w:gridCol w:w="1134"/>
        <w:gridCol w:w="1417"/>
        <w:gridCol w:w="1276"/>
        <w:gridCol w:w="1276"/>
        <w:gridCol w:w="1275"/>
      </w:tblGrid>
      <w:tr w:rsidR="00F81D59" w:rsidRPr="005D3C19" w14:paraId="118D704B" w14:textId="77777777" w:rsidTr="006B11FB">
        <w:trPr>
          <w:trHeight w:val="277"/>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3032D88F"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Наименование</w:t>
            </w:r>
          </w:p>
          <w:p w14:paraId="29AAB1EE"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источника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78B1FC" w14:textId="77777777" w:rsidR="00F81D59" w:rsidRPr="005D3C19" w:rsidRDefault="00F81D59" w:rsidP="004608E3">
            <w:pPr>
              <w:widowControl w:val="0"/>
              <w:spacing w:after="0" w:line="240" w:lineRule="auto"/>
              <w:ind w:left="-105" w:right="-105"/>
              <w:jc w:val="center"/>
              <w:rPr>
                <w:rFonts w:ascii="Times New Roman" w:hAnsi="Times New Roman" w:cs="Times New Roman"/>
                <w:sz w:val="24"/>
                <w:szCs w:val="24"/>
              </w:rPr>
            </w:pPr>
            <w:r w:rsidRPr="005D3C19">
              <w:rPr>
                <w:rFonts w:ascii="Times New Roman" w:hAnsi="Times New Roman" w:cs="Times New Roman"/>
                <w:sz w:val="24"/>
                <w:szCs w:val="24"/>
              </w:rPr>
              <w:t>Мощность котла (Гкал/час)</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550BEB3" w14:textId="77777777" w:rsidR="00F81D59" w:rsidRPr="005D3C19" w:rsidRDefault="00F81D59" w:rsidP="004608E3">
            <w:pPr>
              <w:widowControl w:val="0"/>
              <w:spacing w:after="0" w:line="240" w:lineRule="auto"/>
              <w:ind w:left="-104" w:right="-112"/>
              <w:jc w:val="center"/>
              <w:rPr>
                <w:rFonts w:ascii="Times New Roman" w:hAnsi="Times New Roman" w:cs="Times New Roman"/>
                <w:sz w:val="24"/>
                <w:szCs w:val="24"/>
              </w:rPr>
            </w:pPr>
            <w:r w:rsidRPr="005D3C19">
              <w:rPr>
                <w:rFonts w:ascii="Times New Roman" w:hAnsi="Times New Roman" w:cs="Times New Roman"/>
                <w:sz w:val="24"/>
                <w:szCs w:val="24"/>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B0D509" w14:textId="77777777" w:rsidR="00F81D59" w:rsidRPr="005D3C19" w:rsidRDefault="00F81D59" w:rsidP="004608E3">
            <w:pPr>
              <w:widowControl w:val="0"/>
              <w:spacing w:after="0" w:line="240" w:lineRule="auto"/>
              <w:ind w:left="-112" w:right="-113"/>
              <w:jc w:val="center"/>
              <w:rPr>
                <w:rFonts w:ascii="Times New Roman" w:hAnsi="Times New Roman" w:cs="Times New Roman"/>
                <w:sz w:val="24"/>
                <w:szCs w:val="24"/>
              </w:rPr>
            </w:pPr>
            <w:r w:rsidRPr="005D3C19">
              <w:rPr>
                <w:rFonts w:ascii="Times New Roman" w:hAnsi="Times New Roman" w:cs="Times New Roman"/>
                <w:sz w:val="24"/>
                <w:szCs w:val="24"/>
              </w:rPr>
              <w:t>Количество котлов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E9856C" w14:textId="77777777" w:rsidR="00F81D59" w:rsidRPr="005D3C19" w:rsidRDefault="00F81D59" w:rsidP="004608E3">
            <w:pPr>
              <w:widowControl w:val="0"/>
              <w:spacing w:after="0" w:line="240" w:lineRule="auto"/>
              <w:ind w:left="-111" w:right="-114"/>
              <w:jc w:val="center"/>
              <w:rPr>
                <w:rFonts w:ascii="Times New Roman" w:hAnsi="Times New Roman" w:cs="Times New Roman"/>
                <w:sz w:val="24"/>
                <w:szCs w:val="24"/>
              </w:rPr>
            </w:pPr>
            <w:r w:rsidRPr="005D3C19">
              <w:rPr>
                <w:rFonts w:ascii="Times New Roman" w:hAnsi="Times New Roman" w:cs="Times New Roman"/>
                <w:sz w:val="24"/>
                <w:szCs w:val="24"/>
              </w:rPr>
              <w:t>Мощность котельной (Гкал/час)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B06131"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Вид топлива</w:t>
            </w:r>
          </w:p>
        </w:tc>
      </w:tr>
      <w:tr w:rsidR="005D3C19" w:rsidRPr="005D3C19" w14:paraId="66318118" w14:textId="77777777" w:rsidTr="006B11FB">
        <w:trPr>
          <w:trHeight w:val="277"/>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1BEE72D5" w14:textId="14327121" w:rsidR="005D3C19" w:rsidRPr="005D3C19" w:rsidRDefault="005D3C1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B81632" w14:textId="6E2AB8AE" w:rsidR="005D3C19" w:rsidRPr="005D3C19" w:rsidRDefault="005D3C1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2383436" w14:textId="77FBE62A" w:rsidR="005D3C19" w:rsidRPr="005D3C19" w:rsidRDefault="005D3C1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37D05C" w14:textId="15B9DC4F" w:rsidR="005D3C19" w:rsidRPr="005D3C19" w:rsidRDefault="005D3C1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4143F9" w14:textId="164590B4" w:rsidR="005D3C19" w:rsidRPr="005D3C19" w:rsidRDefault="005D3C1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D9662D" w14:textId="05CD003E" w:rsidR="005D3C19" w:rsidRPr="005D3C19" w:rsidRDefault="005D3C19"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81D59" w:rsidRPr="005D3C19" w14:paraId="7FAB707A" w14:textId="77777777" w:rsidTr="006B11FB">
        <w:trPr>
          <w:trHeight w:val="277"/>
        </w:trPr>
        <w:tc>
          <w:tcPr>
            <w:tcW w:w="326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DAB7A18" w14:textId="77777777" w:rsidR="006B11FB" w:rsidRDefault="00F81D59" w:rsidP="004608E3">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 xml:space="preserve">Котельная № 16, </w:t>
            </w:r>
          </w:p>
          <w:p w14:paraId="0123730A" w14:textId="77777777" w:rsidR="006B11FB" w:rsidRDefault="00F81D59" w:rsidP="004608E3">
            <w:pPr>
              <w:widowControl w:val="0"/>
              <w:spacing w:after="0" w:line="240" w:lineRule="auto"/>
              <w:rPr>
                <w:rFonts w:ascii="Times New Roman" w:hAnsi="Times New Roman" w:cs="Times New Roman"/>
                <w:sz w:val="24"/>
                <w:szCs w:val="24"/>
              </w:rPr>
            </w:pPr>
            <w:proofErr w:type="spellStart"/>
            <w:r w:rsidRPr="005D3C19">
              <w:rPr>
                <w:rFonts w:ascii="Times New Roman" w:hAnsi="Times New Roman" w:cs="Times New Roman"/>
                <w:sz w:val="24"/>
                <w:szCs w:val="24"/>
              </w:rPr>
              <w:t>ст</w:t>
            </w:r>
            <w:r w:rsidR="00C0603B" w:rsidRPr="005D3C19">
              <w:rPr>
                <w:rFonts w:ascii="Times New Roman" w:hAnsi="Times New Roman" w:cs="Times New Roman"/>
                <w:sz w:val="24"/>
                <w:szCs w:val="24"/>
              </w:rPr>
              <w:t>-ца</w:t>
            </w:r>
            <w:proofErr w:type="spellEnd"/>
            <w:r w:rsidRPr="005D3C19">
              <w:rPr>
                <w:rFonts w:ascii="Times New Roman" w:hAnsi="Times New Roman" w:cs="Times New Roman"/>
                <w:sz w:val="24"/>
                <w:szCs w:val="24"/>
              </w:rPr>
              <w:t xml:space="preserve"> </w:t>
            </w:r>
            <w:proofErr w:type="spellStart"/>
            <w:r w:rsidRPr="005D3C19">
              <w:rPr>
                <w:rFonts w:ascii="Times New Roman" w:hAnsi="Times New Roman" w:cs="Times New Roman"/>
                <w:sz w:val="24"/>
                <w:szCs w:val="24"/>
              </w:rPr>
              <w:t>Неберджаевская</w:t>
            </w:r>
            <w:proofErr w:type="spellEnd"/>
            <w:r w:rsidRPr="005D3C19">
              <w:rPr>
                <w:rFonts w:ascii="Times New Roman" w:hAnsi="Times New Roman" w:cs="Times New Roman"/>
                <w:sz w:val="24"/>
                <w:szCs w:val="24"/>
              </w:rPr>
              <w:t>,</w:t>
            </w:r>
          </w:p>
          <w:p w14:paraId="7A199867" w14:textId="4800F3AA" w:rsidR="00F81D59" w:rsidRPr="005D3C19" w:rsidRDefault="00F81D59" w:rsidP="004608E3">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ул. Дзержинского, 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F8993C"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0,082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61B6957" w14:textId="77777777" w:rsidR="00F81D59" w:rsidRPr="005D3C19" w:rsidRDefault="00F81D59" w:rsidP="004608E3">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Ишма-100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A50093"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7913FCA9"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0,246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0ED0E9F1" w14:textId="77777777" w:rsidR="00F81D59" w:rsidRPr="005D3C19" w:rsidRDefault="00C0603B" w:rsidP="004608E3">
            <w:pPr>
              <w:widowControl w:val="0"/>
              <w:spacing w:after="0" w:line="240" w:lineRule="auto"/>
              <w:ind w:right="-113"/>
              <w:rPr>
                <w:rFonts w:ascii="Times New Roman" w:hAnsi="Times New Roman" w:cs="Times New Roman"/>
                <w:sz w:val="24"/>
                <w:szCs w:val="24"/>
              </w:rPr>
            </w:pPr>
            <w:r w:rsidRPr="005D3C19">
              <w:rPr>
                <w:rFonts w:ascii="Times New Roman" w:hAnsi="Times New Roman" w:cs="Times New Roman"/>
                <w:sz w:val="24"/>
                <w:szCs w:val="24"/>
              </w:rPr>
              <w:t>п</w:t>
            </w:r>
            <w:r w:rsidR="00F81D59" w:rsidRPr="005D3C19">
              <w:rPr>
                <w:rFonts w:ascii="Times New Roman" w:hAnsi="Times New Roman" w:cs="Times New Roman"/>
                <w:sz w:val="24"/>
                <w:szCs w:val="24"/>
              </w:rPr>
              <w:t>риродный газ</w:t>
            </w:r>
          </w:p>
        </w:tc>
      </w:tr>
      <w:tr w:rsidR="00F81D59" w:rsidRPr="005D3C19" w14:paraId="24989A49" w14:textId="77777777" w:rsidTr="006B11FB">
        <w:trPr>
          <w:trHeight w:val="91"/>
        </w:trPr>
        <w:tc>
          <w:tcPr>
            <w:tcW w:w="32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0705C8" w14:textId="77777777" w:rsidR="00F81D59" w:rsidRPr="005D3C19" w:rsidRDefault="00F81D59" w:rsidP="004608E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75C775"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0,082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071D2CE" w14:textId="77777777" w:rsidR="00F81D59" w:rsidRPr="005D3C19" w:rsidRDefault="00F81D59" w:rsidP="004608E3">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Ишма-100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B11A0D"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7A41503E" w14:textId="77777777" w:rsidR="00F81D59" w:rsidRPr="005D3C19" w:rsidRDefault="00F81D59" w:rsidP="004608E3">
            <w:pPr>
              <w:widowControl w:val="0"/>
              <w:spacing w:after="0"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36B04D77" w14:textId="77777777" w:rsidR="00F81D59" w:rsidRPr="005D3C19" w:rsidRDefault="00F81D59" w:rsidP="004608E3">
            <w:pPr>
              <w:widowControl w:val="0"/>
              <w:spacing w:after="0" w:line="240" w:lineRule="auto"/>
              <w:rPr>
                <w:rFonts w:ascii="Times New Roman" w:hAnsi="Times New Roman" w:cs="Times New Roman"/>
                <w:sz w:val="24"/>
                <w:szCs w:val="24"/>
              </w:rPr>
            </w:pPr>
          </w:p>
        </w:tc>
      </w:tr>
      <w:tr w:rsidR="00F81D59" w:rsidRPr="005D3C19" w14:paraId="6E0F3B07" w14:textId="77777777" w:rsidTr="006B11FB">
        <w:trPr>
          <w:trHeight w:val="91"/>
        </w:trPr>
        <w:tc>
          <w:tcPr>
            <w:tcW w:w="32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63A403" w14:textId="77777777" w:rsidR="00F81D59" w:rsidRPr="005D3C19" w:rsidRDefault="00F81D59" w:rsidP="004608E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97B120"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0,082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72EEA4" w14:textId="77777777" w:rsidR="00F81D59" w:rsidRPr="005D3C19" w:rsidRDefault="00F81D59" w:rsidP="004608E3">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Ишма-100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39F77F"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1ED8AEE3" w14:textId="77777777" w:rsidR="00F81D59" w:rsidRPr="005D3C19" w:rsidRDefault="00F81D59" w:rsidP="004608E3">
            <w:pPr>
              <w:widowControl w:val="0"/>
              <w:spacing w:after="0"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cPr>
          <w:p w14:paraId="79B9F594" w14:textId="77777777" w:rsidR="00F81D59" w:rsidRPr="005D3C19" w:rsidRDefault="00F81D59" w:rsidP="004608E3">
            <w:pPr>
              <w:widowControl w:val="0"/>
              <w:spacing w:after="0" w:line="240" w:lineRule="auto"/>
              <w:rPr>
                <w:rFonts w:ascii="Times New Roman" w:hAnsi="Times New Roman" w:cs="Times New Roman"/>
                <w:sz w:val="24"/>
                <w:szCs w:val="24"/>
              </w:rPr>
            </w:pPr>
          </w:p>
        </w:tc>
      </w:tr>
      <w:tr w:rsidR="006B11FB" w:rsidRPr="005D3C19" w14:paraId="15D94EE1" w14:textId="77777777" w:rsidTr="006B11FB">
        <w:trPr>
          <w:trHeight w:val="277"/>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14:paraId="27101AF3" w14:textId="4CB3C123" w:rsidR="006B11FB" w:rsidRPr="005D3C19" w:rsidRDefault="006B11F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E69ED1" w14:textId="27054CC9" w:rsidR="006B11FB" w:rsidRPr="005D3C19" w:rsidRDefault="006B11F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D6776CB" w14:textId="115F722C" w:rsidR="006B11FB" w:rsidRPr="005D3C19" w:rsidRDefault="006B11F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450C6F" w14:textId="15ABA979" w:rsidR="006B11FB" w:rsidRPr="005D3C19" w:rsidRDefault="006B11F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FACB21" w14:textId="7591563A" w:rsidR="006B11FB" w:rsidRPr="005D3C19" w:rsidRDefault="006B11F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4F6B6F" w14:textId="63A5F604" w:rsidR="006B11FB" w:rsidRPr="005D3C19" w:rsidRDefault="006B11F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F81D59" w:rsidRPr="005D3C19" w14:paraId="41EF9347" w14:textId="77777777" w:rsidTr="00D417BD">
        <w:trPr>
          <w:trHeight w:val="277"/>
        </w:trPr>
        <w:tc>
          <w:tcPr>
            <w:tcW w:w="3261" w:type="dxa"/>
            <w:vMerge w:val="restart"/>
            <w:tcBorders>
              <w:top w:val="single" w:sz="4" w:space="0" w:color="auto"/>
              <w:left w:val="single" w:sz="4" w:space="0" w:color="auto"/>
              <w:bottom w:val="single" w:sz="4" w:space="0" w:color="auto"/>
              <w:right w:val="single" w:sz="4" w:space="0" w:color="auto"/>
            </w:tcBorders>
            <w:shd w:val="clear" w:color="auto" w:fill="FFFFFF"/>
          </w:tcPr>
          <w:p w14:paraId="3CC232DE" w14:textId="77777777" w:rsidR="006B11FB" w:rsidRDefault="00F81D59" w:rsidP="00D417BD">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 xml:space="preserve">Котельная № 28, </w:t>
            </w:r>
          </w:p>
          <w:p w14:paraId="74B42F7D" w14:textId="77777777" w:rsidR="006B11FB" w:rsidRDefault="006B11FB" w:rsidP="00D417BD">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F81D59" w:rsidRPr="005D3C19">
              <w:rPr>
                <w:rFonts w:ascii="Times New Roman" w:hAnsi="Times New Roman" w:cs="Times New Roman"/>
                <w:sz w:val="24"/>
                <w:szCs w:val="24"/>
              </w:rPr>
              <w:t xml:space="preserve">, </w:t>
            </w:r>
          </w:p>
          <w:p w14:paraId="59587CF1" w14:textId="5E802264" w:rsidR="00F81D59" w:rsidRPr="005D3C19" w:rsidRDefault="00F81D59" w:rsidP="00D417BD">
            <w:pPr>
              <w:widowControl w:val="0"/>
              <w:spacing w:after="0" w:line="240" w:lineRule="auto"/>
              <w:rPr>
                <w:rFonts w:ascii="Times New Roman" w:hAnsi="Times New Roman" w:cs="Times New Roman"/>
                <w:sz w:val="24"/>
                <w:szCs w:val="24"/>
              </w:rPr>
            </w:pPr>
            <w:r w:rsidRPr="005D3C19">
              <w:rPr>
                <w:rFonts w:ascii="Times New Roman" w:hAnsi="Times New Roman" w:cs="Times New Roman"/>
                <w:sz w:val="24"/>
                <w:szCs w:val="24"/>
              </w:rPr>
              <w:t>ул. Октябрьская, 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BE1E11"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0,603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9436F6" w14:textId="77777777" w:rsidR="00F81D59" w:rsidRPr="005D3C19" w:rsidRDefault="00F81D59" w:rsidP="004608E3">
            <w:pPr>
              <w:widowControl w:val="0"/>
              <w:spacing w:after="0" w:line="240" w:lineRule="auto"/>
              <w:ind w:left="-104" w:right="-112"/>
              <w:rPr>
                <w:rFonts w:ascii="Times New Roman" w:hAnsi="Times New Roman" w:cs="Times New Roman"/>
                <w:sz w:val="24"/>
                <w:szCs w:val="24"/>
              </w:rPr>
            </w:pPr>
            <w:proofErr w:type="spellStart"/>
            <w:r w:rsidRPr="005D3C19">
              <w:rPr>
                <w:rFonts w:ascii="Times New Roman" w:hAnsi="Times New Roman" w:cs="Times New Roman"/>
                <w:sz w:val="24"/>
                <w:szCs w:val="24"/>
              </w:rPr>
              <w:t>Термотехник</w:t>
            </w:r>
            <w:proofErr w:type="spellEnd"/>
            <w:r w:rsidRPr="005D3C19">
              <w:rPr>
                <w:rFonts w:ascii="Times New Roman" w:hAnsi="Times New Roman" w:cs="Times New Roman"/>
                <w:sz w:val="24"/>
                <w:szCs w:val="24"/>
              </w:rPr>
              <w:t xml:space="preserve"> ТТ50-700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0D4B77"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5814F4BD"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1,206</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cPr>
          <w:p w14:paraId="36FDCEB4" w14:textId="77777777" w:rsidR="00F81D59" w:rsidRPr="005D3C19" w:rsidRDefault="00C0603B" w:rsidP="004608E3">
            <w:pPr>
              <w:widowControl w:val="0"/>
              <w:spacing w:after="0" w:line="240" w:lineRule="auto"/>
              <w:ind w:right="-113"/>
              <w:rPr>
                <w:rFonts w:ascii="Times New Roman" w:hAnsi="Times New Roman" w:cs="Times New Roman"/>
                <w:sz w:val="24"/>
                <w:szCs w:val="24"/>
              </w:rPr>
            </w:pPr>
            <w:r w:rsidRPr="005D3C19">
              <w:rPr>
                <w:rFonts w:ascii="Times New Roman" w:hAnsi="Times New Roman" w:cs="Times New Roman"/>
                <w:sz w:val="24"/>
                <w:szCs w:val="24"/>
              </w:rPr>
              <w:t>п</w:t>
            </w:r>
            <w:r w:rsidR="00F81D59" w:rsidRPr="005D3C19">
              <w:rPr>
                <w:rFonts w:ascii="Times New Roman" w:hAnsi="Times New Roman" w:cs="Times New Roman"/>
                <w:sz w:val="24"/>
                <w:szCs w:val="24"/>
              </w:rPr>
              <w:t>риродный газ</w:t>
            </w:r>
          </w:p>
        </w:tc>
      </w:tr>
      <w:tr w:rsidR="00F81D59" w:rsidRPr="005D3C19" w14:paraId="5F6159C6" w14:textId="77777777" w:rsidTr="006B11FB">
        <w:trPr>
          <w:trHeight w:val="199"/>
        </w:trPr>
        <w:tc>
          <w:tcPr>
            <w:tcW w:w="326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F1D400" w14:textId="77777777" w:rsidR="00F81D59" w:rsidRPr="005D3C19" w:rsidRDefault="00F81D59" w:rsidP="004608E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5EC93C"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0,603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55AD657" w14:textId="77777777" w:rsidR="00F81D59" w:rsidRPr="005D3C19" w:rsidRDefault="00F81D59" w:rsidP="004608E3">
            <w:pPr>
              <w:widowControl w:val="0"/>
              <w:spacing w:after="0" w:line="240" w:lineRule="auto"/>
              <w:ind w:left="-104" w:right="-112"/>
              <w:rPr>
                <w:rFonts w:ascii="Times New Roman" w:hAnsi="Times New Roman" w:cs="Times New Roman"/>
                <w:sz w:val="24"/>
                <w:szCs w:val="24"/>
              </w:rPr>
            </w:pPr>
            <w:proofErr w:type="spellStart"/>
            <w:r w:rsidRPr="005D3C19">
              <w:rPr>
                <w:rFonts w:ascii="Times New Roman" w:hAnsi="Times New Roman" w:cs="Times New Roman"/>
                <w:sz w:val="24"/>
                <w:szCs w:val="24"/>
              </w:rPr>
              <w:t>Термотехник</w:t>
            </w:r>
            <w:proofErr w:type="spellEnd"/>
            <w:r w:rsidRPr="005D3C19">
              <w:rPr>
                <w:rFonts w:ascii="Times New Roman" w:hAnsi="Times New Roman" w:cs="Times New Roman"/>
                <w:sz w:val="24"/>
                <w:szCs w:val="24"/>
              </w:rPr>
              <w:t xml:space="preserve"> ТТ50-700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DDB5C1" w14:textId="77777777" w:rsidR="00F81D59" w:rsidRPr="005D3C19" w:rsidRDefault="00F81D59" w:rsidP="004608E3">
            <w:pPr>
              <w:widowControl w:val="0"/>
              <w:spacing w:after="0" w:line="240" w:lineRule="auto"/>
              <w:jc w:val="center"/>
              <w:rPr>
                <w:rFonts w:ascii="Times New Roman" w:hAnsi="Times New Roman" w:cs="Times New Roman"/>
                <w:sz w:val="24"/>
                <w:szCs w:val="24"/>
              </w:rPr>
            </w:pPr>
            <w:r w:rsidRPr="005D3C19">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92610B" w14:textId="77777777" w:rsidR="00F81D59" w:rsidRPr="005D3C19" w:rsidRDefault="00F81D59" w:rsidP="004608E3">
            <w:pPr>
              <w:widowControl w:val="0"/>
              <w:spacing w:after="0" w:line="240" w:lineRule="auto"/>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A191C0" w14:textId="77777777" w:rsidR="00F81D59" w:rsidRPr="005D3C19" w:rsidRDefault="00F81D59" w:rsidP="004608E3">
            <w:pPr>
              <w:widowControl w:val="0"/>
              <w:spacing w:after="0" w:line="240" w:lineRule="auto"/>
              <w:rPr>
                <w:rFonts w:ascii="Times New Roman" w:hAnsi="Times New Roman" w:cs="Times New Roman"/>
                <w:sz w:val="24"/>
                <w:szCs w:val="24"/>
              </w:rPr>
            </w:pPr>
          </w:p>
        </w:tc>
      </w:tr>
    </w:tbl>
    <w:p w14:paraId="34BDF7C4" w14:textId="77777777" w:rsidR="00F81D59" w:rsidRPr="008D23CC" w:rsidRDefault="00F81D59"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D6EE0" w:rsidRPr="00E81457" w14:paraId="0B3B0214" w14:textId="77777777" w:rsidTr="00117046">
        <w:trPr>
          <w:jc w:val="center"/>
        </w:trPr>
        <w:tc>
          <w:tcPr>
            <w:tcW w:w="8505" w:type="dxa"/>
          </w:tcPr>
          <w:p w14:paraId="14EAB554" w14:textId="77777777" w:rsidR="005D6EE0" w:rsidRPr="00E81457" w:rsidRDefault="005D6EE0"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47454E2D" w14:textId="77777777" w:rsidR="00C0603B" w:rsidRPr="008D23CC" w:rsidRDefault="00C0603B" w:rsidP="004608E3">
      <w:pPr>
        <w:widowControl w:val="0"/>
        <w:spacing w:after="0" w:line="240" w:lineRule="auto"/>
        <w:rPr>
          <w:rFonts w:ascii="Times New Roman" w:hAnsi="Times New Roman" w:cs="Times New Roman"/>
          <w:sz w:val="28"/>
          <w:szCs w:val="28"/>
        </w:rPr>
      </w:pPr>
    </w:p>
    <w:p w14:paraId="48D4F142" w14:textId="2E0E0D12" w:rsidR="00F81D59" w:rsidRPr="008D23CC" w:rsidRDefault="00F81D59"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Отопление от индивидуальных источников тепловой энергии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2C3853CF" w14:textId="0E6E38F4" w:rsidR="00F81D59" w:rsidRPr="008D23CC" w:rsidRDefault="00F81D59"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Индивидуальные источники тепловой энергии </w:t>
      </w:r>
      <w:proofErr w:type="spellStart"/>
      <w:r w:rsidRPr="008D23CC">
        <w:rPr>
          <w:rFonts w:ascii="Times New Roman" w:hAnsi="Times New Roman" w:cs="Times New Roman"/>
          <w:sz w:val="28"/>
          <w:szCs w:val="28"/>
        </w:rPr>
        <w:t>Н</w:t>
      </w:r>
      <w:r w:rsidR="00C9625B">
        <w:rPr>
          <w:rFonts w:ascii="Times New Roman" w:hAnsi="Times New Roman" w:cs="Times New Roman"/>
          <w:sz w:val="28"/>
          <w:szCs w:val="28"/>
        </w:rPr>
        <w:t>и</w:t>
      </w:r>
      <w:r w:rsidRPr="008D23CC">
        <w:rPr>
          <w:rFonts w:ascii="Times New Roman" w:hAnsi="Times New Roman" w:cs="Times New Roman"/>
          <w:sz w:val="28"/>
          <w:szCs w:val="28"/>
        </w:rPr>
        <w:t>жнебаканского</w:t>
      </w:r>
      <w:proofErr w:type="spellEnd"/>
      <w:r w:rsidRPr="008D23CC">
        <w:rPr>
          <w:rFonts w:ascii="Times New Roman" w:hAnsi="Times New Roman" w:cs="Times New Roman"/>
          <w:sz w:val="28"/>
          <w:szCs w:val="28"/>
        </w:rPr>
        <w:t xml:space="preserve"> сельского поселения</w:t>
      </w:r>
      <w:r w:rsidR="005D6EE0">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служат для отопления и горячего водоснабжения индивидуального жилого фонда суммарной площадью </w:t>
      </w:r>
      <w:r w:rsidR="005D6EE0">
        <w:rPr>
          <w:rFonts w:ascii="Times New Roman" w:hAnsi="Times New Roman" w:cs="Times New Roman"/>
          <w:sz w:val="28"/>
          <w:szCs w:val="28"/>
        </w:rPr>
        <w:t xml:space="preserve">                     </w:t>
      </w:r>
      <w:r w:rsidRPr="008D23CC">
        <w:rPr>
          <w:rFonts w:ascii="Times New Roman" w:hAnsi="Times New Roman" w:cs="Times New Roman"/>
          <w:sz w:val="28"/>
          <w:szCs w:val="28"/>
        </w:rPr>
        <w:t xml:space="preserve">269 650 тыс. м². Поскольку данные об установленной тепловой мощности данных </w:t>
      </w:r>
      <w:proofErr w:type="spellStart"/>
      <w:r w:rsidRPr="008D23CC">
        <w:rPr>
          <w:rFonts w:ascii="Times New Roman" w:hAnsi="Times New Roman" w:cs="Times New Roman"/>
          <w:sz w:val="28"/>
          <w:szCs w:val="28"/>
        </w:rPr>
        <w:t>теплоагрегатов</w:t>
      </w:r>
      <w:proofErr w:type="spellEnd"/>
      <w:r w:rsidRPr="008D23CC">
        <w:rPr>
          <w:rFonts w:ascii="Times New Roman" w:hAnsi="Times New Roman" w:cs="Times New Roman"/>
          <w:sz w:val="28"/>
          <w:szCs w:val="28"/>
        </w:rPr>
        <w:t xml:space="preserve">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005D6EE0">
        <w:rPr>
          <w:rFonts w:ascii="Times New Roman" w:hAnsi="Times New Roman" w:cs="Times New Roman"/>
          <w:sz w:val="28"/>
          <w:szCs w:val="28"/>
        </w:rPr>
        <w:t>²</w:t>
      </w:r>
      <w:r w:rsidRPr="008D23CC">
        <w:rPr>
          <w:rFonts w:ascii="Times New Roman" w:hAnsi="Times New Roman" w:cs="Times New Roman"/>
          <w:sz w:val="28"/>
          <w:szCs w:val="28"/>
        </w:rPr>
        <w:t xml:space="preserve">. Ориентировочная тепловая нагрузка </w:t>
      </w:r>
      <w:r w:rsidR="005D6EE0">
        <w:rPr>
          <w:rFonts w:ascii="Times New Roman" w:hAnsi="Times New Roman" w:cs="Times New Roman"/>
          <w:sz w:val="28"/>
          <w:szCs w:val="28"/>
        </w:rPr>
        <w:t>индивидуального жилого фонда</w:t>
      </w:r>
      <w:r w:rsidRPr="008D23CC">
        <w:rPr>
          <w:rFonts w:ascii="Times New Roman" w:hAnsi="Times New Roman" w:cs="Times New Roman"/>
          <w:sz w:val="28"/>
          <w:szCs w:val="28"/>
        </w:rPr>
        <w:t xml:space="preserve">, обеспечиваемая от индивидуальных </w:t>
      </w:r>
      <w:proofErr w:type="spellStart"/>
      <w:r w:rsidRPr="008D23CC">
        <w:rPr>
          <w:rFonts w:ascii="Times New Roman" w:hAnsi="Times New Roman" w:cs="Times New Roman"/>
          <w:sz w:val="28"/>
          <w:szCs w:val="28"/>
        </w:rPr>
        <w:t>теплогенераторов</w:t>
      </w:r>
      <w:proofErr w:type="spellEnd"/>
      <w:r w:rsidRPr="008D23CC">
        <w:rPr>
          <w:rFonts w:ascii="Times New Roman" w:hAnsi="Times New Roman" w:cs="Times New Roman"/>
          <w:sz w:val="28"/>
          <w:szCs w:val="28"/>
        </w:rPr>
        <w:t xml:space="preserve">, составляет около </w:t>
      </w:r>
      <w:r w:rsidR="005D6EE0">
        <w:rPr>
          <w:rFonts w:ascii="Times New Roman" w:hAnsi="Times New Roman" w:cs="Times New Roman"/>
          <w:sz w:val="28"/>
          <w:szCs w:val="28"/>
        </w:rPr>
        <w:t xml:space="preserve">               </w:t>
      </w:r>
      <w:r w:rsidRPr="008D23CC">
        <w:rPr>
          <w:rFonts w:ascii="Times New Roman" w:hAnsi="Times New Roman" w:cs="Times New Roman"/>
          <w:sz w:val="28"/>
          <w:szCs w:val="28"/>
        </w:rPr>
        <w:t>5,393 Гкал/час.</w:t>
      </w:r>
    </w:p>
    <w:p w14:paraId="07F3F615" w14:textId="77777777" w:rsidR="00C0603B" w:rsidRPr="008D23CC" w:rsidRDefault="00C0603B"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9625B" w:rsidRPr="00E81457" w14:paraId="30EF44E5" w14:textId="77777777" w:rsidTr="00117046">
        <w:trPr>
          <w:jc w:val="center"/>
        </w:trPr>
        <w:tc>
          <w:tcPr>
            <w:tcW w:w="8505" w:type="dxa"/>
          </w:tcPr>
          <w:p w14:paraId="30EA8B50" w14:textId="77777777" w:rsidR="00C9625B" w:rsidRPr="00E81457" w:rsidRDefault="00C9625B"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2FC29204" w14:textId="77777777" w:rsidR="00C0603B" w:rsidRPr="008D23CC" w:rsidRDefault="00C0603B" w:rsidP="004608E3">
      <w:pPr>
        <w:widowControl w:val="0"/>
        <w:spacing w:after="0" w:line="240" w:lineRule="auto"/>
        <w:rPr>
          <w:rFonts w:ascii="Times New Roman" w:hAnsi="Times New Roman" w:cs="Times New Roman"/>
          <w:sz w:val="28"/>
          <w:szCs w:val="28"/>
        </w:rPr>
      </w:pPr>
    </w:p>
    <w:p w14:paraId="56686E9B" w14:textId="77777777" w:rsidR="007A5326" w:rsidRDefault="007A5326"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8D23CC">
        <w:rPr>
          <w:rFonts w:ascii="Times New Roman" w:hAnsi="Times New Roman" w:cs="Times New Roman"/>
          <w:sz w:val="28"/>
          <w:szCs w:val="28"/>
        </w:rPr>
        <w:t xml:space="preserve"> и перспективные балансы,</w:t>
      </w:r>
      <w:r w:rsidRPr="008D23CC">
        <w:rPr>
          <w:rFonts w:ascii="Times New Roman" w:hAnsi="Times New Roman" w:cs="Times New Roman"/>
          <w:sz w:val="28"/>
          <w:szCs w:val="28"/>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8D23CC">
        <w:rPr>
          <w:rFonts w:ascii="Times New Roman" w:hAnsi="Times New Roman" w:cs="Times New Roman"/>
          <w:sz w:val="28"/>
          <w:szCs w:val="28"/>
        </w:rPr>
        <w:t>,</w:t>
      </w:r>
      <w:r w:rsidRPr="008D23CC">
        <w:rPr>
          <w:rFonts w:ascii="Times New Roman" w:hAnsi="Times New Roman" w:cs="Times New Roman"/>
          <w:sz w:val="28"/>
          <w:szCs w:val="28"/>
        </w:rPr>
        <w:t xml:space="preserve"> приведены в таблице </w:t>
      </w:r>
      <w:r w:rsidR="000713FB" w:rsidRPr="008D23CC">
        <w:rPr>
          <w:rFonts w:ascii="Times New Roman" w:hAnsi="Times New Roman" w:cs="Times New Roman"/>
          <w:sz w:val="28"/>
          <w:szCs w:val="28"/>
        </w:rPr>
        <w:t>7</w:t>
      </w:r>
      <w:r w:rsidR="00614ABC" w:rsidRPr="008D23CC">
        <w:rPr>
          <w:rFonts w:ascii="Times New Roman" w:hAnsi="Times New Roman" w:cs="Times New Roman"/>
          <w:sz w:val="28"/>
          <w:szCs w:val="28"/>
        </w:rPr>
        <w:t>.</w:t>
      </w:r>
    </w:p>
    <w:p w14:paraId="2D29539B" w14:textId="77777777" w:rsidR="00C9625B" w:rsidRDefault="00C9625B" w:rsidP="004608E3">
      <w:pPr>
        <w:widowControl w:val="0"/>
        <w:spacing w:after="0" w:line="240" w:lineRule="auto"/>
        <w:rPr>
          <w:rFonts w:ascii="Times New Roman" w:hAnsi="Times New Roman" w:cs="Times New Roman"/>
          <w:sz w:val="28"/>
          <w:szCs w:val="28"/>
        </w:rPr>
      </w:pPr>
    </w:p>
    <w:p w14:paraId="138A9FFB" w14:textId="77777777" w:rsidR="00C9625B" w:rsidRDefault="00C9625B" w:rsidP="004608E3">
      <w:pPr>
        <w:widowControl w:val="0"/>
        <w:spacing w:after="0" w:line="240" w:lineRule="auto"/>
        <w:rPr>
          <w:rFonts w:ascii="Times New Roman" w:hAnsi="Times New Roman" w:cs="Times New Roman"/>
          <w:sz w:val="28"/>
          <w:szCs w:val="28"/>
        </w:rPr>
        <w:sectPr w:rsidR="00C9625B" w:rsidSect="003637A5">
          <w:headerReference w:type="default" r:id="rId10"/>
          <w:type w:val="continuous"/>
          <w:pgSz w:w="11906" w:h="16838" w:code="9"/>
          <w:pgMar w:top="1134" w:right="567" w:bottom="1134" w:left="1701" w:header="567" w:footer="720" w:gutter="0"/>
          <w:pgNumType w:start="13"/>
          <w:cols w:space="720"/>
          <w:docGrid w:linePitch="299"/>
        </w:sectPr>
      </w:pPr>
    </w:p>
    <w:p w14:paraId="566B3931" w14:textId="77777777" w:rsidR="007A5326" w:rsidRDefault="00135226" w:rsidP="004608E3">
      <w:pPr>
        <w:widowControl w:val="0"/>
        <w:spacing w:after="0" w:line="240" w:lineRule="auto"/>
        <w:jc w:val="center"/>
        <w:rPr>
          <w:rFonts w:ascii="Times New Roman" w:hAnsi="Times New Roman" w:cs="Times New Roman"/>
          <w:sz w:val="28"/>
          <w:szCs w:val="28"/>
        </w:rPr>
      </w:pPr>
      <w:bookmarkStart w:id="2" w:name="_Hlk50123925"/>
      <w:r w:rsidRPr="008D23CC">
        <w:rPr>
          <w:rFonts w:ascii="Times New Roman" w:hAnsi="Times New Roman" w:cs="Times New Roman"/>
          <w:sz w:val="28"/>
          <w:szCs w:val="28"/>
        </w:rPr>
        <w:lastRenderedPageBreak/>
        <w:t>Существующий и перспективный баланс</w:t>
      </w:r>
      <w:r w:rsidR="007A5326" w:rsidRPr="008D23CC">
        <w:rPr>
          <w:rFonts w:ascii="Times New Roman" w:hAnsi="Times New Roman" w:cs="Times New Roman"/>
          <w:sz w:val="28"/>
          <w:szCs w:val="28"/>
        </w:rPr>
        <w:t xml:space="preserve"> тепловой мощности и присоединенной тепловой нагрузки, Гкал/</w:t>
      </w:r>
      <w:proofErr w:type="gramStart"/>
      <w:r w:rsidR="007A5326" w:rsidRPr="008D23CC">
        <w:rPr>
          <w:rFonts w:ascii="Times New Roman" w:hAnsi="Times New Roman" w:cs="Times New Roman"/>
          <w:sz w:val="28"/>
          <w:szCs w:val="28"/>
        </w:rPr>
        <w:t>ч</w:t>
      </w:r>
      <w:bookmarkEnd w:id="2"/>
      <w:proofErr w:type="gramEnd"/>
    </w:p>
    <w:p w14:paraId="525DB53C" w14:textId="77777777" w:rsidR="00C9625B" w:rsidRPr="008D23CC" w:rsidRDefault="00C9625B" w:rsidP="004608E3">
      <w:pPr>
        <w:widowControl w:val="0"/>
        <w:spacing w:after="0" w:line="240" w:lineRule="auto"/>
        <w:jc w:val="center"/>
        <w:rPr>
          <w:rFonts w:ascii="Times New Roman" w:hAnsi="Times New Roman" w:cs="Times New Roman"/>
          <w:sz w:val="28"/>
          <w:szCs w:val="28"/>
        </w:rPr>
      </w:pPr>
    </w:p>
    <w:p w14:paraId="6A7DDE65" w14:textId="6FFE9D0E" w:rsidR="00C0603B" w:rsidRDefault="00C0603B"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7</w:t>
      </w:r>
    </w:p>
    <w:p w14:paraId="7E98DA15" w14:textId="77777777" w:rsidR="00C9625B" w:rsidRDefault="00C9625B" w:rsidP="004608E3">
      <w:pPr>
        <w:widowControl w:val="0"/>
        <w:spacing w:after="0" w:line="240" w:lineRule="auto"/>
        <w:jc w:val="right"/>
        <w:rPr>
          <w:rFonts w:ascii="Times New Roman" w:hAnsi="Times New Roman" w:cs="Times New Roman"/>
          <w:sz w:val="28"/>
          <w:szCs w:val="28"/>
        </w:rPr>
      </w:pPr>
    </w:p>
    <w:tbl>
      <w:tblPr>
        <w:tblW w:w="1459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559"/>
        <w:gridCol w:w="2268"/>
        <w:gridCol w:w="850"/>
        <w:gridCol w:w="1134"/>
        <w:gridCol w:w="851"/>
        <w:gridCol w:w="1134"/>
        <w:gridCol w:w="850"/>
        <w:gridCol w:w="993"/>
        <w:gridCol w:w="992"/>
        <w:gridCol w:w="1134"/>
        <w:gridCol w:w="1417"/>
        <w:gridCol w:w="983"/>
      </w:tblGrid>
      <w:tr w:rsidR="00C9625B" w:rsidRPr="00C9625B" w14:paraId="1332F37C" w14:textId="77777777" w:rsidTr="001A75FA">
        <w:trPr>
          <w:trHeight w:hRule="exact" w:val="1990"/>
        </w:trPr>
        <w:tc>
          <w:tcPr>
            <w:tcW w:w="426" w:type="dxa"/>
            <w:tcBorders>
              <w:top w:val="single" w:sz="4" w:space="0" w:color="auto"/>
              <w:left w:val="single" w:sz="4" w:space="0" w:color="auto"/>
              <w:bottom w:val="single" w:sz="4" w:space="0" w:color="auto"/>
              <w:right w:val="single" w:sz="4" w:space="0" w:color="auto"/>
            </w:tcBorders>
            <w:vAlign w:val="center"/>
          </w:tcPr>
          <w:p w14:paraId="79C9C179" w14:textId="77777777" w:rsidR="0007316A" w:rsidRPr="00C9625B" w:rsidRDefault="0007316A" w:rsidP="004608E3">
            <w:pPr>
              <w:widowControl w:val="0"/>
              <w:spacing w:after="0" w:line="240" w:lineRule="auto"/>
              <w:ind w:left="-105" w:right="-111"/>
              <w:jc w:val="center"/>
              <w:rPr>
                <w:rFonts w:ascii="Times New Roman" w:hAnsi="Times New Roman" w:cs="Times New Roman"/>
                <w:sz w:val="24"/>
                <w:szCs w:val="24"/>
              </w:rPr>
            </w:pPr>
            <w:r w:rsidRPr="00C9625B">
              <w:rPr>
                <w:rFonts w:ascii="Times New Roman" w:hAnsi="Times New Roman" w:cs="Times New Roman"/>
                <w:sz w:val="24"/>
                <w:szCs w:val="24"/>
              </w:rPr>
              <w:t xml:space="preserve">№ </w:t>
            </w:r>
            <w:proofErr w:type="gramStart"/>
            <w:r w:rsidRPr="00C9625B">
              <w:rPr>
                <w:rFonts w:ascii="Times New Roman" w:hAnsi="Times New Roman" w:cs="Times New Roman"/>
                <w:sz w:val="24"/>
                <w:szCs w:val="24"/>
              </w:rPr>
              <w:t>п</w:t>
            </w:r>
            <w:proofErr w:type="gramEnd"/>
            <w:r w:rsidRPr="00C9625B">
              <w:rPr>
                <w:rFonts w:ascii="Times New Roman" w:hAnsi="Times New Roman" w:cs="Times New Roman"/>
                <w:sz w:val="24"/>
                <w:szCs w:val="24"/>
              </w:rPr>
              <w:t>/п</w:t>
            </w:r>
          </w:p>
        </w:tc>
        <w:tc>
          <w:tcPr>
            <w:tcW w:w="1559" w:type="dxa"/>
            <w:tcBorders>
              <w:top w:val="single" w:sz="4" w:space="0" w:color="auto"/>
              <w:left w:val="single" w:sz="4" w:space="0" w:color="auto"/>
              <w:bottom w:val="single" w:sz="4" w:space="0" w:color="auto"/>
              <w:right w:val="single" w:sz="4" w:space="0" w:color="auto"/>
            </w:tcBorders>
            <w:vAlign w:val="center"/>
          </w:tcPr>
          <w:p w14:paraId="4C1037AB" w14:textId="77777777" w:rsidR="0007316A" w:rsidRPr="00C9625B" w:rsidRDefault="0007316A" w:rsidP="004608E3">
            <w:pPr>
              <w:widowControl w:val="0"/>
              <w:spacing w:after="0" w:line="240" w:lineRule="auto"/>
              <w:ind w:left="-113" w:right="-110"/>
              <w:jc w:val="center"/>
              <w:rPr>
                <w:rFonts w:ascii="Times New Roman" w:hAnsi="Times New Roman" w:cs="Times New Roman"/>
                <w:sz w:val="24"/>
                <w:szCs w:val="24"/>
              </w:rPr>
            </w:pPr>
            <w:r w:rsidRPr="00C9625B">
              <w:rPr>
                <w:rFonts w:ascii="Times New Roman" w:hAnsi="Times New Roman" w:cs="Times New Roman"/>
                <w:sz w:val="24"/>
                <w:szCs w:val="24"/>
              </w:rPr>
              <w:t>Наименование ТСО</w:t>
            </w:r>
          </w:p>
        </w:tc>
        <w:tc>
          <w:tcPr>
            <w:tcW w:w="2268" w:type="dxa"/>
            <w:tcBorders>
              <w:top w:val="single" w:sz="4" w:space="0" w:color="auto"/>
              <w:left w:val="single" w:sz="4" w:space="0" w:color="auto"/>
              <w:bottom w:val="single" w:sz="4" w:space="0" w:color="auto"/>
              <w:right w:val="single" w:sz="4" w:space="0" w:color="auto"/>
            </w:tcBorders>
            <w:vAlign w:val="center"/>
          </w:tcPr>
          <w:p w14:paraId="25346693" w14:textId="77777777" w:rsidR="0007316A" w:rsidRPr="00C9625B" w:rsidRDefault="0007316A" w:rsidP="004608E3">
            <w:pPr>
              <w:widowControl w:val="0"/>
              <w:spacing w:after="0" w:line="240" w:lineRule="auto"/>
              <w:jc w:val="center"/>
              <w:rPr>
                <w:rFonts w:ascii="Times New Roman" w:hAnsi="Times New Roman" w:cs="Times New Roman"/>
                <w:sz w:val="24"/>
                <w:szCs w:val="24"/>
              </w:rPr>
            </w:pPr>
            <w:r w:rsidRPr="00C9625B">
              <w:rPr>
                <w:rFonts w:ascii="Times New Roman" w:hAnsi="Times New Roman" w:cs="Times New Roman"/>
                <w:sz w:val="24"/>
                <w:szCs w:val="24"/>
              </w:rPr>
              <w:t>Наименование и адрес котельной</w:t>
            </w:r>
          </w:p>
        </w:tc>
        <w:tc>
          <w:tcPr>
            <w:tcW w:w="850" w:type="dxa"/>
            <w:tcBorders>
              <w:top w:val="single" w:sz="4" w:space="0" w:color="auto"/>
              <w:left w:val="single" w:sz="4" w:space="0" w:color="auto"/>
              <w:bottom w:val="single" w:sz="4" w:space="0" w:color="auto"/>
              <w:right w:val="single" w:sz="4" w:space="0" w:color="auto"/>
            </w:tcBorders>
            <w:vAlign w:val="center"/>
          </w:tcPr>
          <w:p w14:paraId="664FEBDE" w14:textId="77777777" w:rsidR="0007316A" w:rsidRPr="00C9625B" w:rsidRDefault="0007316A" w:rsidP="004608E3">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23189504" w14:textId="77777777" w:rsidR="0007316A" w:rsidRPr="00C9625B" w:rsidRDefault="0007316A"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Установленная мощность, Гкал/</w:t>
            </w:r>
            <w:proofErr w:type="gramStart"/>
            <w:r w:rsidRPr="00C9625B">
              <w:rPr>
                <w:rFonts w:ascii="Times New Roman" w:hAnsi="Times New Roman" w:cs="Times New Roman"/>
                <w:sz w:val="24"/>
                <w:szCs w:val="24"/>
              </w:rPr>
              <w:t>ч</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1198D7A" w14:textId="77777777" w:rsidR="0007316A" w:rsidRPr="00C9625B" w:rsidRDefault="0007316A"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Располагаемая, Гкал/</w:t>
            </w:r>
            <w:proofErr w:type="gramStart"/>
            <w:r w:rsidRPr="00C9625B">
              <w:rPr>
                <w:rFonts w:ascii="Times New Roman" w:hAnsi="Times New Roman" w:cs="Times New Roman"/>
                <w:sz w:val="24"/>
                <w:szCs w:val="24"/>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C553EB0" w14:textId="77777777" w:rsidR="0007316A" w:rsidRPr="00C9625B" w:rsidRDefault="0007316A"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Тепловая мощность нетто, Гкал/</w:t>
            </w:r>
            <w:proofErr w:type="gramStart"/>
            <w:r w:rsidRPr="00C9625B">
              <w:rPr>
                <w:rFonts w:ascii="Times New Roman" w:hAnsi="Times New Roman" w:cs="Times New Roman"/>
                <w:sz w:val="24"/>
                <w:szCs w:val="24"/>
              </w:rPr>
              <w:t>ч</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D52B6B5" w14:textId="77777777" w:rsidR="0007316A" w:rsidRPr="00C9625B" w:rsidRDefault="0007316A"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Собственные нужды, Гкал/</w:t>
            </w:r>
            <w:proofErr w:type="gramStart"/>
            <w:r w:rsidRPr="00C9625B">
              <w:rPr>
                <w:rFonts w:ascii="Times New Roman" w:hAnsi="Times New Roman" w:cs="Times New Roman"/>
                <w:sz w:val="24"/>
                <w:szCs w:val="24"/>
              </w:rPr>
              <w:t>ч</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69384213" w14:textId="77777777" w:rsidR="0007316A" w:rsidRPr="00C9625B" w:rsidRDefault="0007316A"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Потери в тепловых сетях, Гкал/</w:t>
            </w:r>
            <w:proofErr w:type="gramStart"/>
            <w:r w:rsidRPr="00C9625B">
              <w:rPr>
                <w:rFonts w:ascii="Times New Roman" w:hAnsi="Times New Roman" w:cs="Times New Roman"/>
                <w:sz w:val="24"/>
                <w:szCs w:val="24"/>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2E4BCAB7" w14:textId="77777777" w:rsidR="0007316A" w:rsidRPr="00C9625B" w:rsidRDefault="0007316A"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Подключенная нагрузка, Гкал/</w:t>
            </w:r>
            <w:proofErr w:type="gramStart"/>
            <w:r w:rsidRPr="00C9625B">
              <w:rPr>
                <w:rFonts w:ascii="Times New Roman" w:hAnsi="Times New Roman" w:cs="Times New Roman"/>
                <w:sz w:val="24"/>
                <w:szCs w:val="24"/>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CAC92F7" w14:textId="77777777" w:rsidR="0007316A" w:rsidRPr="00C9625B" w:rsidRDefault="0007316A"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Тепловая нагрузка на источнике, Гкал/</w:t>
            </w:r>
            <w:proofErr w:type="gramStart"/>
            <w:r w:rsidRPr="00C9625B">
              <w:rPr>
                <w:rFonts w:ascii="Times New Roman" w:hAnsi="Times New Roman" w:cs="Times New Roman"/>
                <w:sz w:val="24"/>
                <w:szCs w:val="24"/>
              </w:rPr>
              <w:t>ч</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38EE851" w14:textId="2A423DFF" w:rsidR="002F0FE6" w:rsidRPr="00C9625B" w:rsidRDefault="0007316A"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Резерв</w:t>
            </w:r>
            <w:proofErr w:type="gramStart"/>
            <w:r w:rsidRPr="00C9625B">
              <w:rPr>
                <w:rFonts w:ascii="Times New Roman" w:hAnsi="Times New Roman" w:cs="Times New Roman"/>
                <w:sz w:val="24"/>
                <w:szCs w:val="24"/>
              </w:rPr>
              <w:t xml:space="preserve"> (+)/ </w:t>
            </w:r>
            <w:proofErr w:type="gramEnd"/>
            <w:r w:rsidRPr="00C9625B">
              <w:rPr>
                <w:rFonts w:ascii="Times New Roman" w:hAnsi="Times New Roman" w:cs="Times New Roman"/>
                <w:sz w:val="24"/>
                <w:szCs w:val="24"/>
              </w:rPr>
              <w:t>дефицит</w:t>
            </w:r>
          </w:p>
          <w:p w14:paraId="4C735C6B" w14:textId="77777777" w:rsidR="0007316A" w:rsidRPr="00C9625B" w:rsidRDefault="0007316A"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 тепловой мощности в номинальном режиме, Гкал/</w:t>
            </w:r>
            <w:proofErr w:type="gramStart"/>
            <w:r w:rsidRPr="00C9625B">
              <w:rPr>
                <w:rFonts w:ascii="Times New Roman" w:hAnsi="Times New Roman" w:cs="Times New Roman"/>
                <w:sz w:val="24"/>
                <w:szCs w:val="24"/>
              </w:rPr>
              <w:t>ч</w:t>
            </w:r>
            <w:proofErr w:type="gramEnd"/>
          </w:p>
        </w:tc>
        <w:tc>
          <w:tcPr>
            <w:tcW w:w="983" w:type="dxa"/>
            <w:tcBorders>
              <w:top w:val="single" w:sz="4" w:space="0" w:color="auto"/>
              <w:left w:val="single" w:sz="4" w:space="0" w:color="auto"/>
              <w:bottom w:val="single" w:sz="4" w:space="0" w:color="auto"/>
              <w:right w:val="single" w:sz="4" w:space="0" w:color="auto"/>
            </w:tcBorders>
            <w:vAlign w:val="center"/>
          </w:tcPr>
          <w:p w14:paraId="00AD4B6B" w14:textId="77777777" w:rsidR="0007316A" w:rsidRPr="00C9625B" w:rsidRDefault="0007316A"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КИУТМ, %</w:t>
            </w:r>
          </w:p>
        </w:tc>
      </w:tr>
      <w:tr w:rsidR="00C9625B" w:rsidRPr="00C9625B" w14:paraId="52C30BE2" w14:textId="77777777" w:rsidTr="00561485">
        <w:trPr>
          <w:trHeight w:hRule="exact" w:val="284"/>
        </w:trPr>
        <w:tc>
          <w:tcPr>
            <w:tcW w:w="426" w:type="dxa"/>
            <w:tcBorders>
              <w:top w:val="single" w:sz="4" w:space="0" w:color="auto"/>
              <w:left w:val="single" w:sz="4" w:space="0" w:color="auto"/>
              <w:bottom w:val="single" w:sz="4" w:space="0" w:color="auto"/>
              <w:right w:val="single" w:sz="4" w:space="0" w:color="auto"/>
            </w:tcBorders>
            <w:vAlign w:val="center"/>
          </w:tcPr>
          <w:p w14:paraId="18F2E138" w14:textId="1FABB06D" w:rsidR="00C9625B" w:rsidRPr="00C9625B" w:rsidRDefault="00C9625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B6E5E7" w14:textId="189BF87A" w:rsidR="00C9625B" w:rsidRPr="00C9625B" w:rsidRDefault="00C9625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5B9EB079" w14:textId="3298209C" w:rsidR="00C9625B" w:rsidRPr="00C9625B" w:rsidRDefault="00C9625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71E4FED3" w14:textId="1127D4AB" w:rsidR="00C9625B" w:rsidRPr="00C9625B" w:rsidRDefault="00C9625B" w:rsidP="004608E3">
            <w:pPr>
              <w:widowControl w:val="0"/>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7910E1EE" w14:textId="40166F59" w:rsidR="00C9625B" w:rsidRPr="00C9625B" w:rsidRDefault="00C9625B" w:rsidP="004608E3">
            <w:pPr>
              <w:widowControl w:val="0"/>
              <w:spacing w:after="0" w:line="240" w:lineRule="auto"/>
              <w:ind w:left="-101" w:right="-102"/>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7B85C47" w14:textId="37BA9142" w:rsidR="00C9625B" w:rsidRPr="00C9625B" w:rsidRDefault="00C9625B" w:rsidP="004608E3">
            <w:pPr>
              <w:widowControl w:val="0"/>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16B8CA2A" w14:textId="0B636859" w:rsidR="00C9625B" w:rsidRPr="00C9625B" w:rsidRDefault="00C9625B" w:rsidP="004608E3">
            <w:pPr>
              <w:widowControl w:val="0"/>
              <w:spacing w:after="0" w:line="240" w:lineRule="auto"/>
              <w:ind w:left="-111" w:right="-107"/>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4A3073D7" w14:textId="7FA6C9DD" w:rsidR="00C9625B" w:rsidRPr="00C9625B" w:rsidRDefault="00C9625B" w:rsidP="004608E3">
            <w:pPr>
              <w:widowControl w:val="0"/>
              <w:spacing w:after="0" w:line="240" w:lineRule="auto"/>
              <w:ind w:left="-102" w:right="-102"/>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14:paraId="3FD8DCFE" w14:textId="3C9B1195" w:rsidR="00C9625B" w:rsidRPr="00C9625B" w:rsidRDefault="00C9625B" w:rsidP="004608E3">
            <w:pPr>
              <w:widowControl w:val="0"/>
              <w:spacing w:after="0" w:line="240" w:lineRule="auto"/>
              <w:ind w:left="-107" w:right="-105"/>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14:paraId="7DA2C699" w14:textId="6C5CD726" w:rsidR="00C9625B" w:rsidRPr="00C9625B" w:rsidRDefault="00C9625B" w:rsidP="004608E3">
            <w:pPr>
              <w:widowControl w:val="0"/>
              <w:spacing w:after="0" w:line="240" w:lineRule="auto"/>
              <w:ind w:left="-104" w:right="-107"/>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8A9E2FA" w14:textId="3C3A81A2" w:rsidR="00C9625B" w:rsidRPr="00C9625B" w:rsidRDefault="00C9625B" w:rsidP="004608E3">
            <w:pPr>
              <w:widowControl w:val="0"/>
              <w:spacing w:after="0" w:line="240" w:lineRule="auto"/>
              <w:ind w:left="-102" w:right="-101"/>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vAlign w:val="center"/>
          </w:tcPr>
          <w:p w14:paraId="5875735A" w14:textId="35A7146E" w:rsidR="00C9625B" w:rsidRPr="00C9625B" w:rsidRDefault="00C9625B" w:rsidP="004608E3">
            <w:pPr>
              <w:widowControl w:val="0"/>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w:t>
            </w:r>
          </w:p>
        </w:tc>
        <w:tc>
          <w:tcPr>
            <w:tcW w:w="983" w:type="dxa"/>
            <w:tcBorders>
              <w:top w:val="single" w:sz="4" w:space="0" w:color="auto"/>
              <w:left w:val="single" w:sz="4" w:space="0" w:color="auto"/>
              <w:bottom w:val="single" w:sz="4" w:space="0" w:color="auto"/>
              <w:right w:val="single" w:sz="4" w:space="0" w:color="auto"/>
            </w:tcBorders>
            <w:vAlign w:val="center"/>
          </w:tcPr>
          <w:p w14:paraId="2CD71811" w14:textId="32E8DBBA" w:rsidR="00C9625B" w:rsidRPr="00C9625B" w:rsidRDefault="00C9625B" w:rsidP="004608E3">
            <w:pPr>
              <w:widowControl w:val="0"/>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13</w:t>
            </w:r>
          </w:p>
        </w:tc>
      </w:tr>
      <w:tr w:rsidR="00561485" w:rsidRPr="00C9625B" w14:paraId="7603FEE7" w14:textId="77777777" w:rsidTr="00561485">
        <w:trPr>
          <w:trHeight w:val="258"/>
        </w:trPr>
        <w:tc>
          <w:tcPr>
            <w:tcW w:w="426" w:type="dxa"/>
            <w:vMerge w:val="restart"/>
            <w:tcBorders>
              <w:top w:val="single" w:sz="4" w:space="0" w:color="auto"/>
              <w:left w:val="single" w:sz="4" w:space="0" w:color="auto"/>
              <w:bottom w:val="single" w:sz="4" w:space="0" w:color="auto"/>
              <w:right w:val="single" w:sz="4" w:space="0" w:color="auto"/>
            </w:tcBorders>
          </w:tcPr>
          <w:p w14:paraId="08510333" w14:textId="77777777" w:rsidR="00561485" w:rsidRPr="00C9625B" w:rsidRDefault="00561485" w:rsidP="004608E3">
            <w:pPr>
              <w:widowControl w:val="0"/>
              <w:spacing w:after="0" w:line="240" w:lineRule="auto"/>
              <w:rPr>
                <w:rFonts w:ascii="Times New Roman" w:hAnsi="Times New Roman" w:cs="Times New Roman"/>
                <w:sz w:val="24"/>
                <w:szCs w:val="24"/>
              </w:rPr>
            </w:pPr>
            <w:r w:rsidRPr="00C9625B">
              <w:rPr>
                <w:rFonts w:ascii="Times New Roman" w:hAnsi="Times New Roman" w:cs="Times New Roman"/>
                <w:sz w:val="24"/>
                <w:szCs w:val="24"/>
              </w:rPr>
              <w:t>1</w:t>
            </w:r>
          </w:p>
        </w:tc>
        <w:tc>
          <w:tcPr>
            <w:tcW w:w="1559" w:type="dxa"/>
            <w:vMerge w:val="restart"/>
            <w:tcBorders>
              <w:top w:val="single" w:sz="4" w:space="0" w:color="auto"/>
              <w:left w:val="single" w:sz="4" w:space="0" w:color="auto"/>
              <w:bottom w:val="single" w:sz="4" w:space="0" w:color="auto"/>
              <w:right w:val="single" w:sz="4" w:space="0" w:color="auto"/>
            </w:tcBorders>
          </w:tcPr>
          <w:p w14:paraId="26F479D5" w14:textId="77777777" w:rsidR="00561485" w:rsidRPr="00C9625B" w:rsidRDefault="00561485" w:rsidP="004608E3">
            <w:pPr>
              <w:widowControl w:val="0"/>
              <w:spacing w:after="0" w:line="240" w:lineRule="auto"/>
              <w:rPr>
                <w:rFonts w:ascii="Times New Roman" w:hAnsi="Times New Roman" w:cs="Times New Roman"/>
                <w:sz w:val="24"/>
                <w:szCs w:val="24"/>
              </w:rPr>
            </w:pPr>
            <w:r w:rsidRPr="00C9625B">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5707EB5A" w14:textId="77777777" w:rsidR="00561485" w:rsidRDefault="00561485" w:rsidP="004608E3">
            <w:pPr>
              <w:widowControl w:val="0"/>
              <w:spacing w:after="0" w:line="240" w:lineRule="auto"/>
              <w:ind w:right="-113"/>
              <w:rPr>
                <w:rFonts w:ascii="Times New Roman" w:hAnsi="Times New Roman" w:cs="Times New Roman"/>
                <w:sz w:val="24"/>
                <w:szCs w:val="24"/>
              </w:rPr>
            </w:pPr>
            <w:r w:rsidRPr="00C9625B">
              <w:rPr>
                <w:rFonts w:ascii="Times New Roman" w:hAnsi="Times New Roman" w:cs="Times New Roman"/>
                <w:sz w:val="24"/>
                <w:szCs w:val="24"/>
              </w:rPr>
              <w:t xml:space="preserve">Котельная № 16, </w:t>
            </w:r>
          </w:p>
          <w:p w14:paraId="773136DB" w14:textId="2E271FA5" w:rsidR="00561485" w:rsidRPr="00C9625B" w:rsidRDefault="00561485" w:rsidP="004608E3">
            <w:pPr>
              <w:widowControl w:val="0"/>
              <w:spacing w:after="0" w:line="240" w:lineRule="auto"/>
              <w:ind w:right="-113"/>
              <w:rPr>
                <w:rFonts w:ascii="Times New Roman" w:hAnsi="Times New Roman" w:cs="Times New Roman"/>
                <w:sz w:val="24"/>
                <w:szCs w:val="24"/>
              </w:rPr>
            </w:pPr>
            <w:proofErr w:type="spellStart"/>
            <w:r w:rsidRPr="00C9625B">
              <w:rPr>
                <w:rFonts w:ascii="Times New Roman" w:hAnsi="Times New Roman" w:cs="Times New Roman"/>
                <w:sz w:val="24"/>
                <w:szCs w:val="24"/>
              </w:rPr>
              <w:t>ст-ца</w:t>
            </w:r>
            <w:proofErr w:type="spellEnd"/>
            <w:r w:rsidRPr="00C9625B">
              <w:rPr>
                <w:rFonts w:ascii="Times New Roman" w:hAnsi="Times New Roman" w:cs="Times New Roman"/>
                <w:sz w:val="24"/>
                <w:szCs w:val="24"/>
              </w:rPr>
              <w:t xml:space="preserve"> </w:t>
            </w:r>
            <w:proofErr w:type="spellStart"/>
            <w:r>
              <w:rPr>
                <w:rFonts w:ascii="Times New Roman" w:hAnsi="Times New Roman" w:cs="Times New Roman"/>
                <w:sz w:val="24"/>
                <w:szCs w:val="24"/>
              </w:rPr>
              <w:t>Н</w:t>
            </w:r>
            <w:r w:rsidRPr="00C9625B">
              <w:rPr>
                <w:rFonts w:ascii="Times New Roman" w:hAnsi="Times New Roman" w:cs="Times New Roman"/>
                <w:sz w:val="24"/>
                <w:szCs w:val="24"/>
              </w:rPr>
              <w:t>еберджаевская</w:t>
            </w:r>
            <w:proofErr w:type="spellEnd"/>
            <w:r w:rsidRPr="00C9625B">
              <w:rPr>
                <w:rFonts w:ascii="Times New Roman" w:hAnsi="Times New Roman" w:cs="Times New Roman"/>
                <w:sz w:val="24"/>
                <w:szCs w:val="24"/>
              </w:rPr>
              <w:t xml:space="preserve"> </w:t>
            </w:r>
          </w:p>
          <w:p w14:paraId="361273EC" w14:textId="77777777" w:rsidR="00561485" w:rsidRPr="00C9625B" w:rsidRDefault="00561485" w:rsidP="004608E3">
            <w:pPr>
              <w:widowControl w:val="0"/>
              <w:spacing w:after="0" w:line="240" w:lineRule="auto"/>
              <w:ind w:right="-113"/>
              <w:rPr>
                <w:rFonts w:ascii="Times New Roman" w:hAnsi="Times New Roman" w:cs="Times New Roman"/>
                <w:sz w:val="24"/>
                <w:szCs w:val="24"/>
                <w:highlight w:val="yellow"/>
              </w:rPr>
            </w:pPr>
            <w:r w:rsidRPr="00C9625B">
              <w:rPr>
                <w:rFonts w:ascii="Times New Roman" w:hAnsi="Times New Roman" w:cs="Times New Roman"/>
                <w:sz w:val="24"/>
                <w:szCs w:val="24"/>
              </w:rPr>
              <w:t>ул. Дзержинского, 8</w:t>
            </w:r>
          </w:p>
        </w:tc>
        <w:tc>
          <w:tcPr>
            <w:tcW w:w="850" w:type="dxa"/>
            <w:tcBorders>
              <w:top w:val="single" w:sz="4" w:space="0" w:color="auto"/>
              <w:left w:val="single" w:sz="4" w:space="0" w:color="auto"/>
              <w:bottom w:val="single" w:sz="4" w:space="0" w:color="auto"/>
              <w:right w:val="single" w:sz="4" w:space="0" w:color="auto"/>
            </w:tcBorders>
          </w:tcPr>
          <w:p w14:paraId="7CF5E671" w14:textId="050E26F9" w:rsidR="00561485" w:rsidRPr="00C9625B" w:rsidRDefault="00561485"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09688B9" w14:textId="2A51C880" w:rsidR="00561485" w:rsidRPr="00C9625B" w:rsidRDefault="00561485"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2A07C480" w14:textId="5F8F18BB" w:rsidR="00561485" w:rsidRPr="00C9625B" w:rsidRDefault="00561485"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070A2B2F" w14:textId="38AE6B96" w:rsidR="00561485" w:rsidRPr="00C9625B" w:rsidRDefault="00561485"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2C277065" w14:textId="2649D06F" w:rsidR="00561485" w:rsidRPr="00C9625B" w:rsidRDefault="00561485"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000FAB60" w14:textId="0E97673C" w:rsidR="00561485" w:rsidRPr="00C9625B" w:rsidRDefault="00561485"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742E2114" w14:textId="08E68303" w:rsidR="00561485" w:rsidRPr="00C9625B" w:rsidRDefault="00561485"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28B8025A" w14:textId="1B50068F" w:rsidR="00561485" w:rsidRPr="00C9625B" w:rsidRDefault="00561485"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363F0CCA" w14:textId="76F782D6" w:rsidR="00561485" w:rsidRPr="00C9625B" w:rsidRDefault="00561485"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2BDA6FE9" w14:textId="632D746F" w:rsidR="00561485" w:rsidRPr="00C9625B" w:rsidRDefault="00561485"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C9625B" w:rsidRPr="00C9625B" w14:paraId="71FA0A5C" w14:textId="77777777" w:rsidTr="00C9625B">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63B404C7"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C282E12"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C7C31F7"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395D13C" w14:textId="4F71C430" w:rsidR="000014C8" w:rsidRPr="00C9625B" w:rsidRDefault="00117046" w:rsidP="004608E3">
            <w:pPr>
              <w:widowControl w:val="0"/>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tcPr>
          <w:p w14:paraId="6588B20D"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482392F6"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17C9B2F9"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2FE3B880"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4E29C943"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341AE31C"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068785DD"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182716DA"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2EA45913"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C9625B" w:rsidRPr="00C9625B" w14:paraId="3CD0F678" w14:textId="77777777" w:rsidTr="00C9625B">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206C712C"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B3E614C"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2327A948"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395EE9F" w14:textId="768D6FDC" w:rsidR="000014C8" w:rsidRPr="00C9625B" w:rsidRDefault="00117046" w:rsidP="004608E3">
            <w:pPr>
              <w:widowControl w:val="0"/>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2026</w:t>
            </w:r>
          </w:p>
        </w:tc>
        <w:tc>
          <w:tcPr>
            <w:tcW w:w="1134" w:type="dxa"/>
            <w:tcBorders>
              <w:top w:val="single" w:sz="4" w:space="0" w:color="auto"/>
              <w:left w:val="single" w:sz="4" w:space="0" w:color="auto"/>
              <w:bottom w:val="single" w:sz="4" w:space="0" w:color="auto"/>
              <w:right w:val="single" w:sz="4" w:space="0" w:color="auto"/>
            </w:tcBorders>
          </w:tcPr>
          <w:p w14:paraId="69F01DD4"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3BB54693"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34615935"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15A81DFF"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6D938E02"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50BBE2C7"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52F7D677"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08EB7BD6"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4CFA63BC"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C9625B" w:rsidRPr="00C9625B" w14:paraId="33ECED0F" w14:textId="77777777" w:rsidTr="00C9625B">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378C24E6"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16705417"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E56A33C"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C12D6F" w14:textId="201ACAC9"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69F8BFE2"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06E622A9"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45CC73E7"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4F873BD6"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120F4F32"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705DEB75"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5E1ECD7B"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5EBDC9C3"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31F23520"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C9625B" w:rsidRPr="00C9625B" w14:paraId="47A8D818" w14:textId="77777777" w:rsidTr="00C9625B">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234F2986"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2EF8C1B0"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182B45C5"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F205F52" w14:textId="0A3DB8B2"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F5B4F1"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182B4776"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4F613F66"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60CA1B79"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448CCE9E"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68DF5F2F"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5C537B78"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09B48BEE"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6E68DB10"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C9625B" w:rsidRPr="00C9625B" w14:paraId="27306D7D" w14:textId="77777777" w:rsidTr="00C9625B">
        <w:trPr>
          <w:trHeight w:hRule="exact" w:val="284"/>
        </w:trPr>
        <w:tc>
          <w:tcPr>
            <w:tcW w:w="426" w:type="dxa"/>
            <w:vMerge/>
            <w:tcBorders>
              <w:top w:val="single" w:sz="4" w:space="0" w:color="auto"/>
              <w:left w:val="single" w:sz="4" w:space="0" w:color="auto"/>
              <w:bottom w:val="single" w:sz="4" w:space="0" w:color="auto"/>
              <w:right w:val="single" w:sz="4" w:space="0" w:color="auto"/>
            </w:tcBorders>
          </w:tcPr>
          <w:p w14:paraId="3376DE1F"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2341716"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5366A04D"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32086D0" w14:textId="34D66447"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31E08F10"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0EDD26D1"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5526D6C6"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4E0A4245"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7A9D30D2"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7B66EDBC"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36BB3278"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468BF218"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01D36E05"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C9625B" w:rsidRPr="00C9625B" w14:paraId="653E47F8" w14:textId="77777777" w:rsidTr="00117046">
        <w:trPr>
          <w:trHeight w:hRule="exact" w:val="261"/>
        </w:trPr>
        <w:tc>
          <w:tcPr>
            <w:tcW w:w="426" w:type="dxa"/>
            <w:vMerge/>
            <w:tcBorders>
              <w:top w:val="single" w:sz="4" w:space="0" w:color="auto"/>
              <w:left w:val="single" w:sz="4" w:space="0" w:color="auto"/>
              <w:bottom w:val="single" w:sz="4" w:space="0" w:color="auto"/>
              <w:right w:val="single" w:sz="4" w:space="0" w:color="auto"/>
            </w:tcBorders>
          </w:tcPr>
          <w:p w14:paraId="07E52CAF"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DEFD8A3"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7556E5B7"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1B78B1A" w14:textId="3E8D7DB0"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w:t>
            </w:r>
            <w:r w:rsidR="00117046">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9603465"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1AC6D944"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5989BF9F"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14892044"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6BA77A96"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1316BAF1"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6A0E5922"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437E6649"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6326DECD"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117046" w:rsidRPr="00C9625B" w14:paraId="786946EC" w14:textId="77777777" w:rsidTr="00117046">
        <w:trPr>
          <w:trHeight w:hRule="exact" w:val="261"/>
        </w:trPr>
        <w:tc>
          <w:tcPr>
            <w:tcW w:w="426" w:type="dxa"/>
            <w:vMerge/>
            <w:tcBorders>
              <w:top w:val="single" w:sz="4" w:space="0" w:color="auto"/>
              <w:left w:val="single" w:sz="4" w:space="0" w:color="auto"/>
              <w:bottom w:val="single" w:sz="4" w:space="0" w:color="auto"/>
              <w:right w:val="single" w:sz="4" w:space="0" w:color="auto"/>
            </w:tcBorders>
          </w:tcPr>
          <w:p w14:paraId="7F71B464" w14:textId="77777777" w:rsidR="00117046" w:rsidRPr="00C9625B" w:rsidRDefault="00117046"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8225AC3" w14:textId="77777777" w:rsidR="00117046" w:rsidRPr="00C9625B" w:rsidRDefault="00117046"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6900BD2F" w14:textId="77777777" w:rsidR="00117046" w:rsidRPr="00C9625B" w:rsidRDefault="00117046"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66A5D0" w14:textId="79D2D54D" w:rsidR="00117046" w:rsidRPr="00C9625B" w:rsidRDefault="00117046" w:rsidP="00117046">
            <w:pPr>
              <w:widowControl w:val="0"/>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2031</w:t>
            </w:r>
          </w:p>
        </w:tc>
        <w:tc>
          <w:tcPr>
            <w:tcW w:w="1134" w:type="dxa"/>
            <w:tcBorders>
              <w:top w:val="single" w:sz="4" w:space="0" w:color="auto"/>
              <w:left w:val="single" w:sz="4" w:space="0" w:color="auto"/>
              <w:bottom w:val="single" w:sz="4" w:space="0" w:color="auto"/>
              <w:right w:val="single" w:sz="4" w:space="0" w:color="auto"/>
            </w:tcBorders>
          </w:tcPr>
          <w:p w14:paraId="68F4126C" w14:textId="284DD7B2" w:rsidR="00117046" w:rsidRPr="00C9625B" w:rsidRDefault="00117046" w:rsidP="004608E3">
            <w:pPr>
              <w:widowControl w:val="0"/>
              <w:spacing w:after="0" w:line="240" w:lineRule="auto"/>
              <w:ind w:left="-101" w:right="-102"/>
              <w:jc w:val="center"/>
              <w:rPr>
                <w:rFonts w:ascii="Times New Roman" w:hAnsi="Times New Roman" w:cs="Times New Roman"/>
                <w:sz w:val="24"/>
                <w:szCs w:val="24"/>
              </w:rPr>
            </w:pPr>
            <w:r>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7673AEB8" w14:textId="4D5890B8" w:rsidR="00117046" w:rsidRPr="00C9625B" w:rsidRDefault="00117046" w:rsidP="004608E3">
            <w:pPr>
              <w:widowControl w:val="0"/>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4F02C1DA" w14:textId="59B4C081" w:rsidR="00117046" w:rsidRPr="00C9625B" w:rsidRDefault="00117046" w:rsidP="004608E3">
            <w:pPr>
              <w:widowControl w:val="0"/>
              <w:spacing w:after="0" w:line="240" w:lineRule="auto"/>
              <w:ind w:left="-111" w:right="-107"/>
              <w:jc w:val="center"/>
              <w:rPr>
                <w:rFonts w:ascii="Times New Roman" w:hAnsi="Times New Roman" w:cs="Times New Roman"/>
                <w:sz w:val="24"/>
                <w:szCs w:val="24"/>
              </w:rPr>
            </w:pPr>
            <w:r>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37D3AF86" w14:textId="0649F0A7" w:rsidR="00117046" w:rsidRPr="00C9625B" w:rsidRDefault="00117046" w:rsidP="004608E3">
            <w:pPr>
              <w:widowControl w:val="0"/>
              <w:spacing w:after="0" w:line="240" w:lineRule="auto"/>
              <w:ind w:left="-102" w:right="-102"/>
              <w:jc w:val="center"/>
              <w:rPr>
                <w:rFonts w:ascii="Times New Roman" w:hAnsi="Times New Roman" w:cs="Times New Roman"/>
                <w:sz w:val="24"/>
                <w:szCs w:val="24"/>
              </w:rPr>
            </w:pPr>
            <w:r>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4F016DAA" w14:textId="5DA1FDB3" w:rsidR="00117046" w:rsidRPr="00C9625B" w:rsidRDefault="00117046" w:rsidP="004608E3">
            <w:pPr>
              <w:widowControl w:val="0"/>
              <w:spacing w:after="0" w:line="240" w:lineRule="auto"/>
              <w:ind w:left="-107" w:right="-105"/>
              <w:jc w:val="center"/>
              <w:rPr>
                <w:rFonts w:ascii="Times New Roman" w:hAnsi="Times New Roman" w:cs="Times New Roman"/>
                <w:sz w:val="24"/>
                <w:szCs w:val="24"/>
              </w:rPr>
            </w:pPr>
            <w:r>
              <w:rPr>
                <w:rFonts w:ascii="Times New Roman" w:hAnsi="Times New Roman" w:cs="Times New Roman"/>
                <w:sz w:val="24"/>
                <w:szCs w:val="24"/>
              </w:rPr>
              <w:t>0,057</w:t>
            </w:r>
          </w:p>
        </w:tc>
        <w:tc>
          <w:tcPr>
            <w:tcW w:w="992" w:type="dxa"/>
            <w:tcBorders>
              <w:top w:val="single" w:sz="4" w:space="0" w:color="auto"/>
              <w:left w:val="single" w:sz="4" w:space="0" w:color="auto"/>
              <w:bottom w:val="single" w:sz="4" w:space="0" w:color="auto"/>
              <w:right w:val="single" w:sz="4" w:space="0" w:color="auto"/>
            </w:tcBorders>
          </w:tcPr>
          <w:p w14:paraId="04D8DF43" w14:textId="2A8E9D5C" w:rsidR="00117046" w:rsidRPr="00C9625B" w:rsidRDefault="00117046" w:rsidP="004608E3">
            <w:pPr>
              <w:widowControl w:val="0"/>
              <w:spacing w:after="0" w:line="240" w:lineRule="auto"/>
              <w:ind w:left="-104" w:right="-107"/>
              <w:jc w:val="center"/>
              <w:rPr>
                <w:rFonts w:ascii="Times New Roman" w:hAnsi="Times New Roman" w:cs="Times New Roman"/>
                <w:sz w:val="24"/>
                <w:szCs w:val="24"/>
              </w:rPr>
            </w:pPr>
            <w:r>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0EF9D247" w14:textId="3C37AA63" w:rsidR="00117046" w:rsidRPr="00C9625B" w:rsidRDefault="00117046" w:rsidP="004608E3">
            <w:pPr>
              <w:widowControl w:val="0"/>
              <w:spacing w:after="0" w:line="240" w:lineRule="auto"/>
              <w:ind w:left="-102" w:right="-101"/>
              <w:jc w:val="center"/>
              <w:rPr>
                <w:rFonts w:ascii="Times New Roman" w:hAnsi="Times New Roman" w:cs="Times New Roman"/>
                <w:sz w:val="24"/>
                <w:szCs w:val="24"/>
              </w:rPr>
            </w:pPr>
            <w:r>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2104A578" w14:textId="3E907B3F" w:rsidR="00117046" w:rsidRPr="00C9625B" w:rsidRDefault="00117046" w:rsidP="004608E3">
            <w:pPr>
              <w:widowControl w:val="0"/>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4A4C9E7F" w14:textId="47D4ED36" w:rsidR="00117046" w:rsidRPr="00C9625B" w:rsidRDefault="00117046" w:rsidP="004608E3">
            <w:pPr>
              <w:widowControl w:val="0"/>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85</w:t>
            </w:r>
          </w:p>
        </w:tc>
      </w:tr>
      <w:tr w:rsidR="00C9625B" w:rsidRPr="00C9625B" w14:paraId="29C10718" w14:textId="77777777" w:rsidTr="00242BB2">
        <w:trPr>
          <w:trHeight w:hRule="exact" w:val="569"/>
        </w:trPr>
        <w:tc>
          <w:tcPr>
            <w:tcW w:w="426" w:type="dxa"/>
            <w:vMerge/>
            <w:tcBorders>
              <w:top w:val="single" w:sz="4" w:space="0" w:color="auto"/>
              <w:left w:val="single" w:sz="4" w:space="0" w:color="auto"/>
              <w:bottom w:val="single" w:sz="4" w:space="0" w:color="auto"/>
              <w:right w:val="single" w:sz="4" w:space="0" w:color="auto"/>
            </w:tcBorders>
          </w:tcPr>
          <w:p w14:paraId="215BEBB5"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5E6E46D5"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47A04F8A"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C184C21" w14:textId="7C41DE2B"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203</w:t>
            </w:r>
            <w:r w:rsidR="00117046">
              <w:rPr>
                <w:rFonts w:ascii="Times New Roman" w:hAnsi="Times New Roman" w:cs="Times New Roman"/>
                <w:sz w:val="24"/>
                <w:szCs w:val="24"/>
              </w:rPr>
              <w:t>2</w:t>
            </w:r>
            <w:r w:rsidRPr="00C9625B">
              <w:rPr>
                <w:rFonts w:ascii="Times New Roman" w:hAnsi="Times New Roman" w:cs="Times New Roman"/>
                <w:sz w:val="24"/>
                <w:szCs w:val="24"/>
              </w:rPr>
              <w:t>-2049</w:t>
            </w:r>
          </w:p>
        </w:tc>
        <w:tc>
          <w:tcPr>
            <w:tcW w:w="1134" w:type="dxa"/>
            <w:tcBorders>
              <w:top w:val="single" w:sz="4" w:space="0" w:color="auto"/>
              <w:left w:val="single" w:sz="4" w:space="0" w:color="auto"/>
              <w:bottom w:val="single" w:sz="4" w:space="0" w:color="auto"/>
              <w:right w:val="single" w:sz="4" w:space="0" w:color="auto"/>
            </w:tcBorders>
          </w:tcPr>
          <w:p w14:paraId="7B2D7683"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851" w:type="dxa"/>
            <w:tcBorders>
              <w:top w:val="single" w:sz="4" w:space="0" w:color="auto"/>
              <w:left w:val="single" w:sz="4" w:space="0" w:color="auto"/>
              <w:bottom w:val="single" w:sz="4" w:space="0" w:color="auto"/>
              <w:right w:val="single" w:sz="4" w:space="0" w:color="auto"/>
            </w:tcBorders>
          </w:tcPr>
          <w:p w14:paraId="1A28686B"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0,246</w:t>
            </w:r>
          </w:p>
        </w:tc>
        <w:tc>
          <w:tcPr>
            <w:tcW w:w="1134" w:type="dxa"/>
            <w:tcBorders>
              <w:top w:val="single" w:sz="4" w:space="0" w:color="auto"/>
              <w:left w:val="single" w:sz="4" w:space="0" w:color="auto"/>
              <w:bottom w:val="single" w:sz="4" w:space="0" w:color="auto"/>
              <w:right w:val="single" w:sz="4" w:space="0" w:color="auto"/>
            </w:tcBorders>
          </w:tcPr>
          <w:p w14:paraId="1B3A88D8"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0,241</w:t>
            </w:r>
          </w:p>
        </w:tc>
        <w:tc>
          <w:tcPr>
            <w:tcW w:w="850" w:type="dxa"/>
            <w:tcBorders>
              <w:top w:val="single" w:sz="4" w:space="0" w:color="auto"/>
              <w:left w:val="single" w:sz="4" w:space="0" w:color="auto"/>
              <w:bottom w:val="single" w:sz="4" w:space="0" w:color="auto"/>
              <w:right w:val="single" w:sz="4" w:space="0" w:color="auto"/>
            </w:tcBorders>
          </w:tcPr>
          <w:p w14:paraId="2FA0943F"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0,005</w:t>
            </w:r>
          </w:p>
        </w:tc>
        <w:tc>
          <w:tcPr>
            <w:tcW w:w="993" w:type="dxa"/>
            <w:tcBorders>
              <w:top w:val="single" w:sz="4" w:space="0" w:color="auto"/>
              <w:left w:val="single" w:sz="4" w:space="0" w:color="auto"/>
              <w:bottom w:val="single" w:sz="4" w:space="0" w:color="auto"/>
              <w:right w:val="single" w:sz="4" w:space="0" w:color="auto"/>
            </w:tcBorders>
          </w:tcPr>
          <w:p w14:paraId="3E63FD31"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0,042</w:t>
            </w:r>
          </w:p>
        </w:tc>
        <w:tc>
          <w:tcPr>
            <w:tcW w:w="992" w:type="dxa"/>
            <w:tcBorders>
              <w:top w:val="single" w:sz="4" w:space="0" w:color="auto"/>
              <w:left w:val="single" w:sz="4" w:space="0" w:color="auto"/>
              <w:bottom w:val="single" w:sz="4" w:space="0" w:color="auto"/>
              <w:right w:val="single" w:sz="4" w:space="0" w:color="auto"/>
            </w:tcBorders>
          </w:tcPr>
          <w:p w14:paraId="1CF52582"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14:paraId="03ACA480"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0,21</w:t>
            </w:r>
          </w:p>
        </w:tc>
        <w:tc>
          <w:tcPr>
            <w:tcW w:w="1417" w:type="dxa"/>
            <w:tcBorders>
              <w:top w:val="single" w:sz="4" w:space="0" w:color="auto"/>
              <w:left w:val="single" w:sz="4" w:space="0" w:color="auto"/>
              <w:bottom w:val="single" w:sz="4" w:space="0" w:color="auto"/>
              <w:right w:val="single" w:sz="4" w:space="0" w:color="auto"/>
            </w:tcBorders>
          </w:tcPr>
          <w:p w14:paraId="112F85CA"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+0,031</w:t>
            </w:r>
          </w:p>
        </w:tc>
        <w:tc>
          <w:tcPr>
            <w:tcW w:w="983" w:type="dxa"/>
            <w:tcBorders>
              <w:top w:val="single" w:sz="4" w:space="0" w:color="auto"/>
              <w:left w:val="single" w:sz="4" w:space="0" w:color="auto"/>
              <w:bottom w:val="single" w:sz="4" w:space="0" w:color="auto"/>
              <w:right w:val="single" w:sz="4" w:space="0" w:color="auto"/>
            </w:tcBorders>
          </w:tcPr>
          <w:p w14:paraId="672C4E34"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85</w:t>
            </w:r>
          </w:p>
        </w:tc>
      </w:tr>
      <w:tr w:rsidR="00242BB2" w:rsidRPr="00C9625B" w14:paraId="6946B41D" w14:textId="77777777" w:rsidTr="00242BB2">
        <w:trPr>
          <w:trHeight w:val="70"/>
        </w:trPr>
        <w:tc>
          <w:tcPr>
            <w:tcW w:w="426" w:type="dxa"/>
            <w:vMerge w:val="restart"/>
            <w:tcBorders>
              <w:top w:val="single" w:sz="4" w:space="0" w:color="auto"/>
              <w:left w:val="single" w:sz="4" w:space="0" w:color="auto"/>
              <w:bottom w:val="single" w:sz="4" w:space="0" w:color="auto"/>
              <w:right w:val="single" w:sz="4" w:space="0" w:color="auto"/>
            </w:tcBorders>
          </w:tcPr>
          <w:p w14:paraId="6D39F444" w14:textId="77777777" w:rsidR="00242BB2" w:rsidRPr="00C9625B" w:rsidRDefault="00242BB2" w:rsidP="004608E3">
            <w:pPr>
              <w:widowControl w:val="0"/>
              <w:spacing w:after="0" w:line="240" w:lineRule="auto"/>
              <w:rPr>
                <w:rFonts w:ascii="Times New Roman" w:hAnsi="Times New Roman" w:cs="Times New Roman"/>
                <w:sz w:val="24"/>
                <w:szCs w:val="24"/>
              </w:rPr>
            </w:pPr>
            <w:r w:rsidRPr="00C9625B">
              <w:rPr>
                <w:rFonts w:ascii="Times New Roman" w:hAnsi="Times New Roman" w:cs="Times New Roman"/>
                <w:sz w:val="24"/>
                <w:szCs w:val="24"/>
              </w:rPr>
              <w:t>2</w:t>
            </w:r>
          </w:p>
        </w:tc>
        <w:tc>
          <w:tcPr>
            <w:tcW w:w="1559" w:type="dxa"/>
            <w:vMerge w:val="restart"/>
            <w:tcBorders>
              <w:top w:val="single" w:sz="4" w:space="0" w:color="auto"/>
              <w:left w:val="single" w:sz="4" w:space="0" w:color="auto"/>
              <w:bottom w:val="single" w:sz="4" w:space="0" w:color="auto"/>
              <w:right w:val="single" w:sz="4" w:space="0" w:color="auto"/>
            </w:tcBorders>
          </w:tcPr>
          <w:p w14:paraId="635CB8A8" w14:textId="77777777" w:rsidR="00242BB2" w:rsidRPr="00C9625B" w:rsidRDefault="00242BB2" w:rsidP="004608E3">
            <w:pPr>
              <w:widowControl w:val="0"/>
              <w:spacing w:after="0" w:line="240" w:lineRule="auto"/>
              <w:rPr>
                <w:rFonts w:ascii="Times New Roman" w:hAnsi="Times New Roman" w:cs="Times New Roman"/>
                <w:sz w:val="24"/>
                <w:szCs w:val="24"/>
              </w:rPr>
            </w:pPr>
            <w:r w:rsidRPr="00C9625B">
              <w:rPr>
                <w:rFonts w:ascii="Times New Roman" w:hAnsi="Times New Roman" w:cs="Times New Roman"/>
                <w:sz w:val="24"/>
                <w:szCs w:val="24"/>
              </w:rPr>
              <w:t>МУП «ТЭК Крымского района»</w:t>
            </w:r>
          </w:p>
        </w:tc>
        <w:tc>
          <w:tcPr>
            <w:tcW w:w="2268" w:type="dxa"/>
            <w:vMerge w:val="restart"/>
            <w:tcBorders>
              <w:top w:val="single" w:sz="4" w:space="0" w:color="auto"/>
              <w:left w:val="single" w:sz="4" w:space="0" w:color="auto"/>
              <w:bottom w:val="single" w:sz="4" w:space="0" w:color="auto"/>
              <w:right w:val="single" w:sz="4" w:space="0" w:color="auto"/>
            </w:tcBorders>
          </w:tcPr>
          <w:p w14:paraId="7724EADB" w14:textId="78D7EAFF" w:rsidR="00242BB2" w:rsidRPr="00C9625B" w:rsidRDefault="00242BB2" w:rsidP="004608E3">
            <w:pPr>
              <w:widowControl w:val="0"/>
              <w:spacing w:after="0" w:line="240" w:lineRule="auto"/>
              <w:rPr>
                <w:rFonts w:ascii="Times New Roman" w:hAnsi="Times New Roman" w:cs="Times New Roman"/>
                <w:sz w:val="24"/>
                <w:szCs w:val="24"/>
              </w:rPr>
            </w:pPr>
            <w:r w:rsidRPr="00C9625B">
              <w:rPr>
                <w:rFonts w:ascii="Times New Roman" w:hAnsi="Times New Roman" w:cs="Times New Roman"/>
                <w:sz w:val="24"/>
                <w:szCs w:val="24"/>
              </w:rPr>
              <w:t xml:space="preserve">Котельная № 28, </w:t>
            </w: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5D3C19">
              <w:rPr>
                <w:rFonts w:ascii="Times New Roman" w:hAnsi="Times New Roman" w:cs="Times New Roman"/>
                <w:sz w:val="24"/>
                <w:szCs w:val="24"/>
              </w:rPr>
              <w:t>,</w:t>
            </w:r>
            <w:r w:rsidRPr="00C9625B">
              <w:rPr>
                <w:rFonts w:ascii="Times New Roman" w:hAnsi="Times New Roman" w:cs="Times New Roman"/>
                <w:sz w:val="24"/>
                <w:szCs w:val="24"/>
              </w:rPr>
              <w:t xml:space="preserve"> </w:t>
            </w:r>
          </w:p>
          <w:p w14:paraId="5E52CDFD" w14:textId="56A8DD1E" w:rsidR="00242BB2" w:rsidRPr="00C9625B" w:rsidRDefault="00242BB2" w:rsidP="004608E3">
            <w:pPr>
              <w:widowControl w:val="0"/>
              <w:spacing w:after="0" w:line="240" w:lineRule="auto"/>
              <w:rPr>
                <w:rFonts w:ascii="Times New Roman" w:hAnsi="Times New Roman" w:cs="Times New Roman"/>
                <w:sz w:val="24"/>
                <w:szCs w:val="24"/>
              </w:rPr>
            </w:pPr>
            <w:r w:rsidRPr="00C9625B">
              <w:rPr>
                <w:rFonts w:ascii="Times New Roman" w:hAnsi="Times New Roman" w:cs="Times New Roman"/>
                <w:sz w:val="24"/>
                <w:szCs w:val="24"/>
              </w:rPr>
              <w:t>ул.</w:t>
            </w:r>
            <w:r>
              <w:rPr>
                <w:rFonts w:ascii="Times New Roman" w:hAnsi="Times New Roman" w:cs="Times New Roman"/>
                <w:sz w:val="24"/>
                <w:szCs w:val="24"/>
              </w:rPr>
              <w:t xml:space="preserve"> </w:t>
            </w:r>
            <w:r w:rsidRPr="00C9625B">
              <w:rPr>
                <w:rFonts w:ascii="Times New Roman" w:hAnsi="Times New Roman" w:cs="Times New Roman"/>
                <w:sz w:val="24"/>
                <w:szCs w:val="24"/>
              </w:rPr>
              <w:t>Октябрьская</w:t>
            </w:r>
            <w:r>
              <w:rPr>
                <w:rFonts w:ascii="Times New Roman" w:hAnsi="Times New Roman" w:cs="Times New Roman"/>
                <w:sz w:val="24"/>
                <w:szCs w:val="24"/>
              </w:rPr>
              <w:t xml:space="preserve">, </w:t>
            </w:r>
            <w:r w:rsidRPr="00C9625B">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14:paraId="29B55B9F" w14:textId="27018701" w:rsidR="00242BB2" w:rsidRPr="00C9625B" w:rsidRDefault="00242BB2"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D88AE24" w14:textId="420B0883" w:rsidR="00242BB2" w:rsidRPr="00C9625B" w:rsidRDefault="00242BB2"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6F8D6A93" w14:textId="6548ECAF" w:rsidR="00242BB2" w:rsidRPr="00C9625B" w:rsidRDefault="00242BB2"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1F3E7EE4" w14:textId="5C594015" w:rsidR="00242BB2" w:rsidRPr="00C9625B" w:rsidRDefault="00242BB2"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3B96C37A" w14:textId="687A0A30" w:rsidR="00242BB2" w:rsidRPr="00C9625B" w:rsidRDefault="00242BB2"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21D5E036" w14:textId="6C9AD7F5" w:rsidR="00242BB2" w:rsidRPr="00C9625B" w:rsidRDefault="00242BB2"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250736A2" w14:textId="7991E05B" w:rsidR="00242BB2" w:rsidRPr="00C9625B" w:rsidRDefault="00242BB2"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20C7B57A" w14:textId="78D03E7A" w:rsidR="00242BB2" w:rsidRPr="00C9625B" w:rsidRDefault="00242BB2"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2889CDE2" w14:textId="08607539" w:rsidR="00242BB2" w:rsidRPr="00C9625B" w:rsidRDefault="00242BB2"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49AC124B" w14:textId="02B6A3BB" w:rsidR="00242BB2" w:rsidRPr="00C9625B" w:rsidRDefault="00242BB2"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C9625B" w:rsidRPr="00C9625B" w14:paraId="3460C0BA" w14:textId="77777777" w:rsidTr="00C9625B">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3FCD63BF"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5785E78"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5CCF165"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2557454" w14:textId="53E59B81"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35C7CAD"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3E27E199"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1B068207"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63B6F90B"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7D7D052B"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403C2B39"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5F52F30F"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0C437FFD"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1491B1DA"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C9625B" w:rsidRPr="00C9625B" w14:paraId="1A199A19" w14:textId="77777777" w:rsidTr="00C9625B">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7ECE72D0"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1178E32"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FB6FF17"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64D08C" w14:textId="4761BCFF"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8A177BC"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357B17ED"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4E51B484"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2F87087E"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6A5D89C3"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217ADC54"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016337DE"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5662FFB6"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2EF8CE93"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C9625B" w:rsidRPr="00C9625B" w14:paraId="0CBEE674" w14:textId="77777777" w:rsidTr="00C9625B">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63396980"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C914B16"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CFA60EF"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6597C7" w14:textId="09243F88"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307C76CD"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31E65138"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6BC69467"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3C382310"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50A5E92A"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07EECD9F"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6F530CAC"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601A205D"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65586F9E"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C9625B" w:rsidRPr="00C9625B" w14:paraId="61828D42" w14:textId="77777777" w:rsidTr="00C9625B">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129BB2C1"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A255BF1"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64537D9"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7C26B9" w14:textId="4DF0041F"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3DE64519"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45F5AB45"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7CB85213"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4631A534"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799B90EE"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601400E1"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7A72B2D8"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1D43F305"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52CEC5AE"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C9625B" w:rsidRPr="00C9625B" w14:paraId="6FB8E3EB" w14:textId="77777777" w:rsidTr="00C9625B">
        <w:trPr>
          <w:trHeight w:hRule="exact" w:val="291"/>
        </w:trPr>
        <w:tc>
          <w:tcPr>
            <w:tcW w:w="426" w:type="dxa"/>
            <w:vMerge/>
            <w:tcBorders>
              <w:top w:val="single" w:sz="4" w:space="0" w:color="auto"/>
              <w:left w:val="single" w:sz="4" w:space="0" w:color="auto"/>
              <w:bottom w:val="single" w:sz="4" w:space="0" w:color="auto"/>
              <w:right w:val="single" w:sz="4" w:space="0" w:color="auto"/>
            </w:tcBorders>
            <w:vAlign w:val="center"/>
          </w:tcPr>
          <w:p w14:paraId="68721024"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AE215E2"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E6E7304" w14:textId="77777777" w:rsidR="000014C8" w:rsidRPr="00C9625B" w:rsidRDefault="000014C8"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E3F3A4A" w14:textId="69EC3B45" w:rsidR="000014C8" w:rsidRPr="00C9625B" w:rsidRDefault="000014C8"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202</w:t>
            </w:r>
            <w:r w:rsidR="00117046">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5AAC20EB" w14:textId="77777777" w:rsidR="000014C8" w:rsidRPr="00C9625B" w:rsidRDefault="000014C8"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1877B0EA" w14:textId="77777777" w:rsidR="000014C8" w:rsidRPr="00C9625B" w:rsidRDefault="000014C8"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42CAB6CE" w14:textId="77777777" w:rsidR="000014C8" w:rsidRPr="00C9625B" w:rsidRDefault="000014C8"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75D3E6B5" w14:textId="77777777" w:rsidR="000014C8" w:rsidRPr="00C9625B" w:rsidRDefault="000014C8"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5D46A0D8" w14:textId="77777777" w:rsidR="000014C8" w:rsidRPr="00C9625B" w:rsidRDefault="000014C8"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7995584E" w14:textId="77777777" w:rsidR="000014C8" w:rsidRPr="00C9625B" w:rsidRDefault="000014C8"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7169A05E" w14:textId="77777777" w:rsidR="000014C8" w:rsidRPr="00C9625B" w:rsidRDefault="000014C8"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7C3A360C" w14:textId="77777777" w:rsidR="000014C8" w:rsidRPr="00C9625B" w:rsidRDefault="000014C8"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60386CF5" w14:textId="77777777" w:rsidR="000014C8" w:rsidRPr="00C9625B" w:rsidRDefault="000014C8"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C9625B" w:rsidRPr="00C9625B" w14:paraId="48188BB5" w14:textId="77777777" w:rsidTr="00117046">
        <w:trPr>
          <w:trHeight w:hRule="exact" w:val="273"/>
        </w:trPr>
        <w:tc>
          <w:tcPr>
            <w:tcW w:w="426" w:type="dxa"/>
            <w:vMerge/>
            <w:tcBorders>
              <w:top w:val="single" w:sz="4" w:space="0" w:color="auto"/>
              <w:left w:val="single" w:sz="4" w:space="0" w:color="auto"/>
              <w:bottom w:val="single" w:sz="4" w:space="0" w:color="auto"/>
              <w:right w:val="single" w:sz="4" w:space="0" w:color="auto"/>
            </w:tcBorders>
            <w:vAlign w:val="center"/>
          </w:tcPr>
          <w:p w14:paraId="230CA44F" w14:textId="77777777" w:rsidR="00D86BF3" w:rsidRPr="00C9625B" w:rsidRDefault="00D86BF3"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70840F1" w14:textId="77777777" w:rsidR="00D86BF3" w:rsidRPr="00C9625B" w:rsidRDefault="00D86BF3"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2B03A03" w14:textId="77777777" w:rsidR="00D86BF3" w:rsidRPr="00C9625B" w:rsidRDefault="00D86BF3"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DAE6479" w14:textId="2380E25A" w:rsidR="00D86BF3" w:rsidRPr="00C9625B" w:rsidRDefault="00D86BF3"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w:t>
            </w:r>
            <w:r w:rsidR="00117046">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6515890" w14:textId="77777777" w:rsidR="00D86BF3" w:rsidRPr="00C9625B" w:rsidRDefault="00D86BF3"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69BF67A6" w14:textId="77777777" w:rsidR="00D86BF3" w:rsidRPr="00C9625B" w:rsidRDefault="00D86BF3"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6EF83540" w14:textId="77777777" w:rsidR="00D86BF3" w:rsidRPr="00C9625B" w:rsidRDefault="00D86BF3"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431FD24F" w14:textId="77777777" w:rsidR="00D86BF3" w:rsidRPr="00C9625B" w:rsidRDefault="00D86BF3"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36D3F67E" w14:textId="77777777" w:rsidR="00D86BF3" w:rsidRPr="00C9625B" w:rsidRDefault="00D86BF3"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7CA418C9" w14:textId="77777777" w:rsidR="00D86BF3" w:rsidRPr="00C9625B" w:rsidRDefault="00D86BF3"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3E57CF21" w14:textId="77777777" w:rsidR="00D86BF3" w:rsidRPr="00C9625B" w:rsidRDefault="00D86BF3"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49B2056C" w14:textId="77777777" w:rsidR="00D86BF3" w:rsidRPr="00C9625B" w:rsidRDefault="00D86BF3"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4D86D14E" w14:textId="77777777" w:rsidR="00D86BF3" w:rsidRPr="00C9625B" w:rsidRDefault="00D86BF3"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r w:rsidR="00117046" w:rsidRPr="00C9625B" w14:paraId="08C91F5E" w14:textId="77777777" w:rsidTr="00117046">
        <w:trPr>
          <w:trHeight w:hRule="exact" w:val="273"/>
        </w:trPr>
        <w:tc>
          <w:tcPr>
            <w:tcW w:w="426" w:type="dxa"/>
            <w:vMerge/>
            <w:tcBorders>
              <w:top w:val="single" w:sz="4" w:space="0" w:color="auto"/>
              <w:left w:val="single" w:sz="4" w:space="0" w:color="auto"/>
              <w:bottom w:val="single" w:sz="4" w:space="0" w:color="auto"/>
              <w:right w:val="single" w:sz="4" w:space="0" w:color="auto"/>
            </w:tcBorders>
            <w:vAlign w:val="center"/>
          </w:tcPr>
          <w:p w14:paraId="775A49B9" w14:textId="77777777" w:rsidR="00117046" w:rsidRPr="00C9625B" w:rsidRDefault="00117046"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DCB3604" w14:textId="77777777" w:rsidR="00117046" w:rsidRPr="00C9625B" w:rsidRDefault="00117046"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7E42260" w14:textId="77777777" w:rsidR="00117046" w:rsidRPr="00C9625B" w:rsidRDefault="00117046"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6079E6E" w14:textId="26C51684" w:rsidR="00117046" w:rsidRPr="00C9625B" w:rsidRDefault="00117046" w:rsidP="00117046">
            <w:pPr>
              <w:widowControl w:val="0"/>
              <w:spacing w:after="0" w:line="240" w:lineRule="auto"/>
              <w:ind w:left="-111" w:right="-108"/>
              <w:jc w:val="center"/>
              <w:rPr>
                <w:rFonts w:ascii="Times New Roman" w:hAnsi="Times New Roman" w:cs="Times New Roman"/>
                <w:sz w:val="24"/>
                <w:szCs w:val="24"/>
              </w:rPr>
            </w:pPr>
            <w:r>
              <w:rPr>
                <w:rFonts w:ascii="Times New Roman" w:hAnsi="Times New Roman" w:cs="Times New Roman"/>
                <w:sz w:val="24"/>
                <w:szCs w:val="24"/>
              </w:rPr>
              <w:t>2031</w:t>
            </w:r>
          </w:p>
        </w:tc>
        <w:tc>
          <w:tcPr>
            <w:tcW w:w="1134" w:type="dxa"/>
            <w:tcBorders>
              <w:top w:val="single" w:sz="4" w:space="0" w:color="auto"/>
              <w:left w:val="single" w:sz="4" w:space="0" w:color="auto"/>
              <w:bottom w:val="single" w:sz="4" w:space="0" w:color="auto"/>
              <w:right w:val="single" w:sz="4" w:space="0" w:color="auto"/>
            </w:tcBorders>
          </w:tcPr>
          <w:p w14:paraId="4D55CED5" w14:textId="71FD96B9" w:rsidR="00117046" w:rsidRPr="00C9625B" w:rsidRDefault="00117046" w:rsidP="004608E3">
            <w:pPr>
              <w:widowControl w:val="0"/>
              <w:spacing w:after="0" w:line="240" w:lineRule="auto"/>
              <w:ind w:left="-101" w:right="-102"/>
              <w:jc w:val="center"/>
              <w:rPr>
                <w:rFonts w:ascii="Times New Roman" w:hAnsi="Times New Roman" w:cs="Times New Roman"/>
                <w:sz w:val="24"/>
                <w:szCs w:val="24"/>
              </w:rPr>
            </w:pPr>
            <w:r>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6FEC984B" w14:textId="288C3011" w:rsidR="00117046" w:rsidRPr="00C9625B" w:rsidRDefault="00117046" w:rsidP="004608E3">
            <w:pPr>
              <w:widowControl w:val="0"/>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629B6A0F" w14:textId="251CD591" w:rsidR="00117046" w:rsidRPr="00C9625B" w:rsidRDefault="00117046" w:rsidP="004608E3">
            <w:pPr>
              <w:widowControl w:val="0"/>
              <w:spacing w:after="0" w:line="240" w:lineRule="auto"/>
              <w:ind w:left="-111" w:right="-107"/>
              <w:jc w:val="center"/>
              <w:rPr>
                <w:rFonts w:ascii="Times New Roman" w:hAnsi="Times New Roman" w:cs="Times New Roman"/>
                <w:sz w:val="24"/>
                <w:szCs w:val="24"/>
              </w:rPr>
            </w:pPr>
            <w:r>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7F40A22E" w14:textId="5E39E9E6" w:rsidR="00117046" w:rsidRPr="00C9625B" w:rsidRDefault="00117046" w:rsidP="004608E3">
            <w:pPr>
              <w:widowControl w:val="0"/>
              <w:spacing w:after="0" w:line="240" w:lineRule="auto"/>
              <w:ind w:left="-102" w:right="-102"/>
              <w:jc w:val="center"/>
              <w:rPr>
                <w:rFonts w:ascii="Times New Roman" w:hAnsi="Times New Roman" w:cs="Times New Roman"/>
                <w:sz w:val="24"/>
                <w:szCs w:val="24"/>
              </w:rPr>
            </w:pPr>
            <w:r>
              <w:rPr>
                <w:rFonts w:ascii="Times New Roman" w:hAnsi="Times New Roman" w:cs="Times New Roman"/>
                <w:sz w:val="24"/>
                <w:szCs w:val="24"/>
              </w:rPr>
              <w:t>0,019</w:t>
            </w:r>
          </w:p>
        </w:tc>
        <w:tc>
          <w:tcPr>
            <w:tcW w:w="993" w:type="dxa"/>
            <w:tcBorders>
              <w:top w:val="single" w:sz="4" w:space="0" w:color="auto"/>
              <w:left w:val="single" w:sz="4" w:space="0" w:color="auto"/>
              <w:bottom w:val="single" w:sz="4" w:space="0" w:color="auto"/>
              <w:right w:val="single" w:sz="4" w:space="0" w:color="auto"/>
            </w:tcBorders>
          </w:tcPr>
          <w:p w14:paraId="6D9AABA7" w14:textId="6ECF0EAB" w:rsidR="00117046" w:rsidRPr="00C9625B" w:rsidRDefault="00117046" w:rsidP="004608E3">
            <w:pPr>
              <w:widowControl w:val="0"/>
              <w:spacing w:after="0" w:line="240" w:lineRule="auto"/>
              <w:ind w:left="-107" w:right="-105"/>
              <w:jc w:val="center"/>
              <w:rPr>
                <w:rFonts w:ascii="Times New Roman" w:hAnsi="Times New Roman" w:cs="Times New Roman"/>
                <w:sz w:val="24"/>
                <w:szCs w:val="24"/>
              </w:rPr>
            </w:pPr>
            <w:r>
              <w:rPr>
                <w:rFonts w:ascii="Times New Roman" w:hAnsi="Times New Roman" w:cs="Times New Roman"/>
                <w:sz w:val="24"/>
                <w:szCs w:val="24"/>
              </w:rPr>
              <w:t>0,201</w:t>
            </w:r>
          </w:p>
        </w:tc>
        <w:tc>
          <w:tcPr>
            <w:tcW w:w="992" w:type="dxa"/>
            <w:tcBorders>
              <w:top w:val="single" w:sz="4" w:space="0" w:color="auto"/>
              <w:left w:val="single" w:sz="4" w:space="0" w:color="auto"/>
              <w:bottom w:val="single" w:sz="4" w:space="0" w:color="auto"/>
              <w:right w:val="single" w:sz="4" w:space="0" w:color="auto"/>
            </w:tcBorders>
          </w:tcPr>
          <w:p w14:paraId="61B82A11" w14:textId="1872A877" w:rsidR="00117046" w:rsidRPr="00C9625B" w:rsidRDefault="00117046" w:rsidP="004608E3">
            <w:pPr>
              <w:widowControl w:val="0"/>
              <w:spacing w:after="0" w:line="240" w:lineRule="auto"/>
              <w:ind w:left="-104" w:right="-107"/>
              <w:jc w:val="center"/>
              <w:rPr>
                <w:rFonts w:ascii="Times New Roman" w:hAnsi="Times New Roman" w:cs="Times New Roman"/>
                <w:sz w:val="24"/>
                <w:szCs w:val="24"/>
              </w:rPr>
            </w:pPr>
            <w:r>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7132A683" w14:textId="01B597E7" w:rsidR="00117046" w:rsidRPr="00C9625B" w:rsidRDefault="00117046" w:rsidP="004608E3">
            <w:pPr>
              <w:widowControl w:val="0"/>
              <w:spacing w:after="0" w:line="240" w:lineRule="auto"/>
              <w:ind w:left="-102" w:right="-101"/>
              <w:jc w:val="center"/>
              <w:rPr>
                <w:rFonts w:ascii="Times New Roman" w:hAnsi="Times New Roman" w:cs="Times New Roman"/>
                <w:sz w:val="24"/>
                <w:szCs w:val="24"/>
              </w:rPr>
            </w:pPr>
            <w:r>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3F2AF5B6" w14:textId="2E913503" w:rsidR="00117046" w:rsidRPr="00C9625B" w:rsidRDefault="00117046" w:rsidP="004608E3">
            <w:pPr>
              <w:widowControl w:val="0"/>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6E212659" w14:textId="13AB817F" w:rsidR="00117046" w:rsidRPr="00C9625B" w:rsidRDefault="00117046" w:rsidP="004608E3">
            <w:pPr>
              <w:widowControl w:val="0"/>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71</w:t>
            </w:r>
          </w:p>
        </w:tc>
      </w:tr>
      <w:tr w:rsidR="00C9625B" w:rsidRPr="00C9625B" w14:paraId="3AE01EF6" w14:textId="77777777" w:rsidTr="00427B3C">
        <w:trPr>
          <w:trHeight w:hRule="exact" w:val="582"/>
        </w:trPr>
        <w:tc>
          <w:tcPr>
            <w:tcW w:w="426" w:type="dxa"/>
            <w:vMerge/>
            <w:tcBorders>
              <w:top w:val="single" w:sz="4" w:space="0" w:color="auto"/>
              <w:left w:val="single" w:sz="4" w:space="0" w:color="auto"/>
              <w:bottom w:val="single" w:sz="4" w:space="0" w:color="auto"/>
              <w:right w:val="single" w:sz="4" w:space="0" w:color="auto"/>
            </w:tcBorders>
            <w:vAlign w:val="center"/>
          </w:tcPr>
          <w:p w14:paraId="70B46795" w14:textId="77777777" w:rsidR="00D86BF3" w:rsidRPr="00C9625B" w:rsidRDefault="00D86BF3" w:rsidP="004608E3">
            <w:pPr>
              <w:widowControl w:val="0"/>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3F6AE3F" w14:textId="77777777" w:rsidR="00D86BF3" w:rsidRPr="00C9625B" w:rsidRDefault="00D86BF3" w:rsidP="004608E3">
            <w:pPr>
              <w:widowControl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9878F1D" w14:textId="77777777" w:rsidR="00D86BF3" w:rsidRPr="00C9625B" w:rsidRDefault="00D86BF3" w:rsidP="004608E3">
            <w:pPr>
              <w:widowControl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8A186A" w14:textId="7BAB812F" w:rsidR="00D86BF3" w:rsidRPr="00C9625B" w:rsidRDefault="00D86BF3" w:rsidP="00117046">
            <w:pPr>
              <w:widowControl w:val="0"/>
              <w:spacing w:after="0" w:line="240" w:lineRule="auto"/>
              <w:ind w:left="-111" w:right="-108"/>
              <w:jc w:val="center"/>
              <w:rPr>
                <w:rFonts w:ascii="Times New Roman" w:hAnsi="Times New Roman" w:cs="Times New Roman"/>
                <w:sz w:val="24"/>
                <w:szCs w:val="24"/>
              </w:rPr>
            </w:pPr>
            <w:r w:rsidRPr="00C9625B">
              <w:rPr>
                <w:rFonts w:ascii="Times New Roman" w:hAnsi="Times New Roman" w:cs="Times New Roman"/>
                <w:sz w:val="24"/>
                <w:szCs w:val="24"/>
              </w:rPr>
              <w:t>203</w:t>
            </w:r>
            <w:r w:rsidR="00117046">
              <w:rPr>
                <w:rFonts w:ascii="Times New Roman" w:hAnsi="Times New Roman" w:cs="Times New Roman"/>
                <w:sz w:val="24"/>
                <w:szCs w:val="24"/>
              </w:rPr>
              <w:t>2</w:t>
            </w:r>
            <w:r w:rsidRPr="00C9625B">
              <w:rPr>
                <w:rFonts w:ascii="Times New Roman" w:hAnsi="Times New Roman" w:cs="Times New Roman"/>
                <w:sz w:val="24"/>
                <w:szCs w:val="24"/>
              </w:rPr>
              <w:t>-2049</w:t>
            </w:r>
          </w:p>
        </w:tc>
        <w:tc>
          <w:tcPr>
            <w:tcW w:w="1134" w:type="dxa"/>
            <w:tcBorders>
              <w:top w:val="single" w:sz="4" w:space="0" w:color="auto"/>
              <w:left w:val="single" w:sz="4" w:space="0" w:color="auto"/>
              <w:bottom w:val="single" w:sz="4" w:space="0" w:color="auto"/>
              <w:right w:val="single" w:sz="4" w:space="0" w:color="auto"/>
            </w:tcBorders>
          </w:tcPr>
          <w:p w14:paraId="6CD75BEB" w14:textId="77777777" w:rsidR="00D86BF3" w:rsidRPr="00C9625B" w:rsidRDefault="00D86BF3" w:rsidP="004608E3">
            <w:pPr>
              <w:widowControl w:val="0"/>
              <w:spacing w:after="0" w:line="240" w:lineRule="auto"/>
              <w:ind w:left="-101" w:right="-102"/>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851" w:type="dxa"/>
            <w:tcBorders>
              <w:top w:val="single" w:sz="4" w:space="0" w:color="auto"/>
              <w:left w:val="single" w:sz="4" w:space="0" w:color="auto"/>
              <w:bottom w:val="single" w:sz="4" w:space="0" w:color="auto"/>
              <w:right w:val="single" w:sz="4" w:space="0" w:color="auto"/>
            </w:tcBorders>
          </w:tcPr>
          <w:p w14:paraId="1CEE362B" w14:textId="77777777" w:rsidR="00D86BF3" w:rsidRPr="00C9625B" w:rsidRDefault="00D86BF3" w:rsidP="004608E3">
            <w:pPr>
              <w:widowControl w:val="0"/>
              <w:spacing w:after="0" w:line="240" w:lineRule="auto"/>
              <w:ind w:left="-107" w:right="-113"/>
              <w:jc w:val="center"/>
              <w:rPr>
                <w:rFonts w:ascii="Times New Roman" w:hAnsi="Times New Roman" w:cs="Times New Roman"/>
                <w:sz w:val="24"/>
                <w:szCs w:val="24"/>
              </w:rPr>
            </w:pPr>
            <w:r w:rsidRPr="00C9625B">
              <w:rPr>
                <w:rFonts w:ascii="Times New Roman" w:hAnsi="Times New Roman" w:cs="Times New Roman"/>
                <w:sz w:val="24"/>
                <w:szCs w:val="24"/>
              </w:rPr>
              <w:t>1,206</w:t>
            </w:r>
          </w:p>
        </w:tc>
        <w:tc>
          <w:tcPr>
            <w:tcW w:w="1134" w:type="dxa"/>
            <w:tcBorders>
              <w:top w:val="single" w:sz="4" w:space="0" w:color="auto"/>
              <w:left w:val="single" w:sz="4" w:space="0" w:color="auto"/>
              <w:bottom w:val="single" w:sz="4" w:space="0" w:color="auto"/>
              <w:right w:val="single" w:sz="4" w:space="0" w:color="auto"/>
            </w:tcBorders>
          </w:tcPr>
          <w:p w14:paraId="79A0C365" w14:textId="77777777" w:rsidR="00D86BF3" w:rsidRPr="00C9625B" w:rsidRDefault="00D86BF3" w:rsidP="004608E3">
            <w:pPr>
              <w:widowControl w:val="0"/>
              <w:spacing w:after="0" w:line="240" w:lineRule="auto"/>
              <w:ind w:left="-111" w:right="-107"/>
              <w:jc w:val="center"/>
              <w:rPr>
                <w:rFonts w:ascii="Times New Roman" w:hAnsi="Times New Roman" w:cs="Times New Roman"/>
                <w:sz w:val="24"/>
                <w:szCs w:val="24"/>
              </w:rPr>
            </w:pPr>
            <w:r w:rsidRPr="00C9625B">
              <w:rPr>
                <w:rFonts w:ascii="Times New Roman" w:hAnsi="Times New Roman" w:cs="Times New Roman"/>
                <w:sz w:val="24"/>
                <w:szCs w:val="24"/>
              </w:rPr>
              <w:t>1,187</w:t>
            </w:r>
          </w:p>
        </w:tc>
        <w:tc>
          <w:tcPr>
            <w:tcW w:w="850" w:type="dxa"/>
            <w:tcBorders>
              <w:top w:val="single" w:sz="4" w:space="0" w:color="auto"/>
              <w:left w:val="single" w:sz="4" w:space="0" w:color="auto"/>
              <w:bottom w:val="single" w:sz="4" w:space="0" w:color="auto"/>
              <w:right w:val="single" w:sz="4" w:space="0" w:color="auto"/>
            </w:tcBorders>
          </w:tcPr>
          <w:p w14:paraId="3017FCD0" w14:textId="77777777" w:rsidR="00D86BF3" w:rsidRDefault="00D86BF3" w:rsidP="004608E3">
            <w:pPr>
              <w:widowControl w:val="0"/>
              <w:spacing w:after="0" w:line="240" w:lineRule="auto"/>
              <w:ind w:left="-102" w:right="-102"/>
              <w:jc w:val="center"/>
              <w:rPr>
                <w:rFonts w:ascii="Times New Roman" w:hAnsi="Times New Roman" w:cs="Times New Roman"/>
                <w:sz w:val="24"/>
                <w:szCs w:val="24"/>
              </w:rPr>
            </w:pPr>
            <w:r w:rsidRPr="00C9625B">
              <w:rPr>
                <w:rFonts w:ascii="Times New Roman" w:hAnsi="Times New Roman" w:cs="Times New Roman"/>
                <w:sz w:val="24"/>
                <w:szCs w:val="24"/>
              </w:rPr>
              <w:t>0,019</w:t>
            </w:r>
          </w:p>
          <w:p w14:paraId="2774E73D" w14:textId="77777777" w:rsidR="00D52241" w:rsidRPr="00D52241" w:rsidRDefault="00D52241" w:rsidP="004608E3">
            <w:pPr>
              <w:widowControl w:val="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AD7D837" w14:textId="77777777" w:rsidR="00D86BF3" w:rsidRPr="00C9625B" w:rsidRDefault="00D86BF3" w:rsidP="004608E3">
            <w:pPr>
              <w:widowControl w:val="0"/>
              <w:spacing w:after="0" w:line="240" w:lineRule="auto"/>
              <w:ind w:left="-107" w:right="-105"/>
              <w:jc w:val="center"/>
              <w:rPr>
                <w:rFonts w:ascii="Times New Roman" w:hAnsi="Times New Roman" w:cs="Times New Roman"/>
                <w:sz w:val="24"/>
                <w:szCs w:val="24"/>
              </w:rPr>
            </w:pPr>
            <w:r w:rsidRPr="00C9625B">
              <w:rPr>
                <w:rFonts w:ascii="Times New Roman" w:hAnsi="Times New Roman" w:cs="Times New Roman"/>
                <w:sz w:val="24"/>
                <w:szCs w:val="24"/>
              </w:rPr>
              <w:t>0,133</w:t>
            </w:r>
          </w:p>
        </w:tc>
        <w:tc>
          <w:tcPr>
            <w:tcW w:w="992" w:type="dxa"/>
            <w:tcBorders>
              <w:top w:val="single" w:sz="4" w:space="0" w:color="auto"/>
              <w:left w:val="single" w:sz="4" w:space="0" w:color="auto"/>
              <w:bottom w:val="single" w:sz="4" w:space="0" w:color="auto"/>
              <w:right w:val="single" w:sz="4" w:space="0" w:color="auto"/>
            </w:tcBorders>
          </w:tcPr>
          <w:p w14:paraId="558E93A4" w14:textId="77777777" w:rsidR="00D86BF3" w:rsidRPr="00C9625B" w:rsidRDefault="00D86BF3" w:rsidP="004608E3">
            <w:pPr>
              <w:widowControl w:val="0"/>
              <w:spacing w:after="0" w:line="240" w:lineRule="auto"/>
              <w:ind w:left="-104" w:right="-107"/>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134" w:type="dxa"/>
            <w:tcBorders>
              <w:top w:val="single" w:sz="4" w:space="0" w:color="auto"/>
              <w:left w:val="single" w:sz="4" w:space="0" w:color="auto"/>
              <w:bottom w:val="single" w:sz="4" w:space="0" w:color="auto"/>
              <w:right w:val="single" w:sz="4" w:space="0" w:color="auto"/>
            </w:tcBorders>
          </w:tcPr>
          <w:p w14:paraId="59C2D65D" w14:textId="77777777" w:rsidR="00D86BF3" w:rsidRPr="00C9625B" w:rsidRDefault="00D86BF3" w:rsidP="004608E3">
            <w:pPr>
              <w:widowControl w:val="0"/>
              <w:spacing w:after="0" w:line="240" w:lineRule="auto"/>
              <w:ind w:left="-102" w:right="-101"/>
              <w:jc w:val="center"/>
              <w:rPr>
                <w:rFonts w:ascii="Times New Roman" w:hAnsi="Times New Roman" w:cs="Times New Roman"/>
                <w:sz w:val="24"/>
                <w:szCs w:val="24"/>
              </w:rPr>
            </w:pPr>
            <w:r w:rsidRPr="00C9625B">
              <w:rPr>
                <w:rFonts w:ascii="Times New Roman" w:hAnsi="Times New Roman" w:cs="Times New Roman"/>
                <w:sz w:val="24"/>
                <w:szCs w:val="24"/>
              </w:rPr>
              <w:t>0,86</w:t>
            </w:r>
          </w:p>
        </w:tc>
        <w:tc>
          <w:tcPr>
            <w:tcW w:w="1417" w:type="dxa"/>
            <w:tcBorders>
              <w:top w:val="single" w:sz="4" w:space="0" w:color="auto"/>
              <w:left w:val="single" w:sz="4" w:space="0" w:color="auto"/>
              <w:bottom w:val="single" w:sz="4" w:space="0" w:color="auto"/>
              <w:right w:val="single" w:sz="4" w:space="0" w:color="auto"/>
            </w:tcBorders>
          </w:tcPr>
          <w:p w14:paraId="22A69B2F" w14:textId="77777777" w:rsidR="00D86BF3" w:rsidRPr="00C9625B" w:rsidRDefault="00D86BF3" w:rsidP="004608E3">
            <w:pPr>
              <w:widowControl w:val="0"/>
              <w:spacing w:after="0" w:line="240" w:lineRule="auto"/>
              <w:ind w:left="-108" w:right="-108"/>
              <w:jc w:val="center"/>
              <w:rPr>
                <w:rFonts w:ascii="Times New Roman" w:hAnsi="Times New Roman" w:cs="Times New Roman"/>
                <w:sz w:val="24"/>
                <w:szCs w:val="24"/>
              </w:rPr>
            </w:pPr>
            <w:r w:rsidRPr="00C9625B">
              <w:rPr>
                <w:rFonts w:ascii="Times New Roman" w:hAnsi="Times New Roman" w:cs="Times New Roman"/>
                <w:sz w:val="24"/>
                <w:szCs w:val="24"/>
              </w:rPr>
              <w:t>+0,327</w:t>
            </w:r>
          </w:p>
        </w:tc>
        <w:tc>
          <w:tcPr>
            <w:tcW w:w="983" w:type="dxa"/>
            <w:tcBorders>
              <w:top w:val="single" w:sz="4" w:space="0" w:color="auto"/>
              <w:left w:val="single" w:sz="4" w:space="0" w:color="auto"/>
              <w:bottom w:val="single" w:sz="4" w:space="0" w:color="auto"/>
              <w:right w:val="single" w:sz="4" w:space="0" w:color="auto"/>
            </w:tcBorders>
          </w:tcPr>
          <w:p w14:paraId="6C9C150A" w14:textId="77777777" w:rsidR="00D86BF3" w:rsidRPr="00C9625B" w:rsidRDefault="00D86BF3" w:rsidP="004608E3">
            <w:pPr>
              <w:widowControl w:val="0"/>
              <w:spacing w:after="0" w:line="240" w:lineRule="auto"/>
              <w:ind w:left="-101" w:right="-110"/>
              <w:jc w:val="center"/>
              <w:rPr>
                <w:rFonts w:ascii="Times New Roman" w:hAnsi="Times New Roman" w:cs="Times New Roman"/>
                <w:sz w:val="24"/>
                <w:szCs w:val="24"/>
              </w:rPr>
            </w:pPr>
            <w:r w:rsidRPr="00C9625B">
              <w:rPr>
                <w:rFonts w:ascii="Times New Roman" w:hAnsi="Times New Roman" w:cs="Times New Roman"/>
                <w:sz w:val="24"/>
                <w:szCs w:val="24"/>
              </w:rPr>
              <w:t>71</w:t>
            </w:r>
          </w:p>
        </w:tc>
      </w:tr>
    </w:tbl>
    <w:p w14:paraId="6A054448" w14:textId="77777777" w:rsidR="00D52241" w:rsidRDefault="00D52241" w:rsidP="004608E3">
      <w:pPr>
        <w:widowControl w:val="0"/>
        <w:spacing w:after="0" w:line="240" w:lineRule="auto"/>
        <w:rPr>
          <w:rFonts w:ascii="Times New Roman" w:hAnsi="Times New Roman" w:cs="Times New Roman"/>
          <w:sz w:val="28"/>
          <w:szCs w:val="28"/>
        </w:rPr>
        <w:sectPr w:rsidR="00D52241" w:rsidSect="003637A5">
          <w:headerReference w:type="default" r:id="rId11"/>
          <w:pgSz w:w="16838" w:h="11906" w:orient="landscape" w:code="9"/>
          <w:pgMar w:top="1560" w:right="1134" w:bottom="567" w:left="1134" w:header="720" w:footer="720" w:gutter="0"/>
          <w:pgNumType w:start="17"/>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3930" w:rsidRPr="00E81457" w14:paraId="4278125F" w14:textId="77777777" w:rsidTr="00117046">
        <w:trPr>
          <w:jc w:val="center"/>
        </w:trPr>
        <w:tc>
          <w:tcPr>
            <w:tcW w:w="8505" w:type="dxa"/>
          </w:tcPr>
          <w:p w14:paraId="78CF4431" w14:textId="77777777" w:rsidR="008C3930" w:rsidRPr="00E81457" w:rsidRDefault="008C3930" w:rsidP="004608E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56B8B96B" w14:textId="77777777" w:rsidR="001F621B" w:rsidRPr="008D23CC" w:rsidRDefault="001F621B" w:rsidP="004608E3">
      <w:pPr>
        <w:widowControl w:val="0"/>
        <w:spacing w:after="0" w:line="240" w:lineRule="auto"/>
        <w:rPr>
          <w:rFonts w:ascii="Times New Roman" w:hAnsi="Times New Roman" w:cs="Times New Roman"/>
          <w:sz w:val="28"/>
          <w:szCs w:val="28"/>
        </w:rPr>
      </w:pPr>
    </w:p>
    <w:p w14:paraId="07AE21FB" w14:textId="24349F2D" w:rsidR="00470979" w:rsidRPr="008D23CC" w:rsidRDefault="004D028E"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8C3930">
        <w:rPr>
          <w:rFonts w:ascii="Times New Roman" w:hAnsi="Times New Roman" w:cs="Times New Roman"/>
          <w:sz w:val="28"/>
          <w:szCs w:val="28"/>
        </w:rPr>
        <w:t xml:space="preserve"> Крымского района</w:t>
      </w:r>
      <w:r w:rsidR="005100C5" w:rsidRPr="008D23CC">
        <w:rPr>
          <w:rFonts w:ascii="Times New Roman" w:hAnsi="Times New Roman" w:cs="Times New Roman"/>
          <w:sz w:val="28"/>
          <w:szCs w:val="28"/>
        </w:rPr>
        <w:t xml:space="preserve"> </w:t>
      </w:r>
      <w:r w:rsidRPr="008D23CC">
        <w:rPr>
          <w:rFonts w:ascii="Times New Roman" w:hAnsi="Times New Roman" w:cs="Times New Roman"/>
          <w:sz w:val="28"/>
          <w:szCs w:val="28"/>
        </w:rPr>
        <w:t>отсутствуют источники теплоснабжения, расположенные в границах нескольких поселений.</w:t>
      </w:r>
    </w:p>
    <w:p w14:paraId="3E5A4112" w14:textId="77777777" w:rsidR="001F621B" w:rsidRPr="008D23CC" w:rsidRDefault="001F621B" w:rsidP="004608E3">
      <w:pPr>
        <w:widowControl w:val="0"/>
        <w:spacing w:after="0" w:line="240" w:lineRule="auto"/>
        <w:rPr>
          <w:rFonts w:ascii="Times New Roman" w:hAnsi="Times New Roman" w:cs="Times New Roman"/>
          <w:sz w:val="28"/>
          <w:szCs w:val="28"/>
        </w:rPr>
      </w:pPr>
    </w:p>
    <w:p w14:paraId="5C7B9626" w14:textId="77777777" w:rsidR="008C3930" w:rsidRPr="00D61920" w:rsidRDefault="008C3930" w:rsidP="004608E3">
      <w:pPr>
        <w:widowControl w:val="0"/>
        <w:suppressAutoHyphens/>
        <w:spacing w:after="0" w:line="240" w:lineRule="auto"/>
        <w:jc w:val="center"/>
        <w:rPr>
          <w:rFonts w:ascii="Times New Roman" w:hAnsi="Times New Roman" w:cs="Times New Roman"/>
          <w:b/>
          <w:bCs/>
          <w:sz w:val="28"/>
          <w:szCs w:val="28"/>
        </w:rPr>
      </w:pPr>
      <w:r w:rsidRPr="00D61920">
        <w:rPr>
          <w:rFonts w:ascii="Times New Roman" w:hAnsi="Times New Roman" w:cs="Times New Roman"/>
          <w:b/>
          <w:bCs/>
          <w:sz w:val="28"/>
          <w:szCs w:val="28"/>
        </w:rPr>
        <w:t>2.5. Радиус эффективного теплоснабжения</w:t>
      </w:r>
    </w:p>
    <w:p w14:paraId="0C3C0D78" w14:textId="77777777" w:rsidR="008C3930" w:rsidRPr="00645D36" w:rsidRDefault="008C3930" w:rsidP="004608E3">
      <w:pPr>
        <w:widowControl w:val="0"/>
        <w:suppressAutoHyphens/>
        <w:spacing w:after="0" w:line="240" w:lineRule="auto"/>
        <w:rPr>
          <w:rFonts w:ascii="Times New Roman" w:hAnsi="Times New Roman" w:cs="Times New Roman"/>
          <w:sz w:val="28"/>
          <w:szCs w:val="28"/>
        </w:rPr>
      </w:pPr>
    </w:p>
    <w:p w14:paraId="76DD6A04" w14:textId="77777777" w:rsidR="008C3930" w:rsidRPr="00E81457" w:rsidRDefault="008C3930"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273908DA" w14:textId="77777777" w:rsidR="008C3930" w:rsidRPr="00E81457" w:rsidRDefault="008C3930"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w:t>
      </w:r>
      <w:proofErr w:type="gramStart"/>
      <w:r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Pr="00E81457">
        <w:rPr>
          <w:rFonts w:ascii="Times New Roman" w:hAnsi="Times New Roman" w:cs="Times New Roman"/>
          <w:sz w:val="28"/>
          <w:szCs w:val="28"/>
        </w:rPr>
        <w:t xml:space="preserve"> источника тепловой энергии.</w:t>
      </w:r>
    </w:p>
    <w:p w14:paraId="52154E2A" w14:textId="77777777" w:rsidR="008C3930" w:rsidRPr="00E81457" w:rsidRDefault="008C3930"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1664793A" w14:textId="77777777" w:rsidR="008C3930" w:rsidRPr="00E81457" w:rsidRDefault="008C3930"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278B62FD" w14:textId="77777777" w:rsidR="008C3930" w:rsidRDefault="008C3930"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2961513D" w14:textId="77777777" w:rsidR="008C3930" w:rsidRPr="00330323" w:rsidRDefault="008C3930"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15765606" w14:textId="77777777" w:rsidR="008C3930" w:rsidRDefault="008C3930"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3930" w:rsidRPr="00E81457" w14:paraId="54C9BE7D" w14:textId="77777777" w:rsidTr="00117046">
        <w:trPr>
          <w:jc w:val="center"/>
        </w:trPr>
        <w:tc>
          <w:tcPr>
            <w:tcW w:w="8505" w:type="dxa"/>
          </w:tcPr>
          <w:p w14:paraId="77CED4E1" w14:textId="77777777" w:rsidR="008C3930" w:rsidRPr="00E81457" w:rsidRDefault="008C3930"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5A9D99E6" w14:textId="77777777" w:rsidR="008C3930" w:rsidRPr="00E81457" w:rsidRDefault="008C3930"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C3930" w:rsidRPr="00E81457" w14:paraId="2AFE4018" w14:textId="77777777" w:rsidTr="00117046">
        <w:trPr>
          <w:jc w:val="center"/>
        </w:trPr>
        <w:tc>
          <w:tcPr>
            <w:tcW w:w="8505" w:type="dxa"/>
          </w:tcPr>
          <w:p w14:paraId="6B25FA3F" w14:textId="77777777" w:rsidR="008C3930" w:rsidRPr="00E81457" w:rsidRDefault="008C3930"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0D69E86B" w14:textId="77777777" w:rsidR="001F621B" w:rsidRPr="008D23CC" w:rsidRDefault="001F621B" w:rsidP="004608E3">
      <w:pPr>
        <w:widowControl w:val="0"/>
        <w:spacing w:after="0" w:line="240" w:lineRule="auto"/>
        <w:rPr>
          <w:rFonts w:ascii="Times New Roman" w:hAnsi="Times New Roman" w:cs="Times New Roman"/>
          <w:sz w:val="28"/>
          <w:szCs w:val="28"/>
        </w:rPr>
      </w:pPr>
    </w:p>
    <w:p w14:paraId="712E8B2A" w14:textId="77777777" w:rsidR="00E30160" w:rsidRPr="00E81457" w:rsidRDefault="00E30160"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219DBC60" w14:textId="77777777" w:rsidR="00E30160" w:rsidRPr="00E81457" w:rsidRDefault="00E30160" w:rsidP="004608E3">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3B507AEE"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
    <w:p w14:paraId="1988BDF3" w14:textId="77777777" w:rsidR="00E30160" w:rsidRPr="00E81457" w:rsidRDefault="00E30160" w:rsidP="004608E3">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2DEBE3AD" w14:textId="77777777" w:rsidR="00E30160" w:rsidRPr="00E81457" w:rsidRDefault="00E30160" w:rsidP="004608E3">
      <w:pPr>
        <w:widowControl w:val="0"/>
        <w:suppressAutoHyphens/>
        <w:spacing w:after="0" w:line="240" w:lineRule="auto"/>
        <w:jc w:val="center"/>
        <w:rPr>
          <w:rFonts w:ascii="Times New Roman" w:hAnsi="Times New Roman" w:cs="Times New Roman"/>
          <w:sz w:val="28"/>
          <w:szCs w:val="28"/>
        </w:rPr>
      </w:pPr>
    </w:p>
    <w:p w14:paraId="4D8A39DD"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4ADAC134"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4532D3A3" w14:textId="77777777" w:rsidR="00E30160" w:rsidRPr="00E81457" w:rsidRDefault="00E30160" w:rsidP="004608E3">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49EDF5B2"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
    <w:p w14:paraId="48F79391" w14:textId="77777777" w:rsidR="00E30160" w:rsidRPr="00E81457" w:rsidRDefault="00E30160" w:rsidP="004608E3">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5CE4FCB6"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
    <w:p w14:paraId="57BFC68E"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³;</w:t>
      </w:r>
    </w:p>
    <w:p w14:paraId="733119C3"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длина участка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3DB6486C" w14:textId="77777777" w:rsidR="00E30160" w:rsidRPr="00E81457" w:rsidRDefault="00E30160" w:rsidP="004608E3">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1505375F"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p>
    <w:p w14:paraId="0429ECB7" w14:textId="77777777" w:rsidR="00E30160" w:rsidRDefault="00E30160" w:rsidP="004608E3">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576ADA9B" w14:textId="77777777" w:rsidR="00E30160" w:rsidRPr="00E81457" w:rsidRDefault="00E30160" w:rsidP="004608E3">
      <w:pPr>
        <w:widowControl w:val="0"/>
        <w:suppressAutoHyphens/>
        <w:spacing w:after="0" w:line="240" w:lineRule="auto"/>
        <w:jc w:val="center"/>
        <w:rPr>
          <w:rFonts w:ascii="Times New Roman" w:hAnsi="Times New Roman" w:cs="Times New Roman"/>
          <w:sz w:val="28"/>
          <w:szCs w:val="28"/>
        </w:rPr>
      </w:pPr>
    </w:p>
    <w:p w14:paraId="39515A01"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00F6AF36"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12AC4BBD" w14:textId="77777777" w:rsidR="00E30160" w:rsidRPr="00E81457" w:rsidRDefault="00E30160" w:rsidP="004608E3">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Pr>
          <w:rFonts w:ascii="Times New Roman" w:hAnsi="Times New Roman" w:cs="Times New Roman"/>
          <w:sz w:val="28"/>
          <w:szCs w:val="28"/>
        </w:rPr>
        <w:t>³</w:t>
      </w:r>
      <w:r w:rsidRPr="00E81457">
        <w:rPr>
          <w:rFonts w:ascii="Times New Roman" w:hAnsi="Times New Roman" w:cs="Times New Roman"/>
          <w:sz w:val="28"/>
          <w:szCs w:val="28"/>
        </w:rPr>
        <w:t>/час.</w:t>
      </w:r>
    </w:p>
    <w:p w14:paraId="76E25013" w14:textId="77777777" w:rsidR="00E30160" w:rsidRDefault="00E30160"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0509DA9F" w14:textId="7AEA31C4" w:rsidR="001F621B" w:rsidRDefault="001F621B" w:rsidP="004608E3">
      <w:pPr>
        <w:widowControl w:val="0"/>
        <w:spacing w:after="0" w:line="240" w:lineRule="auto"/>
        <w:rPr>
          <w:rFonts w:ascii="Times New Roman" w:hAnsi="Times New Roman" w:cs="Times New Roman"/>
          <w:sz w:val="28"/>
          <w:szCs w:val="28"/>
        </w:rPr>
      </w:pPr>
    </w:p>
    <w:p w14:paraId="36E56EC7" w14:textId="77777777" w:rsidR="00E30160" w:rsidRDefault="00E30160" w:rsidP="004608E3">
      <w:pPr>
        <w:widowControl w:val="0"/>
        <w:spacing w:after="0" w:line="240" w:lineRule="auto"/>
        <w:rPr>
          <w:rFonts w:ascii="Times New Roman" w:hAnsi="Times New Roman" w:cs="Times New Roman"/>
          <w:sz w:val="28"/>
          <w:szCs w:val="28"/>
        </w:rPr>
      </w:pPr>
    </w:p>
    <w:p w14:paraId="5D4E65B4" w14:textId="77777777" w:rsidR="00E30160" w:rsidRDefault="00E30160" w:rsidP="004608E3">
      <w:pPr>
        <w:widowControl w:val="0"/>
        <w:spacing w:after="0" w:line="240" w:lineRule="auto"/>
        <w:rPr>
          <w:rFonts w:ascii="Times New Roman" w:hAnsi="Times New Roman" w:cs="Times New Roman"/>
          <w:sz w:val="28"/>
          <w:szCs w:val="28"/>
        </w:rPr>
      </w:pPr>
    </w:p>
    <w:p w14:paraId="6233E3A0" w14:textId="77777777" w:rsidR="00E30160" w:rsidRDefault="00E30160" w:rsidP="004608E3">
      <w:pPr>
        <w:widowControl w:val="0"/>
        <w:spacing w:after="0" w:line="240" w:lineRule="auto"/>
        <w:rPr>
          <w:rFonts w:ascii="Times New Roman" w:hAnsi="Times New Roman" w:cs="Times New Roman"/>
          <w:sz w:val="28"/>
          <w:szCs w:val="28"/>
        </w:rPr>
      </w:pPr>
    </w:p>
    <w:p w14:paraId="39F8A0B3" w14:textId="77777777" w:rsidR="00E30160" w:rsidRPr="008D23CC" w:rsidRDefault="00E30160" w:rsidP="004608E3">
      <w:pPr>
        <w:widowControl w:val="0"/>
        <w:spacing w:after="0" w:line="240" w:lineRule="auto"/>
        <w:rPr>
          <w:rFonts w:ascii="Times New Roman" w:hAnsi="Times New Roman" w:cs="Times New Roman"/>
          <w:sz w:val="28"/>
          <w:szCs w:val="28"/>
        </w:rPr>
      </w:pPr>
    </w:p>
    <w:p w14:paraId="6614AB73" w14:textId="77777777" w:rsidR="00105147" w:rsidRDefault="00105147"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lastRenderedPageBreak/>
        <w:t xml:space="preserve">Таблица </w:t>
      </w:r>
      <w:r w:rsidR="006A4258" w:rsidRPr="008D23CC">
        <w:rPr>
          <w:rFonts w:ascii="Times New Roman" w:hAnsi="Times New Roman" w:cs="Times New Roman"/>
          <w:sz w:val="28"/>
          <w:szCs w:val="28"/>
        </w:rPr>
        <w:t>8</w:t>
      </w:r>
    </w:p>
    <w:p w14:paraId="7C97EDCA" w14:textId="77777777" w:rsidR="00644232" w:rsidRDefault="00644232" w:rsidP="004608E3">
      <w:pPr>
        <w:widowControl w:val="0"/>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2"/>
        <w:gridCol w:w="1984"/>
        <w:gridCol w:w="1418"/>
        <w:gridCol w:w="1559"/>
        <w:gridCol w:w="709"/>
        <w:gridCol w:w="1417"/>
      </w:tblGrid>
      <w:tr w:rsidR="00644232" w:rsidRPr="00644232" w14:paraId="549482EE" w14:textId="77777777" w:rsidTr="00644232">
        <w:trPr>
          <w:trHeight w:val="1486"/>
        </w:trPr>
        <w:tc>
          <w:tcPr>
            <w:tcW w:w="2552" w:type="dxa"/>
            <w:shd w:val="clear" w:color="auto" w:fill="FFFFFF"/>
            <w:vAlign w:val="center"/>
          </w:tcPr>
          <w:p w14:paraId="420242A1" w14:textId="77777777" w:rsidR="00644232" w:rsidRPr="00644232" w:rsidRDefault="00644232" w:rsidP="004608E3">
            <w:pPr>
              <w:widowControl w:val="0"/>
              <w:spacing w:after="0" w:line="240" w:lineRule="auto"/>
              <w:ind w:left="-105" w:right="-107"/>
              <w:jc w:val="center"/>
              <w:rPr>
                <w:rFonts w:ascii="Times New Roman" w:hAnsi="Times New Roman" w:cs="Times New Roman"/>
                <w:sz w:val="24"/>
                <w:szCs w:val="24"/>
              </w:rPr>
            </w:pPr>
            <w:r w:rsidRPr="00644232">
              <w:rPr>
                <w:rFonts w:ascii="Times New Roman" w:hAnsi="Times New Roman" w:cs="Times New Roman"/>
                <w:sz w:val="24"/>
                <w:szCs w:val="24"/>
              </w:rPr>
              <w:t>Наименование источника теплоснабжения</w:t>
            </w:r>
          </w:p>
        </w:tc>
        <w:tc>
          <w:tcPr>
            <w:tcW w:w="1984" w:type="dxa"/>
            <w:shd w:val="clear" w:color="auto" w:fill="FFFFFF"/>
            <w:vAlign w:val="center"/>
          </w:tcPr>
          <w:p w14:paraId="6BC2EAE2" w14:textId="151BFB8A" w:rsidR="00644232" w:rsidRPr="00644232" w:rsidRDefault="00644232" w:rsidP="004608E3">
            <w:pPr>
              <w:widowControl w:val="0"/>
              <w:spacing w:after="0" w:line="240" w:lineRule="auto"/>
              <w:ind w:left="-102" w:right="-111"/>
              <w:jc w:val="center"/>
              <w:rPr>
                <w:rFonts w:ascii="Times New Roman" w:hAnsi="Times New Roman" w:cs="Times New Roman"/>
                <w:sz w:val="24"/>
                <w:szCs w:val="24"/>
              </w:rPr>
            </w:pPr>
            <w:proofErr w:type="spellStart"/>
            <w:r w:rsidRPr="003343EA">
              <w:rPr>
                <w:rFonts w:ascii="Times New Roman" w:hAnsi="Times New Roman" w:cs="Times New Roman"/>
                <w:sz w:val="24"/>
                <w:szCs w:val="24"/>
              </w:rPr>
              <w:t>Кол</w:t>
            </w:r>
            <w:r>
              <w:rPr>
                <w:rFonts w:ascii="Times New Roman" w:hAnsi="Times New Roman" w:cs="Times New Roman"/>
                <w:sz w:val="24"/>
                <w:szCs w:val="24"/>
              </w:rPr>
              <w:t>ичество</w:t>
            </w:r>
            <w:r w:rsidRPr="003343EA">
              <w:rPr>
                <w:rFonts w:ascii="Times New Roman" w:hAnsi="Times New Roman" w:cs="Times New Roman"/>
                <w:sz w:val="24"/>
                <w:szCs w:val="24"/>
              </w:rPr>
              <w:t>во</w:t>
            </w:r>
            <w:proofErr w:type="spellEnd"/>
            <w:r w:rsidRPr="003343EA">
              <w:rPr>
                <w:rFonts w:ascii="Times New Roman" w:hAnsi="Times New Roman" w:cs="Times New Roman"/>
                <w:sz w:val="24"/>
                <w:szCs w:val="24"/>
              </w:rPr>
              <w:t xml:space="preserve"> воды, </w:t>
            </w:r>
            <w:proofErr w:type="gramStart"/>
            <w:r w:rsidRPr="003343EA">
              <w:rPr>
                <w:rFonts w:ascii="Times New Roman" w:hAnsi="Times New Roman" w:cs="Times New Roman"/>
                <w:sz w:val="24"/>
                <w:szCs w:val="24"/>
              </w:rPr>
              <w:t>необходимо</w:t>
            </w:r>
            <w:r>
              <w:rPr>
                <w:rFonts w:ascii="Times New Roman" w:hAnsi="Times New Roman" w:cs="Times New Roman"/>
                <w:sz w:val="24"/>
                <w:szCs w:val="24"/>
              </w:rPr>
              <w:t>е</w:t>
            </w:r>
            <w:proofErr w:type="gramEnd"/>
            <w:r w:rsidRPr="003343EA">
              <w:rPr>
                <w:rFonts w:ascii="Times New Roman" w:hAnsi="Times New Roman" w:cs="Times New Roman"/>
                <w:sz w:val="24"/>
                <w:szCs w:val="24"/>
              </w:rPr>
              <w:t xml:space="preserve"> для производства и передачи тепловой энергии котельными, м</w:t>
            </w:r>
            <w:r>
              <w:rPr>
                <w:rFonts w:ascii="Times New Roman" w:hAnsi="Times New Roman" w:cs="Times New Roman"/>
                <w:sz w:val="24"/>
                <w:szCs w:val="24"/>
              </w:rPr>
              <w:t>³</w:t>
            </w:r>
            <w:r w:rsidRPr="003343EA">
              <w:rPr>
                <w:rFonts w:ascii="Times New Roman" w:hAnsi="Times New Roman" w:cs="Times New Roman"/>
                <w:sz w:val="24"/>
                <w:szCs w:val="24"/>
              </w:rPr>
              <w:t xml:space="preserve"> (</w:t>
            </w:r>
            <w:proofErr w:type="spellStart"/>
            <w:r w:rsidRPr="003343EA">
              <w:rPr>
                <w:rFonts w:ascii="Times New Roman" w:hAnsi="Times New Roman" w:cs="Times New Roman"/>
                <w:sz w:val="24"/>
                <w:szCs w:val="24"/>
              </w:rPr>
              <w:t>Vобщ</w:t>
            </w:r>
            <w:proofErr w:type="spellEnd"/>
            <w:r w:rsidRPr="003343EA">
              <w:rPr>
                <w:rFonts w:ascii="Times New Roman" w:hAnsi="Times New Roman" w:cs="Times New Roman"/>
                <w:sz w:val="24"/>
                <w:szCs w:val="24"/>
              </w:rPr>
              <w:t>.)</w:t>
            </w:r>
          </w:p>
        </w:tc>
        <w:tc>
          <w:tcPr>
            <w:tcW w:w="1418" w:type="dxa"/>
            <w:shd w:val="clear" w:color="auto" w:fill="FFFFFF"/>
            <w:vAlign w:val="center"/>
          </w:tcPr>
          <w:p w14:paraId="6D1C4962" w14:textId="77777777" w:rsidR="00644232" w:rsidRPr="003343EA" w:rsidRDefault="00644232" w:rsidP="004608E3">
            <w:pPr>
              <w:widowControl w:val="0"/>
              <w:suppressAutoHyphens/>
              <w:spacing w:after="0" w:line="240" w:lineRule="auto"/>
              <w:ind w:left="-104" w:right="-104"/>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воды на заполнение системы теплоснабжения,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p>
          <w:p w14:paraId="084C489B" w14:textId="71381854" w:rsidR="00644232" w:rsidRPr="00644232" w:rsidRDefault="00644232" w:rsidP="004608E3">
            <w:pPr>
              <w:widowControl w:val="0"/>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roofErr w:type="spellStart"/>
            <w:proofErr w:type="gramStart"/>
            <w:r w:rsidRPr="003343EA">
              <w:rPr>
                <w:rFonts w:ascii="Times New Roman" w:hAnsi="Times New Roman" w:cs="Times New Roman"/>
                <w:sz w:val="24"/>
                <w:szCs w:val="24"/>
              </w:rPr>
              <w:t>V</w:t>
            </w:r>
            <w:proofErr w:type="gramEnd"/>
            <w:r w:rsidRPr="003343EA">
              <w:rPr>
                <w:rFonts w:ascii="Times New Roman" w:hAnsi="Times New Roman" w:cs="Times New Roman"/>
                <w:sz w:val="24"/>
                <w:szCs w:val="24"/>
              </w:rPr>
              <w:t>от</w:t>
            </w:r>
            <w:proofErr w:type="spellEnd"/>
            <w:r w:rsidRPr="003343EA">
              <w:rPr>
                <w:rFonts w:ascii="Times New Roman" w:hAnsi="Times New Roman" w:cs="Times New Roman"/>
                <w:sz w:val="24"/>
                <w:szCs w:val="24"/>
              </w:rPr>
              <w:t>.)</w:t>
            </w:r>
          </w:p>
        </w:tc>
        <w:tc>
          <w:tcPr>
            <w:tcW w:w="1559" w:type="dxa"/>
            <w:shd w:val="clear" w:color="auto" w:fill="FFFFFF"/>
            <w:vAlign w:val="center"/>
          </w:tcPr>
          <w:p w14:paraId="7521CA1B" w14:textId="77777777" w:rsidR="00644232" w:rsidRDefault="00644232" w:rsidP="004608E3">
            <w:pPr>
              <w:widowControl w:val="0"/>
              <w:suppressAutoHyphens/>
              <w:spacing w:after="0" w:line="240" w:lineRule="auto"/>
              <w:ind w:left="-113" w:right="-10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воды на заполнение трубопроводов сетей,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p>
          <w:p w14:paraId="718A27B1" w14:textId="2C537056" w:rsidR="00644232" w:rsidRPr="00644232" w:rsidRDefault="00644232" w:rsidP="004608E3">
            <w:pPr>
              <w:widowControl w:val="0"/>
              <w:spacing w:after="0" w:line="240" w:lineRule="auto"/>
              <w:jc w:val="center"/>
              <w:rPr>
                <w:rFonts w:ascii="Times New Roman" w:hAnsi="Times New Roman" w:cs="Times New Roman"/>
                <w:sz w:val="24"/>
                <w:szCs w:val="24"/>
              </w:rPr>
            </w:pPr>
            <w:proofErr w:type="spellStart"/>
            <w:r w:rsidRPr="003343EA">
              <w:rPr>
                <w:rFonts w:ascii="Times New Roman" w:hAnsi="Times New Roman" w:cs="Times New Roman"/>
                <w:sz w:val="24"/>
                <w:szCs w:val="24"/>
              </w:rPr>
              <w:t>Vт</w:t>
            </w:r>
            <w:proofErr w:type="gramStart"/>
            <w:r w:rsidRPr="003343EA">
              <w:rPr>
                <w:rFonts w:ascii="Times New Roman" w:hAnsi="Times New Roman" w:cs="Times New Roman"/>
                <w:sz w:val="24"/>
                <w:szCs w:val="24"/>
              </w:rPr>
              <w:t>.с</w:t>
            </w:r>
            <w:proofErr w:type="spellEnd"/>
            <w:proofErr w:type="gramEnd"/>
          </w:p>
        </w:tc>
        <w:tc>
          <w:tcPr>
            <w:tcW w:w="709" w:type="dxa"/>
            <w:shd w:val="clear" w:color="auto" w:fill="FFFFFF"/>
            <w:vAlign w:val="center"/>
          </w:tcPr>
          <w:p w14:paraId="0F08E8A3" w14:textId="3957B695" w:rsidR="00644232" w:rsidRPr="00644232" w:rsidRDefault="00644232" w:rsidP="004608E3">
            <w:pPr>
              <w:widowControl w:val="0"/>
              <w:spacing w:after="0" w:line="240" w:lineRule="auto"/>
              <w:ind w:left="-106" w:right="-107"/>
              <w:jc w:val="center"/>
              <w:rPr>
                <w:rFonts w:ascii="Times New Roman" w:hAnsi="Times New Roman" w:cs="Times New Roman"/>
                <w:sz w:val="24"/>
                <w:szCs w:val="24"/>
              </w:rPr>
            </w:pPr>
            <w:r w:rsidRPr="003343EA">
              <w:rPr>
                <w:rFonts w:ascii="Times New Roman" w:hAnsi="Times New Roman" w:cs="Times New Roman"/>
                <w:sz w:val="24"/>
                <w:szCs w:val="24"/>
              </w:rPr>
              <w:t>Объем воды на ГВС, м</w:t>
            </w:r>
            <w:r>
              <w:rPr>
                <w:rFonts w:ascii="Times New Roman" w:hAnsi="Times New Roman" w:cs="Times New Roman"/>
                <w:sz w:val="24"/>
                <w:szCs w:val="24"/>
              </w:rPr>
              <w:t>³</w:t>
            </w:r>
            <w:r w:rsidRPr="003343EA">
              <w:rPr>
                <w:rFonts w:ascii="Times New Roman" w:hAnsi="Times New Roman" w:cs="Times New Roman"/>
                <w:sz w:val="24"/>
                <w:szCs w:val="24"/>
              </w:rPr>
              <w:t>/год</w:t>
            </w:r>
          </w:p>
        </w:tc>
        <w:tc>
          <w:tcPr>
            <w:tcW w:w="1417" w:type="dxa"/>
            <w:shd w:val="clear" w:color="auto" w:fill="FFFFFF"/>
            <w:vAlign w:val="center"/>
          </w:tcPr>
          <w:p w14:paraId="3FA708FE" w14:textId="197B23A7" w:rsidR="00644232" w:rsidRPr="006413A9" w:rsidRDefault="00644232" w:rsidP="004608E3">
            <w:pPr>
              <w:widowControl w:val="0"/>
              <w:suppressAutoHyphens/>
              <w:spacing w:after="0" w:line="240" w:lineRule="auto"/>
              <w:ind w:left="-72" w:right="-11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w:t>
            </w:r>
            <w:proofErr w:type="spellStart"/>
            <w:r w:rsidRPr="003343EA">
              <w:rPr>
                <w:rFonts w:ascii="Times New Roman" w:hAnsi="Times New Roman" w:cs="Times New Roman"/>
                <w:sz w:val="24"/>
                <w:szCs w:val="24"/>
              </w:rPr>
              <w:t>подпиточной</w:t>
            </w:r>
            <w:proofErr w:type="spellEnd"/>
            <w:r w:rsidRPr="003343EA">
              <w:rPr>
                <w:rFonts w:ascii="Times New Roman" w:hAnsi="Times New Roman" w:cs="Times New Roman"/>
                <w:sz w:val="24"/>
                <w:szCs w:val="24"/>
              </w:rPr>
              <w:t xml:space="preserve"> воды,</w:t>
            </w:r>
          </w:p>
          <w:p w14:paraId="74E371E0" w14:textId="0610CAA0" w:rsidR="00644232" w:rsidRPr="00644232" w:rsidRDefault="00644232" w:rsidP="004608E3">
            <w:pPr>
              <w:widowControl w:val="0"/>
              <w:spacing w:after="0" w:line="240" w:lineRule="auto"/>
              <w:jc w:val="center"/>
              <w:rPr>
                <w:rFonts w:ascii="Times New Roman" w:hAnsi="Times New Roman" w:cs="Times New Roman"/>
                <w:sz w:val="24"/>
                <w:szCs w:val="24"/>
              </w:rPr>
            </w:pP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r w:rsidRPr="003343EA">
              <w:rPr>
                <w:rFonts w:ascii="Times New Roman" w:hAnsi="Times New Roman" w:cs="Times New Roman"/>
                <w:sz w:val="24"/>
                <w:szCs w:val="24"/>
              </w:rPr>
              <w:t>/год</w:t>
            </w:r>
          </w:p>
        </w:tc>
      </w:tr>
      <w:tr w:rsidR="00644232" w:rsidRPr="00644232" w14:paraId="68FFAED8" w14:textId="77777777" w:rsidTr="00644232">
        <w:trPr>
          <w:trHeight w:val="250"/>
        </w:trPr>
        <w:tc>
          <w:tcPr>
            <w:tcW w:w="2552" w:type="dxa"/>
            <w:shd w:val="clear" w:color="auto" w:fill="FFFFFF"/>
            <w:vAlign w:val="center"/>
          </w:tcPr>
          <w:p w14:paraId="6B88D079" w14:textId="33E38097" w:rsidR="00644232" w:rsidRPr="00644232" w:rsidRDefault="0064423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shd w:val="clear" w:color="auto" w:fill="FFFFFF"/>
            <w:vAlign w:val="center"/>
          </w:tcPr>
          <w:p w14:paraId="7AB29CE0" w14:textId="39C8FED1" w:rsidR="00644232" w:rsidRPr="003343EA" w:rsidRDefault="0064423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shd w:val="clear" w:color="auto" w:fill="FFFFFF"/>
            <w:vAlign w:val="center"/>
          </w:tcPr>
          <w:p w14:paraId="3139455F" w14:textId="6EE46938" w:rsidR="00644232" w:rsidRPr="003343EA" w:rsidRDefault="00644232" w:rsidP="004608E3">
            <w:pPr>
              <w:widowControl w:val="0"/>
              <w:suppressAutoHyphens/>
              <w:spacing w:after="0" w:line="240" w:lineRule="auto"/>
              <w:ind w:left="-104" w:right="-10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shd w:val="clear" w:color="auto" w:fill="FFFFFF"/>
            <w:vAlign w:val="center"/>
          </w:tcPr>
          <w:p w14:paraId="7D271B0F" w14:textId="4BA58C9E" w:rsidR="00644232" w:rsidRPr="003343EA" w:rsidRDefault="00644232" w:rsidP="004608E3">
            <w:pPr>
              <w:widowControl w:val="0"/>
              <w:suppressAutoHyphens/>
              <w:spacing w:after="0" w:line="240" w:lineRule="auto"/>
              <w:ind w:left="-113" w:right="-103"/>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shd w:val="clear" w:color="auto" w:fill="FFFFFF"/>
            <w:vAlign w:val="center"/>
          </w:tcPr>
          <w:p w14:paraId="60460E93" w14:textId="29106C3B" w:rsidR="00644232" w:rsidRPr="003343EA" w:rsidRDefault="0064423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shd w:val="clear" w:color="auto" w:fill="FFFFFF"/>
            <w:vAlign w:val="center"/>
          </w:tcPr>
          <w:p w14:paraId="7AAA0E9E" w14:textId="7614DD4F" w:rsidR="00644232" w:rsidRPr="003343EA" w:rsidRDefault="00644232" w:rsidP="004608E3">
            <w:pPr>
              <w:widowControl w:val="0"/>
              <w:suppressAutoHyphens/>
              <w:spacing w:after="0" w:line="240" w:lineRule="auto"/>
              <w:ind w:left="-72" w:right="-113"/>
              <w:jc w:val="center"/>
              <w:rPr>
                <w:rFonts w:ascii="Times New Roman" w:hAnsi="Times New Roman" w:cs="Times New Roman"/>
                <w:sz w:val="24"/>
                <w:szCs w:val="24"/>
              </w:rPr>
            </w:pPr>
            <w:r>
              <w:rPr>
                <w:rFonts w:ascii="Times New Roman" w:hAnsi="Times New Roman" w:cs="Times New Roman"/>
                <w:sz w:val="24"/>
                <w:szCs w:val="24"/>
              </w:rPr>
              <w:t>6</w:t>
            </w:r>
          </w:p>
        </w:tc>
      </w:tr>
      <w:tr w:rsidR="004608E3" w:rsidRPr="00644232" w14:paraId="70680350" w14:textId="77777777" w:rsidTr="00644232">
        <w:tc>
          <w:tcPr>
            <w:tcW w:w="2552" w:type="dxa"/>
            <w:shd w:val="clear" w:color="auto" w:fill="FFFFFF"/>
            <w:vAlign w:val="center"/>
          </w:tcPr>
          <w:p w14:paraId="606FB54F" w14:textId="77777777" w:rsidR="001F621B" w:rsidRPr="00644232" w:rsidRDefault="00BA7BDD" w:rsidP="004608E3">
            <w:pPr>
              <w:widowControl w:val="0"/>
              <w:spacing w:after="0" w:line="240" w:lineRule="auto"/>
              <w:ind w:right="-255"/>
              <w:rPr>
                <w:rFonts w:ascii="Times New Roman" w:hAnsi="Times New Roman" w:cs="Times New Roman"/>
                <w:sz w:val="24"/>
                <w:szCs w:val="24"/>
              </w:rPr>
            </w:pPr>
            <w:r w:rsidRPr="00644232">
              <w:rPr>
                <w:rFonts w:ascii="Times New Roman" w:hAnsi="Times New Roman" w:cs="Times New Roman"/>
                <w:sz w:val="24"/>
                <w:szCs w:val="24"/>
              </w:rPr>
              <w:t>Котельная № 16,</w:t>
            </w:r>
          </w:p>
          <w:p w14:paraId="388B712A" w14:textId="77777777" w:rsidR="001F621B" w:rsidRPr="00644232" w:rsidRDefault="00BA7BDD" w:rsidP="004608E3">
            <w:pPr>
              <w:widowControl w:val="0"/>
              <w:spacing w:after="0" w:line="240" w:lineRule="auto"/>
              <w:ind w:right="-255"/>
              <w:rPr>
                <w:rFonts w:ascii="Times New Roman" w:hAnsi="Times New Roman" w:cs="Times New Roman"/>
                <w:sz w:val="24"/>
                <w:szCs w:val="24"/>
              </w:rPr>
            </w:pPr>
            <w:proofErr w:type="spellStart"/>
            <w:r w:rsidRPr="00644232">
              <w:rPr>
                <w:rFonts w:ascii="Times New Roman" w:hAnsi="Times New Roman" w:cs="Times New Roman"/>
                <w:sz w:val="24"/>
                <w:szCs w:val="24"/>
              </w:rPr>
              <w:t>ст</w:t>
            </w:r>
            <w:r w:rsidR="001F621B" w:rsidRPr="00644232">
              <w:rPr>
                <w:rFonts w:ascii="Times New Roman" w:hAnsi="Times New Roman" w:cs="Times New Roman"/>
                <w:sz w:val="24"/>
                <w:szCs w:val="24"/>
              </w:rPr>
              <w:t>-ца</w:t>
            </w:r>
            <w:proofErr w:type="spellEnd"/>
            <w:r w:rsidRPr="00644232">
              <w:rPr>
                <w:rFonts w:ascii="Times New Roman" w:hAnsi="Times New Roman" w:cs="Times New Roman"/>
                <w:sz w:val="24"/>
                <w:szCs w:val="24"/>
              </w:rPr>
              <w:t xml:space="preserve">. </w:t>
            </w:r>
            <w:proofErr w:type="spellStart"/>
            <w:r w:rsidRPr="00644232">
              <w:rPr>
                <w:rFonts w:ascii="Times New Roman" w:hAnsi="Times New Roman" w:cs="Times New Roman"/>
                <w:sz w:val="24"/>
                <w:szCs w:val="24"/>
              </w:rPr>
              <w:t>Неберджаевская</w:t>
            </w:r>
            <w:proofErr w:type="spellEnd"/>
            <w:r w:rsidRPr="00644232">
              <w:rPr>
                <w:rFonts w:ascii="Times New Roman" w:hAnsi="Times New Roman" w:cs="Times New Roman"/>
                <w:sz w:val="24"/>
                <w:szCs w:val="24"/>
              </w:rPr>
              <w:t xml:space="preserve">, </w:t>
            </w:r>
          </w:p>
          <w:p w14:paraId="58812D73" w14:textId="77777777" w:rsidR="00F60EB6" w:rsidRPr="00644232" w:rsidRDefault="00BA7BDD" w:rsidP="004608E3">
            <w:pPr>
              <w:widowControl w:val="0"/>
              <w:spacing w:after="0" w:line="240" w:lineRule="auto"/>
              <w:ind w:right="-255"/>
              <w:rPr>
                <w:rFonts w:ascii="Times New Roman" w:hAnsi="Times New Roman" w:cs="Times New Roman"/>
                <w:sz w:val="24"/>
                <w:szCs w:val="24"/>
              </w:rPr>
            </w:pPr>
            <w:r w:rsidRPr="00644232">
              <w:rPr>
                <w:rFonts w:ascii="Times New Roman" w:hAnsi="Times New Roman" w:cs="Times New Roman"/>
                <w:sz w:val="24"/>
                <w:szCs w:val="24"/>
              </w:rPr>
              <w:t>ул. Дзержинского, 8</w:t>
            </w:r>
            <w:r w:rsidR="00FB04D7" w:rsidRPr="00644232">
              <w:rPr>
                <w:rFonts w:ascii="Times New Roman" w:hAnsi="Times New Roman" w:cs="Times New Roman"/>
                <w:sz w:val="24"/>
                <w:szCs w:val="24"/>
              </w:rPr>
              <w:t xml:space="preserve"> </w:t>
            </w:r>
          </w:p>
        </w:tc>
        <w:tc>
          <w:tcPr>
            <w:tcW w:w="1984" w:type="dxa"/>
            <w:shd w:val="clear" w:color="auto" w:fill="FFFFFF"/>
          </w:tcPr>
          <w:p w14:paraId="6EB982C5" w14:textId="77777777" w:rsidR="00F60EB6" w:rsidRPr="00644232" w:rsidRDefault="00BB3DD6"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269</w:t>
            </w:r>
          </w:p>
        </w:tc>
        <w:tc>
          <w:tcPr>
            <w:tcW w:w="1418" w:type="dxa"/>
            <w:shd w:val="clear" w:color="auto" w:fill="FFFFFF"/>
          </w:tcPr>
          <w:p w14:paraId="5DDAB248" w14:textId="77777777" w:rsidR="00F60EB6" w:rsidRPr="00644232" w:rsidRDefault="00F21D2B"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c>
          <w:tcPr>
            <w:tcW w:w="1559" w:type="dxa"/>
            <w:shd w:val="clear" w:color="auto" w:fill="FFFFFF"/>
          </w:tcPr>
          <w:p w14:paraId="29F65198" w14:textId="77777777" w:rsidR="00F60EB6" w:rsidRPr="00644232" w:rsidRDefault="00F21D2B"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c>
          <w:tcPr>
            <w:tcW w:w="709" w:type="dxa"/>
            <w:shd w:val="clear" w:color="auto" w:fill="FFFFFF"/>
          </w:tcPr>
          <w:p w14:paraId="69A4FB19" w14:textId="77777777" w:rsidR="00F60EB6" w:rsidRPr="00644232" w:rsidRDefault="00F21D2B"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c>
          <w:tcPr>
            <w:tcW w:w="1417" w:type="dxa"/>
            <w:shd w:val="clear" w:color="auto" w:fill="FFFFFF"/>
          </w:tcPr>
          <w:p w14:paraId="7941E7D6" w14:textId="77777777" w:rsidR="00F60EB6" w:rsidRPr="00644232" w:rsidRDefault="00F21D2B"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r>
      <w:tr w:rsidR="004608E3" w:rsidRPr="00644232" w14:paraId="08D19DFD" w14:textId="77777777" w:rsidTr="00644232">
        <w:tc>
          <w:tcPr>
            <w:tcW w:w="2552" w:type="dxa"/>
            <w:shd w:val="clear" w:color="auto" w:fill="FFFFFF"/>
            <w:vAlign w:val="center"/>
          </w:tcPr>
          <w:p w14:paraId="6153F697" w14:textId="77777777" w:rsidR="001F621B" w:rsidRPr="00644232" w:rsidRDefault="00BB3DD6" w:rsidP="004608E3">
            <w:pPr>
              <w:widowControl w:val="0"/>
              <w:spacing w:after="0" w:line="240" w:lineRule="auto"/>
              <w:ind w:right="-255"/>
              <w:rPr>
                <w:rFonts w:ascii="Times New Roman" w:hAnsi="Times New Roman" w:cs="Times New Roman"/>
                <w:sz w:val="24"/>
                <w:szCs w:val="24"/>
              </w:rPr>
            </w:pPr>
            <w:r w:rsidRPr="00644232">
              <w:rPr>
                <w:rFonts w:ascii="Times New Roman" w:hAnsi="Times New Roman" w:cs="Times New Roman"/>
                <w:sz w:val="24"/>
                <w:szCs w:val="24"/>
              </w:rPr>
              <w:t xml:space="preserve">Котельная № 28, </w:t>
            </w:r>
          </w:p>
          <w:p w14:paraId="6D27F9A9" w14:textId="15F46601" w:rsidR="001F621B" w:rsidRPr="00644232" w:rsidRDefault="00644232" w:rsidP="004608E3">
            <w:pPr>
              <w:widowControl w:val="0"/>
              <w:spacing w:after="0" w:line="240" w:lineRule="auto"/>
              <w:ind w:right="-255"/>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BB3DD6" w:rsidRPr="00644232">
              <w:rPr>
                <w:rFonts w:ascii="Times New Roman" w:hAnsi="Times New Roman" w:cs="Times New Roman"/>
                <w:sz w:val="24"/>
                <w:szCs w:val="24"/>
              </w:rPr>
              <w:t xml:space="preserve">, </w:t>
            </w:r>
          </w:p>
          <w:p w14:paraId="31A1BD6F" w14:textId="77777777" w:rsidR="00BB3DD6" w:rsidRPr="00644232" w:rsidRDefault="00BB3DD6" w:rsidP="004608E3">
            <w:pPr>
              <w:widowControl w:val="0"/>
              <w:spacing w:after="0" w:line="240" w:lineRule="auto"/>
              <w:ind w:right="-255"/>
              <w:rPr>
                <w:rFonts w:ascii="Times New Roman" w:hAnsi="Times New Roman" w:cs="Times New Roman"/>
                <w:sz w:val="24"/>
                <w:szCs w:val="24"/>
              </w:rPr>
            </w:pPr>
            <w:r w:rsidRPr="00644232">
              <w:rPr>
                <w:rFonts w:ascii="Times New Roman" w:hAnsi="Times New Roman" w:cs="Times New Roman"/>
                <w:sz w:val="24"/>
                <w:szCs w:val="24"/>
              </w:rPr>
              <w:t>ул. Октябрьская, 10</w:t>
            </w:r>
          </w:p>
        </w:tc>
        <w:tc>
          <w:tcPr>
            <w:tcW w:w="1984" w:type="dxa"/>
            <w:shd w:val="clear" w:color="auto" w:fill="FFFFFF"/>
          </w:tcPr>
          <w:p w14:paraId="24ED1AAD" w14:textId="77777777" w:rsidR="00BB3DD6" w:rsidRPr="00644232" w:rsidRDefault="00BB3DD6"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1192</w:t>
            </w:r>
          </w:p>
        </w:tc>
        <w:tc>
          <w:tcPr>
            <w:tcW w:w="1418" w:type="dxa"/>
            <w:shd w:val="clear" w:color="auto" w:fill="FFFFFF"/>
          </w:tcPr>
          <w:p w14:paraId="37252009" w14:textId="77777777" w:rsidR="00BB3DD6" w:rsidRPr="00644232" w:rsidRDefault="00BB3DD6"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c>
          <w:tcPr>
            <w:tcW w:w="1559" w:type="dxa"/>
            <w:shd w:val="clear" w:color="auto" w:fill="FFFFFF"/>
          </w:tcPr>
          <w:p w14:paraId="264AD429" w14:textId="77777777" w:rsidR="00BB3DD6" w:rsidRPr="00644232" w:rsidRDefault="00BB3DD6"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c>
          <w:tcPr>
            <w:tcW w:w="709" w:type="dxa"/>
            <w:shd w:val="clear" w:color="auto" w:fill="FFFFFF"/>
          </w:tcPr>
          <w:p w14:paraId="1FB9E909" w14:textId="77777777" w:rsidR="00BB3DD6" w:rsidRPr="00644232" w:rsidRDefault="00BB3DD6"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c>
          <w:tcPr>
            <w:tcW w:w="1417" w:type="dxa"/>
            <w:shd w:val="clear" w:color="auto" w:fill="FFFFFF"/>
          </w:tcPr>
          <w:p w14:paraId="3A2DC454" w14:textId="77777777" w:rsidR="00BB3DD6" w:rsidRPr="00644232" w:rsidRDefault="00BB3DD6" w:rsidP="004608E3">
            <w:pPr>
              <w:widowControl w:val="0"/>
              <w:spacing w:after="0" w:line="240" w:lineRule="auto"/>
              <w:jc w:val="center"/>
              <w:rPr>
                <w:rFonts w:ascii="Times New Roman" w:hAnsi="Times New Roman" w:cs="Times New Roman"/>
                <w:sz w:val="24"/>
                <w:szCs w:val="24"/>
              </w:rPr>
            </w:pPr>
            <w:r w:rsidRPr="00644232">
              <w:rPr>
                <w:rFonts w:ascii="Times New Roman" w:hAnsi="Times New Roman" w:cs="Times New Roman"/>
                <w:sz w:val="24"/>
                <w:szCs w:val="24"/>
              </w:rPr>
              <w:t>-</w:t>
            </w:r>
          </w:p>
        </w:tc>
      </w:tr>
    </w:tbl>
    <w:p w14:paraId="6CA6B3B9" w14:textId="77777777" w:rsidR="00AB299E" w:rsidRPr="008D23CC" w:rsidRDefault="00AB299E" w:rsidP="004608E3">
      <w:pPr>
        <w:widowControl w:val="0"/>
        <w:spacing w:after="0" w:line="240" w:lineRule="auto"/>
        <w:rPr>
          <w:rFonts w:ascii="Times New Roman" w:hAnsi="Times New Roman" w:cs="Times New Roman"/>
          <w:sz w:val="28"/>
          <w:szCs w:val="28"/>
        </w:rPr>
      </w:pPr>
      <w:bookmarkStart w:id="3" w:name="_Ref89623469"/>
    </w:p>
    <w:bookmarkEnd w:id="3"/>
    <w:p w14:paraId="52499E9E" w14:textId="77777777" w:rsidR="001A51A1" w:rsidRPr="008D23CC" w:rsidRDefault="001A51A1" w:rsidP="004608E3">
      <w:pPr>
        <w:widowControl w:val="0"/>
        <w:spacing w:after="0" w:line="240" w:lineRule="auto"/>
        <w:jc w:val="center"/>
        <w:rPr>
          <w:rFonts w:ascii="Times New Roman" w:hAnsi="Times New Roman" w:cs="Times New Roman"/>
          <w:sz w:val="28"/>
          <w:szCs w:val="28"/>
        </w:rPr>
      </w:pPr>
      <w:r w:rsidRPr="008D23CC">
        <w:rPr>
          <w:rFonts w:ascii="Times New Roman" w:hAnsi="Times New Roman" w:cs="Times New Roman"/>
          <w:sz w:val="28"/>
          <w:szCs w:val="28"/>
        </w:rPr>
        <w:t>Расчетные балансы ВПУ и подпитки тепловых сетей</w:t>
      </w:r>
    </w:p>
    <w:p w14:paraId="38AD4CC7" w14:textId="77777777" w:rsidR="00A92411" w:rsidRDefault="00A92411" w:rsidP="004608E3">
      <w:pPr>
        <w:widowControl w:val="0"/>
        <w:spacing w:after="0" w:line="240" w:lineRule="auto"/>
        <w:rPr>
          <w:rFonts w:ascii="Times New Roman" w:hAnsi="Times New Roman" w:cs="Times New Roman"/>
          <w:sz w:val="28"/>
          <w:szCs w:val="28"/>
        </w:rPr>
      </w:pPr>
    </w:p>
    <w:p w14:paraId="6D56E824" w14:textId="1556A965" w:rsidR="001F621B" w:rsidRDefault="001F621B"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9</w:t>
      </w:r>
    </w:p>
    <w:p w14:paraId="06BC2CFB" w14:textId="77777777" w:rsidR="00ED71E3" w:rsidRPr="008D23CC" w:rsidRDefault="00ED71E3"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1559"/>
        <w:gridCol w:w="1560"/>
        <w:gridCol w:w="1984"/>
        <w:gridCol w:w="1559"/>
      </w:tblGrid>
      <w:tr w:rsidR="00ED71E3" w:rsidRPr="00ED71E3" w14:paraId="296A0D87" w14:textId="77777777" w:rsidTr="0092448D">
        <w:trPr>
          <w:cantSplit/>
          <w:trHeight w:val="1767"/>
          <w:tblHeader/>
        </w:trPr>
        <w:tc>
          <w:tcPr>
            <w:tcW w:w="426" w:type="dxa"/>
            <w:vAlign w:val="center"/>
            <w:hideMark/>
          </w:tcPr>
          <w:p w14:paraId="3A1497A0" w14:textId="77777777" w:rsidR="00997731" w:rsidRPr="00ED71E3" w:rsidRDefault="00997731" w:rsidP="004608E3">
            <w:pPr>
              <w:widowControl w:val="0"/>
              <w:spacing w:after="0" w:line="240" w:lineRule="auto"/>
              <w:ind w:left="-105" w:right="-111"/>
              <w:jc w:val="center"/>
              <w:rPr>
                <w:rFonts w:ascii="Times New Roman" w:hAnsi="Times New Roman" w:cs="Times New Roman"/>
                <w:sz w:val="24"/>
                <w:szCs w:val="24"/>
              </w:rPr>
            </w:pPr>
            <w:r w:rsidRPr="00ED71E3">
              <w:rPr>
                <w:rFonts w:ascii="Times New Roman" w:hAnsi="Times New Roman" w:cs="Times New Roman"/>
                <w:sz w:val="24"/>
                <w:szCs w:val="24"/>
              </w:rPr>
              <w:t xml:space="preserve">№ </w:t>
            </w:r>
            <w:proofErr w:type="gramStart"/>
            <w:r w:rsidRPr="00ED71E3">
              <w:rPr>
                <w:rFonts w:ascii="Times New Roman" w:hAnsi="Times New Roman" w:cs="Times New Roman"/>
                <w:sz w:val="24"/>
                <w:szCs w:val="24"/>
              </w:rPr>
              <w:t>п</w:t>
            </w:r>
            <w:proofErr w:type="gramEnd"/>
            <w:r w:rsidRPr="00ED71E3">
              <w:rPr>
                <w:rFonts w:ascii="Times New Roman" w:hAnsi="Times New Roman" w:cs="Times New Roman"/>
                <w:sz w:val="24"/>
                <w:szCs w:val="24"/>
              </w:rPr>
              <w:t>/п</w:t>
            </w:r>
          </w:p>
        </w:tc>
        <w:tc>
          <w:tcPr>
            <w:tcW w:w="2551" w:type="dxa"/>
            <w:vAlign w:val="center"/>
            <w:hideMark/>
          </w:tcPr>
          <w:p w14:paraId="4309BA5A"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Наименование и адрес котельной</w:t>
            </w:r>
          </w:p>
        </w:tc>
        <w:tc>
          <w:tcPr>
            <w:tcW w:w="1559" w:type="dxa"/>
            <w:vAlign w:val="center"/>
            <w:hideMark/>
          </w:tcPr>
          <w:p w14:paraId="673EF7BE" w14:textId="6528D6B8" w:rsidR="00997731" w:rsidRPr="00ED71E3" w:rsidRDefault="00997731" w:rsidP="004608E3">
            <w:pPr>
              <w:widowControl w:val="0"/>
              <w:spacing w:after="0" w:line="240" w:lineRule="auto"/>
              <w:ind w:left="-112" w:right="-104"/>
              <w:jc w:val="center"/>
              <w:rPr>
                <w:rFonts w:ascii="Times New Roman" w:hAnsi="Times New Roman" w:cs="Times New Roman"/>
                <w:sz w:val="24"/>
                <w:szCs w:val="24"/>
              </w:rPr>
            </w:pPr>
            <w:r w:rsidRPr="00ED71E3">
              <w:rPr>
                <w:rFonts w:ascii="Times New Roman" w:hAnsi="Times New Roman" w:cs="Times New Roman"/>
                <w:sz w:val="24"/>
                <w:szCs w:val="24"/>
              </w:rPr>
              <w:t xml:space="preserve">Балансовая мощность </w:t>
            </w:r>
            <w:proofErr w:type="spellStart"/>
            <w:r w:rsidRPr="00ED71E3">
              <w:rPr>
                <w:rFonts w:ascii="Times New Roman" w:hAnsi="Times New Roman" w:cs="Times New Roman"/>
                <w:sz w:val="24"/>
                <w:szCs w:val="24"/>
              </w:rPr>
              <w:t>подпиточного</w:t>
            </w:r>
            <w:proofErr w:type="spellEnd"/>
            <w:r w:rsidRPr="00ED71E3">
              <w:rPr>
                <w:rFonts w:ascii="Times New Roman" w:hAnsi="Times New Roman" w:cs="Times New Roman"/>
                <w:sz w:val="24"/>
                <w:szCs w:val="24"/>
              </w:rPr>
              <w:t xml:space="preserve"> устройства источника - </w:t>
            </w:r>
            <w:proofErr w:type="spellStart"/>
            <w:proofErr w:type="gramStart"/>
            <w:r w:rsidRPr="00ED71E3">
              <w:rPr>
                <w:rFonts w:ascii="Times New Roman" w:hAnsi="Times New Roman" w:cs="Times New Roman"/>
                <w:sz w:val="24"/>
                <w:szCs w:val="24"/>
              </w:rPr>
              <w:t>G</w:t>
            </w:r>
            <w:proofErr w:type="gramEnd"/>
            <w:r w:rsidRPr="00ED71E3">
              <w:rPr>
                <w:rFonts w:ascii="Times New Roman" w:hAnsi="Times New Roman" w:cs="Times New Roman"/>
                <w:sz w:val="24"/>
                <w:szCs w:val="24"/>
              </w:rPr>
              <w:t>пуб</w:t>
            </w:r>
            <w:proofErr w:type="spellEnd"/>
            <w:r w:rsidRPr="00ED71E3">
              <w:rPr>
                <w:rFonts w:ascii="Times New Roman" w:hAnsi="Times New Roman" w:cs="Times New Roman"/>
                <w:sz w:val="24"/>
                <w:szCs w:val="24"/>
              </w:rPr>
              <w:t>, м</w:t>
            </w:r>
            <w:r w:rsidR="00ED71E3">
              <w:rPr>
                <w:rFonts w:ascii="Times New Roman" w:hAnsi="Times New Roman" w:cs="Times New Roman"/>
                <w:sz w:val="24"/>
                <w:szCs w:val="24"/>
              </w:rPr>
              <w:t>³</w:t>
            </w:r>
            <w:r w:rsidRPr="00ED71E3">
              <w:rPr>
                <w:rFonts w:ascii="Times New Roman" w:hAnsi="Times New Roman" w:cs="Times New Roman"/>
                <w:sz w:val="24"/>
                <w:szCs w:val="24"/>
              </w:rPr>
              <w:t>/ч</w:t>
            </w:r>
          </w:p>
        </w:tc>
        <w:tc>
          <w:tcPr>
            <w:tcW w:w="1560" w:type="dxa"/>
            <w:vAlign w:val="center"/>
            <w:hideMark/>
          </w:tcPr>
          <w:p w14:paraId="75B3272F" w14:textId="3A5E9A09" w:rsidR="00997731" w:rsidRPr="00ED71E3" w:rsidRDefault="00997731" w:rsidP="004608E3">
            <w:pPr>
              <w:widowControl w:val="0"/>
              <w:spacing w:after="0" w:line="240" w:lineRule="auto"/>
              <w:ind w:left="-105" w:right="-105"/>
              <w:jc w:val="center"/>
              <w:rPr>
                <w:rFonts w:ascii="Times New Roman" w:hAnsi="Times New Roman" w:cs="Times New Roman"/>
                <w:sz w:val="24"/>
                <w:szCs w:val="24"/>
              </w:rPr>
            </w:pPr>
            <w:r w:rsidRPr="00ED71E3">
              <w:rPr>
                <w:rFonts w:ascii="Times New Roman" w:hAnsi="Times New Roman" w:cs="Times New Roman"/>
                <w:sz w:val="24"/>
                <w:szCs w:val="24"/>
              </w:rPr>
              <w:t xml:space="preserve">Ограничение производительности </w:t>
            </w:r>
            <w:proofErr w:type="spellStart"/>
            <w:r w:rsidRPr="00ED71E3">
              <w:rPr>
                <w:rFonts w:ascii="Times New Roman" w:hAnsi="Times New Roman" w:cs="Times New Roman"/>
                <w:sz w:val="24"/>
                <w:szCs w:val="24"/>
              </w:rPr>
              <w:t>подпиточного</w:t>
            </w:r>
            <w:proofErr w:type="spellEnd"/>
            <w:r w:rsidRPr="00ED71E3">
              <w:rPr>
                <w:rFonts w:ascii="Times New Roman" w:hAnsi="Times New Roman" w:cs="Times New Roman"/>
                <w:sz w:val="24"/>
                <w:szCs w:val="24"/>
              </w:rPr>
              <w:t xml:space="preserve"> устройства - </w:t>
            </w:r>
            <w:proofErr w:type="spellStart"/>
            <w:proofErr w:type="gramStart"/>
            <w:r w:rsidRPr="00ED71E3">
              <w:rPr>
                <w:rFonts w:ascii="Times New Roman" w:hAnsi="Times New Roman" w:cs="Times New Roman"/>
                <w:sz w:val="24"/>
                <w:szCs w:val="24"/>
              </w:rPr>
              <w:t>G</w:t>
            </w:r>
            <w:proofErr w:type="gramEnd"/>
            <w:r w:rsidRPr="00ED71E3">
              <w:rPr>
                <w:rFonts w:ascii="Times New Roman" w:hAnsi="Times New Roman" w:cs="Times New Roman"/>
                <w:sz w:val="24"/>
                <w:szCs w:val="24"/>
              </w:rPr>
              <w:t>огр</w:t>
            </w:r>
            <w:proofErr w:type="spellEnd"/>
            <w:r w:rsidRPr="00ED71E3">
              <w:rPr>
                <w:rFonts w:ascii="Times New Roman" w:hAnsi="Times New Roman" w:cs="Times New Roman"/>
                <w:sz w:val="24"/>
                <w:szCs w:val="24"/>
              </w:rPr>
              <w:t>, м</w:t>
            </w:r>
            <w:r w:rsidR="00ED71E3">
              <w:rPr>
                <w:rFonts w:ascii="Times New Roman" w:hAnsi="Times New Roman" w:cs="Times New Roman"/>
                <w:sz w:val="24"/>
                <w:szCs w:val="24"/>
              </w:rPr>
              <w:t>³</w:t>
            </w:r>
            <w:r w:rsidRPr="00ED71E3">
              <w:rPr>
                <w:rFonts w:ascii="Times New Roman" w:hAnsi="Times New Roman" w:cs="Times New Roman"/>
                <w:sz w:val="24"/>
                <w:szCs w:val="24"/>
              </w:rPr>
              <w:t>/ч</w:t>
            </w:r>
          </w:p>
        </w:tc>
        <w:tc>
          <w:tcPr>
            <w:tcW w:w="1984" w:type="dxa"/>
            <w:vAlign w:val="center"/>
            <w:hideMark/>
          </w:tcPr>
          <w:p w14:paraId="74F33D3E" w14:textId="5308DB22" w:rsidR="00997731" w:rsidRPr="00ED71E3" w:rsidRDefault="00997731" w:rsidP="004608E3">
            <w:pPr>
              <w:widowControl w:val="0"/>
              <w:spacing w:after="0" w:line="240" w:lineRule="auto"/>
              <w:ind w:left="-104" w:right="-114"/>
              <w:jc w:val="center"/>
              <w:rPr>
                <w:rFonts w:ascii="Times New Roman" w:hAnsi="Times New Roman" w:cs="Times New Roman"/>
                <w:sz w:val="24"/>
                <w:szCs w:val="24"/>
              </w:rPr>
            </w:pPr>
            <w:r w:rsidRPr="00ED71E3">
              <w:rPr>
                <w:rFonts w:ascii="Times New Roman" w:hAnsi="Times New Roman" w:cs="Times New Roman"/>
                <w:sz w:val="24"/>
                <w:szCs w:val="24"/>
              </w:rPr>
              <w:t xml:space="preserve">Нормативная (расчётная) среднечасовая подпитка  - </w:t>
            </w:r>
            <w:proofErr w:type="spellStart"/>
            <w:proofErr w:type="gramStart"/>
            <w:r w:rsidRPr="00ED71E3">
              <w:rPr>
                <w:rFonts w:ascii="Times New Roman" w:hAnsi="Times New Roman" w:cs="Times New Roman"/>
                <w:sz w:val="24"/>
                <w:szCs w:val="24"/>
              </w:rPr>
              <w:t>G</w:t>
            </w:r>
            <w:proofErr w:type="gramEnd"/>
            <w:r w:rsidRPr="00ED71E3">
              <w:rPr>
                <w:rFonts w:ascii="Times New Roman" w:hAnsi="Times New Roman" w:cs="Times New Roman"/>
                <w:sz w:val="24"/>
                <w:szCs w:val="24"/>
              </w:rPr>
              <w:t>ппр</w:t>
            </w:r>
            <w:proofErr w:type="spellEnd"/>
            <w:r w:rsidRPr="00ED71E3">
              <w:rPr>
                <w:rFonts w:ascii="Times New Roman" w:hAnsi="Times New Roman" w:cs="Times New Roman"/>
                <w:sz w:val="24"/>
                <w:szCs w:val="24"/>
              </w:rPr>
              <w:t>, м</w:t>
            </w:r>
            <w:r w:rsidR="00ED71E3">
              <w:rPr>
                <w:rFonts w:ascii="Times New Roman" w:hAnsi="Times New Roman" w:cs="Times New Roman"/>
                <w:sz w:val="24"/>
                <w:szCs w:val="24"/>
              </w:rPr>
              <w:t>³</w:t>
            </w:r>
            <w:r w:rsidRPr="00ED71E3">
              <w:rPr>
                <w:rFonts w:ascii="Times New Roman" w:hAnsi="Times New Roman" w:cs="Times New Roman"/>
                <w:sz w:val="24"/>
                <w:szCs w:val="24"/>
              </w:rPr>
              <w:t>/ч</w:t>
            </w:r>
          </w:p>
        </w:tc>
        <w:tc>
          <w:tcPr>
            <w:tcW w:w="1559" w:type="dxa"/>
            <w:vAlign w:val="center"/>
            <w:hideMark/>
          </w:tcPr>
          <w:p w14:paraId="32816770" w14:textId="4074D2F3" w:rsidR="00997731" w:rsidRPr="00ED71E3" w:rsidRDefault="00997731" w:rsidP="004608E3">
            <w:pPr>
              <w:widowControl w:val="0"/>
              <w:spacing w:after="0" w:line="240" w:lineRule="auto"/>
              <w:ind w:left="-110" w:right="-113"/>
              <w:jc w:val="center"/>
              <w:rPr>
                <w:rFonts w:ascii="Times New Roman" w:hAnsi="Times New Roman" w:cs="Times New Roman"/>
                <w:sz w:val="24"/>
                <w:szCs w:val="24"/>
              </w:rPr>
            </w:pPr>
            <w:r w:rsidRPr="00ED71E3">
              <w:rPr>
                <w:rFonts w:ascii="Times New Roman" w:hAnsi="Times New Roman" w:cs="Times New Roman"/>
                <w:sz w:val="24"/>
                <w:szCs w:val="24"/>
              </w:rPr>
              <w:t xml:space="preserve">Фактическая среднечасовая подпитка тепловой сети в прошедшем сезоне - </w:t>
            </w:r>
            <w:proofErr w:type="spellStart"/>
            <w:proofErr w:type="gramStart"/>
            <w:r w:rsidRPr="00ED71E3">
              <w:rPr>
                <w:rFonts w:ascii="Times New Roman" w:hAnsi="Times New Roman" w:cs="Times New Roman"/>
                <w:sz w:val="24"/>
                <w:szCs w:val="24"/>
              </w:rPr>
              <w:t>G</w:t>
            </w:r>
            <w:proofErr w:type="gramEnd"/>
            <w:r w:rsidRPr="00ED71E3">
              <w:rPr>
                <w:rFonts w:ascii="Times New Roman" w:hAnsi="Times New Roman" w:cs="Times New Roman"/>
                <w:sz w:val="24"/>
                <w:szCs w:val="24"/>
              </w:rPr>
              <w:t>пф</w:t>
            </w:r>
            <w:proofErr w:type="spellEnd"/>
            <w:r w:rsidRPr="00ED71E3">
              <w:rPr>
                <w:rFonts w:ascii="Times New Roman" w:hAnsi="Times New Roman" w:cs="Times New Roman"/>
                <w:sz w:val="24"/>
                <w:szCs w:val="24"/>
              </w:rPr>
              <w:t>', м</w:t>
            </w:r>
            <w:r w:rsidR="00ED71E3">
              <w:rPr>
                <w:rFonts w:ascii="Times New Roman" w:hAnsi="Times New Roman" w:cs="Times New Roman"/>
                <w:sz w:val="24"/>
                <w:szCs w:val="24"/>
              </w:rPr>
              <w:t>³</w:t>
            </w:r>
            <w:r w:rsidRPr="00ED71E3">
              <w:rPr>
                <w:rFonts w:ascii="Times New Roman" w:hAnsi="Times New Roman" w:cs="Times New Roman"/>
                <w:sz w:val="24"/>
                <w:szCs w:val="24"/>
              </w:rPr>
              <w:t>/ч</w:t>
            </w:r>
          </w:p>
        </w:tc>
      </w:tr>
      <w:tr w:rsidR="00ED71E3" w:rsidRPr="00ED71E3" w14:paraId="7AFBD7B8" w14:textId="77777777" w:rsidTr="00ED71E3">
        <w:trPr>
          <w:cantSplit/>
          <w:trHeight w:val="279"/>
          <w:tblHeader/>
        </w:trPr>
        <w:tc>
          <w:tcPr>
            <w:tcW w:w="426" w:type="dxa"/>
          </w:tcPr>
          <w:p w14:paraId="571BFEC6" w14:textId="2A8FA79B" w:rsidR="00ED71E3" w:rsidRPr="00ED71E3" w:rsidRDefault="00ED71E3"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6809CB64" w14:textId="641D9F3A" w:rsidR="00ED71E3" w:rsidRPr="00ED71E3" w:rsidRDefault="00ED71E3"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5ACCB6E2" w14:textId="5F725D91" w:rsidR="00ED71E3" w:rsidRPr="00ED71E3" w:rsidRDefault="00ED71E3"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14:paraId="7A90EA18" w14:textId="417C7A4A" w:rsidR="00ED71E3" w:rsidRPr="00ED71E3" w:rsidRDefault="00ED71E3"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24718D70" w14:textId="5F6C30F6" w:rsidR="00ED71E3" w:rsidRPr="00ED71E3" w:rsidRDefault="00ED71E3"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334BB8C3" w14:textId="549F4387" w:rsidR="00ED71E3" w:rsidRPr="00ED71E3" w:rsidRDefault="00ED71E3"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ED71E3" w:rsidRPr="00ED71E3" w14:paraId="05627E9C" w14:textId="77777777" w:rsidTr="00ED71E3">
        <w:trPr>
          <w:cantSplit/>
          <w:trHeight w:val="287"/>
        </w:trPr>
        <w:tc>
          <w:tcPr>
            <w:tcW w:w="426" w:type="dxa"/>
          </w:tcPr>
          <w:p w14:paraId="6495C5B7" w14:textId="77777777" w:rsidR="00997731" w:rsidRPr="00ED71E3" w:rsidRDefault="00997731" w:rsidP="004608E3">
            <w:pPr>
              <w:widowControl w:val="0"/>
              <w:spacing w:after="0" w:line="240" w:lineRule="auto"/>
              <w:rPr>
                <w:rFonts w:ascii="Times New Roman" w:hAnsi="Times New Roman" w:cs="Times New Roman"/>
                <w:sz w:val="24"/>
                <w:szCs w:val="24"/>
              </w:rPr>
            </w:pPr>
            <w:r w:rsidRPr="00ED71E3">
              <w:rPr>
                <w:rFonts w:ascii="Times New Roman" w:hAnsi="Times New Roman" w:cs="Times New Roman"/>
                <w:sz w:val="24"/>
                <w:szCs w:val="24"/>
              </w:rPr>
              <w:t>1</w:t>
            </w:r>
          </w:p>
        </w:tc>
        <w:tc>
          <w:tcPr>
            <w:tcW w:w="2551" w:type="dxa"/>
            <w:vAlign w:val="center"/>
          </w:tcPr>
          <w:p w14:paraId="046CFFC7" w14:textId="77777777" w:rsidR="00ED71E3" w:rsidRDefault="00997731" w:rsidP="004608E3">
            <w:pPr>
              <w:widowControl w:val="0"/>
              <w:spacing w:after="0" w:line="240" w:lineRule="auto"/>
              <w:ind w:right="-104"/>
              <w:rPr>
                <w:rFonts w:ascii="Times New Roman" w:hAnsi="Times New Roman" w:cs="Times New Roman"/>
                <w:sz w:val="24"/>
                <w:szCs w:val="24"/>
              </w:rPr>
            </w:pPr>
            <w:r w:rsidRPr="00ED71E3">
              <w:rPr>
                <w:rFonts w:ascii="Times New Roman" w:hAnsi="Times New Roman" w:cs="Times New Roman"/>
                <w:sz w:val="24"/>
                <w:szCs w:val="24"/>
              </w:rPr>
              <w:t xml:space="preserve">Котельная № 16, </w:t>
            </w:r>
          </w:p>
          <w:p w14:paraId="60CED6DE" w14:textId="5211801F" w:rsidR="001F621B" w:rsidRPr="00ED71E3" w:rsidRDefault="00997731" w:rsidP="004608E3">
            <w:pPr>
              <w:widowControl w:val="0"/>
              <w:spacing w:after="0" w:line="240" w:lineRule="auto"/>
              <w:ind w:right="-104"/>
              <w:rPr>
                <w:rFonts w:ascii="Times New Roman" w:hAnsi="Times New Roman" w:cs="Times New Roman"/>
                <w:sz w:val="24"/>
                <w:szCs w:val="24"/>
              </w:rPr>
            </w:pPr>
            <w:proofErr w:type="spellStart"/>
            <w:r w:rsidRPr="00ED71E3">
              <w:rPr>
                <w:rFonts w:ascii="Times New Roman" w:hAnsi="Times New Roman" w:cs="Times New Roman"/>
                <w:sz w:val="24"/>
                <w:szCs w:val="24"/>
              </w:rPr>
              <w:t>ст</w:t>
            </w:r>
            <w:r w:rsidR="001F621B" w:rsidRPr="00ED71E3">
              <w:rPr>
                <w:rFonts w:ascii="Times New Roman" w:hAnsi="Times New Roman" w:cs="Times New Roman"/>
                <w:sz w:val="24"/>
                <w:szCs w:val="24"/>
              </w:rPr>
              <w:t>-ца</w:t>
            </w:r>
            <w:proofErr w:type="spellEnd"/>
            <w:r w:rsidRPr="00ED71E3">
              <w:rPr>
                <w:rFonts w:ascii="Times New Roman" w:hAnsi="Times New Roman" w:cs="Times New Roman"/>
                <w:sz w:val="24"/>
                <w:szCs w:val="24"/>
              </w:rPr>
              <w:t xml:space="preserve">. </w:t>
            </w:r>
            <w:proofErr w:type="spellStart"/>
            <w:r w:rsidRPr="00ED71E3">
              <w:rPr>
                <w:rFonts w:ascii="Times New Roman" w:hAnsi="Times New Roman" w:cs="Times New Roman"/>
                <w:sz w:val="24"/>
                <w:szCs w:val="24"/>
              </w:rPr>
              <w:t>Неберджаевская</w:t>
            </w:r>
            <w:proofErr w:type="spellEnd"/>
            <w:r w:rsidRPr="00ED71E3">
              <w:rPr>
                <w:rFonts w:ascii="Times New Roman" w:hAnsi="Times New Roman" w:cs="Times New Roman"/>
                <w:sz w:val="24"/>
                <w:szCs w:val="24"/>
              </w:rPr>
              <w:t xml:space="preserve">, </w:t>
            </w:r>
          </w:p>
          <w:p w14:paraId="7A15F73C" w14:textId="77777777" w:rsidR="00997731" w:rsidRPr="00ED71E3" w:rsidRDefault="00997731" w:rsidP="004608E3">
            <w:pPr>
              <w:widowControl w:val="0"/>
              <w:spacing w:after="0" w:line="240" w:lineRule="auto"/>
              <w:ind w:right="-104"/>
              <w:rPr>
                <w:rFonts w:ascii="Times New Roman" w:hAnsi="Times New Roman" w:cs="Times New Roman"/>
                <w:sz w:val="24"/>
                <w:szCs w:val="24"/>
              </w:rPr>
            </w:pPr>
            <w:r w:rsidRPr="00ED71E3">
              <w:rPr>
                <w:rFonts w:ascii="Times New Roman" w:hAnsi="Times New Roman" w:cs="Times New Roman"/>
                <w:sz w:val="24"/>
                <w:szCs w:val="24"/>
              </w:rPr>
              <w:t xml:space="preserve">ул. Дзержинского, 8 </w:t>
            </w:r>
          </w:p>
        </w:tc>
        <w:tc>
          <w:tcPr>
            <w:tcW w:w="1559" w:type="dxa"/>
          </w:tcPr>
          <w:p w14:paraId="37BAAAEA"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ВПУ отсутствует</w:t>
            </w:r>
          </w:p>
        </w:tc>
        <w:tc>
          <w:tcPr>
            <w:tcW w:w="1560" w:type="dxa"/>
          </w:tcPr>
          <w:p w14:paraId="0F3B9F10"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0</w:t>
            </w:r>
          </w:p>
        </w:tc>
        <w:tc>
          <w:tcPr>
            <w:tcW w:w="1984" w:type="dxa"/>
          </w:tcPr>
          <w:p w14:paraId="7D51EA4C"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0,077</w:t>
            </w:r>
          </w:p>
        </w:tc>
        <w:tc>
          <w:tcPr>
            <w:tcW w:w="1559" w:type="dxa"/>
          </w:tcPr>
          <w:p w14:paraId="4A965C5F"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0,077</w:t>
            </w:r>
          </w:p>
        </w:tc>
      </w:tr>
      <w:tr w:rsidR="00ED71E3" w:rsidRPr="00ED71E3" w14:paraId="641FD8A2" w14:textId="77777777" w:rsidTr="00ED71E3">
        <w:trPr>
          <w:cantSplit/>
          <w:trHeight w:val="287"/>
        </w:trPr>
        <w:tc>
          <w:tcPr>
            <w:tcW w:w="426" w:type="dxa"/>
          </w:tcPr>
          <w:p w14:paraId="2E9FCED6" w14:textId="77777777" w:rsidR="00997731" w:rsidRPr="00ED71E3" w:rsidRDefault="00997731" w:rsidP="004608E3">
            <w:pPr>
              <w:widowControl w:val="0"/>
              <w:spacing w:after="0" w:line="240" w:lineRule="auto"/>
              <w:rPr>
                <w:rFonts w:ascii="Times New Roman" w:hAnsi="Times New Roman" w:cs="Times New Roman"/>
                <w:sz w:val="24"/>
                <w:szCs w:val="24"/>
              </w:rPr>
            </w:pPr>
            <w:r w:rsidRPr="00ED71E3">
              <w:rPr>
                <w:rFonts w:ascii="Times New Roman" w:hAnsi="Times New Roman" w:cs="Times New Roman"/>
                <w:sz w:val="24"/>
                <w:szCs w:val="24"/>
              </w:rPr>
              <w:t>2</w:t>
            </w:r>
          </w:p>
        </w:tc>
        <w:tc>
          <w:tcPr>
            <w:tcW w:w="2551" w:type="dxa"/>
            <w:vAlign w:val="center"/>
          </w:tcPr>
          <w:p w14:paraId="2BB758EF" w14:textId="77777777" w:rsidR="00ED71E3" w:rsidRDefault="00997731" w:rsidP="004608E3">
            <w:pPr>
              <w:widowControl w:val="0"/>
              <w:spacing w:after="0" w:line="240" w:lineRule="auto"/>
              <w:ind w:right="-104"/>
              <w:rPr>
                <w:rFonts w:ascii="Times New Roman" w:hAnsi="Times New Roman" w:cs="Times New Roman"/>
                <w:sz w:val="24"/>
                <w:szCs w:val="24"/>
              </w:rPr>
            </w:pPr>
            <w:r w:rsidRPr="00ED71E3">
              <w:rPr>
                <w:rFonts w:ascii="Times New Roman" w:hAnsi="Times New Roman" w:cs="Times New Roman"/>
                <w:sz w:val="24"/>
                <w:szCs w:val="24"/>
              </w:rPr>
              <w:t>Котельная № 28,</w:t>
            </w:r>
          </w:p>
          <w:p w14:paraId="43CEA901" w14:textId="2C403D11" w:rsidR="001F621B" w:rsidRPr="00ED71E3" w:rsidRDefault="00ED71E3" w:rsidP="004608E3">
            <w:pPr>
              <w:widowControl w:val="0"/>
              <w:spacing w:after="0" w:line="240" w:lineRule="auto"/>
              <w:ind w:right="-104"/>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997731" w:rsidRPr="00ED71E3">
              <w:rPr>
                <w:rFonts w:ascii="Times New Roman" w:hAnsi="Times New Roman" w:cs="Times New Roman"/>
                <w:sz w:val="24"/>
                <w:szCs w:val="24"/>
              </w:rPr>
              <w:t xml:space="preserve">, </w:t>
            </w:r>
          </w:p>
          <w:p w14:paraId="6A366D38" w14:textId="77777777" w:rsidR="00997731" w:rsidRPr="00ED71E3" w:rsidRDefault="00997731" w:rsidP="004608E3">
            <w:pPr>
              <w:widowControl w:val="0"/>
              <w:spacing w:after="0" w:line="240" w:lineRule="auto"/>
              <w:ind w:right="-104"/>
              <w:rPr>
                <w:rFonts w:ascii="Times New Roman" w:hAnsi="Times New Roman" w:cs="Times New Roman"/>
                <w:sz w:val="24"/>
                <w:szCs w:val="24"/>
              </w:rPr>
            </w:pPr>
            <w:r w:rsidRPr="00ED71E3">
              <w:rPr>
                <w:rFonts w:ascii="Times New Roman" w:hAnsi="Times New Roman" w:cs="Times New Roman"/>
                <w:sz w:val="24"/>
                <w:szCs w:val="24"/>
              </w:rPr>
              <w:t>ул. Октябрьская, 10</w:t>
            </w:r>
          </w:p>
        </w:tc>
        <w:tc>
          <w:tcPr>
            <w:tcW w:w="1559" w:type="dxa"/>
          </w:tcPr>
          <w:p w14:paraId="4508DFBA"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1,8</w:t>
            </w:r>
          </w:p>
        </w:tc>
        <w:tc>
          <w:tcPr>
            <w:tcW w:w="1560" w:type="dxa"/>
          </w:tcPr>
          <w:p w14:paraId="007BA902"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0</w:t>
            </w:r>
          </w:p>
        </w:tc>
        <w:tc>
          <w:tcPr>
            <w:tcW w:w="1984" w:type="dxa"/>
          </w:tcPr>
          <w:p w14:paraId="230F5B50"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0,340</w:t>
            </w:r>
          </w:p>
        </w:tc>
        <w:tc>
          <w:tcPr>
            <w:tcW w:w="1559" w:type="dxa"/>
          </w:tcPr>
          <w:p w14:paraId="1F2EDEA3" w14:textId="77777777" w:rsidR="00997731" w:rsidRPr="00ED71E3" w:rsidRDefault="00997731" w:rsidP="004608E3">
            <w:pPr>
              <w:widowControl w:val="0"/>
              <w:spacing w:after="0" w:line="240" w:lineRule="auto"/>
              <w:jc w:val="center"/>
              <w:rPr>
                <w:rFonts w:ascii="Times New Roman" w:hAnsi="Times New Roman" w:cs="Times New Roman"/>
                <w:sz w:val="24"/>
                <w:szCs w:val="24"/>
              </w:rPr>
            </w:pPr>
            <w:r w:rsidRPr="00ED71E3">
              <w:rPr>
                <w:rFonts w:ascii="Times New Roman" w:hAnsi="Times New Roman" w:cs="Times New Roman"/>
                <w:sz w:val="24"/>
                <w:szCs w:val="24"/>
              </w:rPr>
              <w:t>0,340</w:t>
            </w:r>
          </w:p>
        </w:tc>
      </w:tr>
    </w:tbl>
    <w:p w14:paraId="34C6B700" w14:textId="77777777" w:rsidR="001A51A1" w:rsidRPr="008D23CC" w:rsidRDefault="001A51A1"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D3884" w:rsidRPr="00E81457" w14:paraId="39CD36B8" w14:textId="77777777" w:rsidTr="00117046">
        <w:trPr>
          <w:jc w:val="center"/>
        </w:trPr>
        <w:tc>
          <w:tcPr>
            <w:tcW w:w="8505" w:type="dxa"/>
          </w:tcPr>
          <w:p w14:paraId="18741EC5" w14:textId="77777777" w:rsidR="00DD3884" w:rsidRPr="00E81457" w:rsidRDefault="00DD3884" w:rsidP="004608E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2CEB98D7" w14:textId="77777777" w:rsidR="001F621B" w:rsidRPr="008D23CC" w:rsidRDefault="001F621B" w:rsidP="004608E3">
      <w:pPr>
        <w:widowControl w:val="0"/>
        <w:spacing w:after="0" w:line="240" w:lineRule="auto"/>
        <w:rPr>
          <w:rFonts w:ascii="Times New Roman" w:hAnsi="Times New Roman" w:cs="Times New Roman"/>
          <w:sz w:val="28"/>
          <w:szCs w:val="28"/>
        </w:rPr>
      </w:pPr>
    </w:p>
    <w:p w14:paraId="65533E8E" w14:textId="77777777" w:rsidR="006972F8" w:rsidRDefault="006972F8"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В соответствии с п. 6.17, </w:t>
      </w:r>
      <w:r w:rsidR="00926824" w:rsidRPr="008D23CC">
        <w:rPr>
          <w:rFonts w:ascii="Times New Roman" w:hAnsi="Times New Roman" w:cs="Times New Roman"/>
          <w:sz w:val="28"/>
          <w:szCs w:val="28"/>
        </w:rPr>
        <w:t>СП 124.13330.2012</w:t>
      </w:r>
      <w:r w:rsidRPr="008D23CC">
        <w:rPr>
          <w:rFonts w:ascii="Times New Roman" w:hAnsi="Times New Roman" w:cs="Times New Roman"/>
          <w:sz w:val="28"/>
          <w:szCs w:val="28"/>
        </w:rPr>
        <w:t xml:space="preserve">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8D23CC">
        <w:rPr>
          <w:rFonts w:ascii="Times New Roman" w:hAnsi="Times New Roman" w:cs="Times New Roman"/>
          <w:sz w:val="28"/>
          <w:szCs w:val="28"/>
        </w:rPr>
        <w:t>недеаэрированной</w:t>
      </w:r>
      <w:proofErr w:type="spellEnd"/>
      <w:r w:rsidRPr="008D23CC">
        <w:rPr>
          <w:rFonts w:ascii="Times New Roman" w:hAnsi="Times New Roman" w:cs="Times New Roman"/>
          <w:sz w:val="28"/>
          <w:szCs w:val="28"/>
        </w:rPr>
        <w:t xml:space="preserve"> воды, расход ко</w:t>
      </w:r>
      <w:r w:rsidR="00837EA0" w:rsidRPr="008D23CC">
        <w:rPr>
          <w:rFonts w:ascii="Times New Roman" w:hAnsi="Times New Roman" w:cs="Times New Roman"/>
          <w:sz w:val="28"/>
          <w:szCs w:val="28"/>
        </w:rPr>
        <w:t xml:space="preserve">торой принимается в количестве </w:t>
      </w:r>
      <w:r w:rsidRPr="008D23CC">
        <w:rPr>
          <w:rFonts w:ascii="Times New Roman" w:hAnsi="Times New Roman" w:cs="Times New Roman"/>
          <w:sz w:val="28"/>
          <w:szCs w:val="28"/>
        </w:rPr>
        <w:t>2 % от объема воды в трубопроводах тепловых сетей</w:t>
      </w:r>
      <w:r w:rsidR="00AE47DF" w:rsidRPr="008D23CC">
        <w:rPr>
          <w:rFonts w:ascii="Times New Roman" w:hAnsi="Times New Roman" w:cs="Times New Roman"/>
          <w:sz w:val="28"/>
          <w:szCs w:val="28"/>
        </w:rPr>
        <w:t>.</w:t>
      </w:r>
    </w:p>
    <w:p w14:paraId="4107A565" w14:textId="77777777" w:rsidR="00DD3884" w:rsidRPr="008D23CC" w:rsidRDefault="00DD3884" w:rsidP="004608E3">
      <w:pPr>
        <w:widowControl w:val="0"/>
        <w:spacing w:after="0" w:line="240" w:lineRule="auto"/>
        <w:ind w:firstLine="709"/>
        <w:jc w:val="both"/>
        <w:rPr>
          <w:rFonts w:ascii="Times New Roman" w:hAnsi="Times New Roman" w:cs="Times New Roman"/>
          <w:sz w:val="28"/>
          <w:szCs w:val="28"/>
        </w:rPr>
      </w:pPr>
    </w:p>
    <w:p w14:paraId="4593AE3E" w14:textId="77777777" w:rsidR="006A555F" w:rsidRDefault="006A555F"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lastRenderedPageBreak/>
        <w:t xml:space="preserve">Таблица </w:t>
      </w:r>
      <w:r w:rsidR="0030780E" w:rsidRPr="008D23CC">
        <w:rPr>
          <w:rFonts w:ascii="Times New Roman" w:hAnsi="Times New Roman" w:cs="Times New Roman"/>
          <w:sz w:val="28"/>
          <w:szCs w:val="28"/>
        </w:rPr>
        <w:t>10</w:t>
      </w:r>
    </w:p>
    <w:p w14:paraId="421D0276" w14:textId="77777777" w:rsidR="00F7452B" w:rsidRPr="008D23CC" w:rsidRDefault="00F7452B"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5"/>
        <w:gridCol w:w="1843"/>
        <w:gridCol w:w="2693"/>
        <w:gridCol w:w="2268"/>
      </w:tblGrid>
      <w:tr w:rsidR="00BE2736" w:rsidRPr="00F7452B" w14:paraId="6B71C966" w14:textId="77777777" w:rsidTr="00E42A9A">
        <w:trPr>
          <w:trHeight w:val="906"/>
        </w:trPr>
        <w:tc>
          <w:tcPr>
            <w:tcW w:w="2835" w:type="dxa"/>
            <w:tcBorders>
              <w:top w:val="single" w:sz="4" w:space="0" w:color="auto"/>
              <w:left w:val="single" w:sz="4" w:space="0" w:color="auto"/>
              <w:bottom w:val="single" w:sz="4" w:space="0" w:color="auto"/>
              <w:right w:val="single" w:sz="4" w:space="0" w:color="auto"/>
            </w:tcBorders>
            <w:vAlign w:val="center"/>
          </w:tcPr>
          <w:p w14:paraId="4D906680" w14:textId="77777777" w:rsidR="00BE2736" w:rsidRPr="00F7452B" w:rsidRDefault="00BE2736"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Наименование источника теплоснабжения</w:t>
            </w:r>
          </w:p>
        </w:tc>
        <w:tc>
          <w:tcPr>
            <w:tcW w:w="1843" w:type="dxa"/>
            <w:tcBorders>
              <w:top w:val="single" w:sz="4" w:space="0" w:color="auto"/>
              <w:left w:val="single" w:sz="4" w:space="0" w:color="auto"/>
              <w:bottom w:val="single" w:sz="4" w:space="0" w:color="auto"/>
              <w:right w:val="single" w:sz="4" w:space="0" w:color="auto"/>
            </w:tcBorders>
            <w:vAlign w:val="center"/>
          </w:tcPr>
          <w:p w14:paraId="37B91E82" w14:textId="77777777" w:rsidR="00BE2736" w:rsidRPr="00F7452B" w:rsidRDefault="00BE2736"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 xml:space="preserve">Производительность ВПУ, </w:t>
            </w:r>
            <w:r w:rsidR="00394977" w:rsidRPr="00F7452B">
              <w:rPr>
                <w:rFonts w:ascii="Times New Roman" w:hAnsi="Times New Roman" w:cs="Times New Roman"/>
                <w:sz w:val="24"/>
                <w:szCs w:val="24"/>
              </w:rPr>
              <w:t>т</w:t>
            </w:r>
            <w:r w:rsidRPr="00F7452B">
              <w:rPr>
                <w:rFonts w:ascii="Times New Roman" w:hAnsi="Times New Roman" w:cs="Times New Roman"/>
                <w:sz w:val="24"/>
                <w:szCs w:val="24"/>
              </w:rPr>
              <w:t>/час</w:t>
            </w:r>
          </w:p>
        </w:tc>
        <w:tc>
          <w:tcPr>
            <w:tcW w:w="2693" w:type="dxa"/>
            <w:tcBorders>
              <w:top w:val="single" w:sz="4" w:space="0" w:color="auto"/>
              <w:left w:val="single" w:sz="4" w:space="0" w:color="auto"/>
              <w:bottom w:val="single" w:sz="4" w:space="0" w:color="auto"/>
              <w:right w:val="single" w:sz="4" w:space="0" w:color="auto"/>
            </w:tcBorders>
            <w:vAlign w:val="center"/>
          </w:tcPr>
          <w:p w14:paraId="53D42B2E" w14:textId="77777777" w:rsidR="00BE2736" w:rsidRPr="00F7452B" w:rsidRDefault="00BE2736"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Существующее максимальное значение подпитки теплосети, т/час</w:t>
            </w:r>
          </w:p>
        </w:tc>
        <w:tc>
          <w:tcPr>
            <w:tcW w:w="2268" w:type="dxa"/>
            <w:tcBorders>
              <w:top w:val="single" w:sz="4" w:space="0" w:color="auto"/>
              <w:left w:val="single" w:sz="4" w:space="0" w:color="auto"/>
              <w:bottom w:val="single" w:sz="4" w:space="0" w:color="auto"/>
              <w:right w:val="single" w:sz="4" w:space="0" w:color="auto"/>
            </w:tcBorders>
            <w:vAlign w:val="center"/>
          </w:tcPr>
          <w:p w14:paraId="0D896845" w14:textId="77777777" w:rsidR="00BE2736" w:rsidRPr="00F7452B" w:rsidRDefault="00BE2736"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Перспективное максимальное значение подпитки теплосети, т/час</w:t>
            </w:r>
          </w:p>
        </w:tc>
      </w:tr>
      <w:tr w:rsidR="00F7452B" w:rsidRPr="00F7452B" w14:paraId="52786AF6" w14:textId="77777777" w:rsidTr="00E42A9A">
        <w:trPr>
          <w:trHeight w:val="78"/>
        </w:trPr>
        <w:tc>
          <w:tcPr>
            <w:tcW w:w="2835" w:type="dxa"/>
            <w:tcBorders>
              <w:top w:val="single" w:sz="4" w:space="0" w:color="auto"/>
              <w:left w:val="single" w:sz="4" w:space="0" w:color="auto"/>
              <w:bottom w:val="single" w:sz="4" w:space="0" w:color="auto"/>
              <w:right w:val="single" w:sz="4" w:space="0" w:color="auto"/>
            </w:tcBorders>
          </w:tcPr>
          <w:p w14:paraId="1BD2346A" w14:textId="70AC323C" w:rsidR="00F7452B" w:rsidRPr="00F7452B" w:rsidRDefault="00F7452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6A3190AF" w14:textId="191023F5" w:rsidR="00F7452B" w:rsidRPr="00F7452B" w:rsidRDefault="00F7452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0A888309" w14:textId="1B4020BC" w:rsidR="00F7452B" w:rsidRPr="00F7452B" w:rsidRDefault="00F7452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217B49B" w14:textId="06347EA7" w:rsidR="00F7452B" w:rsidRPr="00F7452B" w:rsidRDefault="00F7452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97731" w:rsidRPr="00F7452B" w14:paraId="511DD0D8" w14:textId="77777777" w:rsidTr="00E42A9A">
        <w:tc>
          <w:tcPr>
            <w:tcW w:w="2835" w:type="dxa"/>
            <w:tcBorders>
              <w:top w:val="single" w:sz="4" w:space="0" w:color="auto"/>
              <w:left w:val="single" w:sz="4" w:space="0" w:color="auto"/>
              <w:bottom w:val="single" w:sz="4" w:space="0" w:color="auto"/>
              <w:right w:val="single" w:sz="4" w:space="0" w:color="auto"/>
            </w:tcBorders>
            <w:vAlign w:val="center"/>
          </w:tcPr>
          <w:p w14:paraId="47611121" w14:textId="77777777" w:rsidR="00E42A9A" w:rsidRDefault="00997731" w:rsidP="004608E3">
            <w:pPr>
              <w:widowControl w:val="0"/>
              <w:spacing w:after="0" w:line="240" w:lineRule="auto"/>
              <w:rPr>
                <w:rFonts w:ascii="Times New Roman" w:hAnsi="Times New Roman" w:cs="Times New Roman"/>
                <w:sz w:val="24"/>
                <w:szCs w:val="24"/>
              </w:rPr>
            </w:pPr>
            <w:r w:rsidRPr="00F7452B">
              <w:rPr>
                <w:rFonts w:ascii="Times New Roman" w:hAnsi="Times New Roman" w:cs="Times New Roman"/>
                <w:sz w:val="24"/>
                <w:szCs w:val="24"/>
              </w:rPr>
              <w:t>Котельная № 16,</w:t>
            </w:r>
          </w:p>
          <w:p w14:paraId="07483FF3" w14:textId="71DAEA10" w:rsidR="00997731" w:rsidRPr="00F7452B" w:rsidRDefault="00997731" w:rsidP="004608E3">
            <w:pPr>
              <w:widowControl w:val="0"/>
              <w:spacing w:after="0" w:line="240" w:lineRule="auto"/>
              <w:rPr>
                <w:rFonts w:ascii="Times New Roman" w:hAnsi="Times New Roman" w:cs="Times New Roman"/>
                <w:sz w:val="24"/>
                <w:szCs w:val="24"/>
              </w:rPr>
            </w:pPr>
            <w:proofErr w:type="spellStart"/>
            <w:r w:rsidRPr="00F7452B">
              <w:rPr>
                <w:rFonts w:ascii="Times New Roman" w:hAnsi="Times New Roman" w:cs="Times New Roman"/>
                <w:sz w:val="24"/>
                <w:szCs w:val="24"/>
              </w:rPr>
              <w:t>ст</w:t>
            </w:r>
            <w:r w:rsidR="001F621B" w:rsidRPr="00F7452B">
              <w:rPr>
                <w:rFonts w:ascii="Times New Roman" w:hAnsi="Times New Roman" w:cs="Times New Roman"/>
                <w:sz w:val="24"/>
                <w:szCs w:val="24"/>
              </w:rPr>
              <w:t>-ца</w:t>
            </w:r>
            <w:proofErr w:type="spellEnd"/>
            <w:r w:rsidRPr="00F7452B">
              <w:rPr>
                <w:rFonts w:ascii="Times New Roman" w:hAnsi="Times New Roman" w:cs="Times New Roman"/>
                <w:sz w:val="24"/>
                <w:szCs w:val="24"/>
              </w:rPr>
              <w:t xml:space="preserve">. </w:t>
            </w:r>
            <w:proofErr w:type="spellStart"/>
            <w:r w:rsidRPr="00F7452B">
              <w:rPr>
                <w:rFonts w:ascii="Times New Roman" w:hAnsi="Times New Roman" w:cs="Times New Roman"/>
                <w:sz w:val="24"/>
                <w:szCs w:val="24"/>
              </w:rPr>
              <w:t>Неберджаевская</w:t>
            </w:r>
            <w:proofErr w:type="spellEnd"/>
            <w:r w:rsidRPr="00F7452B">
              <w:rPr>
                <w:rFonts w:ascii="Times New Roman" w:hAnsi="Times New Roman" w:cs="Times New Roman"/>
                <w:sz w:val="24"/>
                <w:szCs w:val="24"/>
              </w:rPr>
              <w:t xml:space="preserve">, ул. Дзержинского, 8 </w:t>
            </w:r>
          </w:p>
        </w:tc>
        <w:tc>
          <w:tcPr>
            <w:tcW w:w="1843" w:type="dxa"/>
            <w:tcBorders>
              <w:top w:val="single" w:sz="4" w:space="0" w:color="auto"/>
              <w:left w:val="single" w:sz="4" w:space="0" w:color="auto"/>
              <w:bottom w:val="single" w:sz="4" w:space="0" w:color="auto"/>
              <w:right w:val="single" w:sz="4" w:space="0" w:color="auto"/>
            </w:tcBorders>
          </w:tcPr>
          <w:p w14:paraId="79CA0459" w14:textId="77777777" w:rsidR="00997731" w:rsidRPr="00F7452B" w:rsidRDefault="00997731"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ВПУ отсутствует</w:t>
            </w:r>
          </w:p>
        </w:tc>
        <w:tc>
          <w:tcPr>
            <w:tcW w:w="2693" w:type="dxa"/>
            <w:tcBorders>
              <w:top w:val="single" w:sz="4" w:space="0" w:color="auto"/>
              <w:left w:val="single" w:sz="4" w:space="0" w:color="auto"/>
              <w:bottom w:val="single" w:sz="4" w:space="0" w:color="auto"/>
              <w:right w:val="single" w:sz="4" w:space="0" w:color="auto"/>
            </w:tcBorders>
          </w:tcPr>
          <w:p w14:paraId="5615B794" w14:textId="77777777" w:rsidR="00997731" w:rsidRPr="00F7452B" w:rsidRDefault="00997731"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0,077</w:t>
            </w:r>
          </w:p>
        </w:tc>
        <w:tc>
          <w:tcPr>
            <w:tcW w:w="2268" w:type="dxa"/>
            <w:tcBorders>
              <w:top w:val="single" w:sz="4" w:space="0" w:color="auto"/>
              <w:left w:val="single" w:sz="4" w:space="0" w:color="auto"/>
              <w:bottom w:val="single" w:sz="4" w:space="0" w:color="auto"/>
              <w:right w:val="single" w:sz="4" w:space="0" w:color="auto"/>
            </w:tcBorders>
          </w:tcPr>
          <w:p w14:paraId="1A307C50" w14:textId="77777777" w:rsidR="00997731" w:rsidRPr="00F7452B" w:rsidRDefault="00997731"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0,077</w:t>
            </w:r>
          </w:p>
        </w:tc>
      </w:tr>
      <w:tr w:rsidR="00997731" w:rsidRPr="00F7452B" w14:paraId="2065AC6A" w14:textId="77777777" w:rsidTr="00E42A9A">
        <w:tc>
          <w:tcPr>
            <w:tcW w:w="2835" w:type="dxa"/>
            <w:tcBorders>
              <w:top w:val="single" w:sz="4" w:space="0" w:color="auto"/>
              <w:left w:val="single" w:sz="4" w:space="0" w:color="auto"/>
              <w:bottom w:val="single" w:sz="4" w:space="0" w:color="auto"/>
              <w:right w:val="single" w:sz="4" w:space="0" w:color="auto"/>
            </w:tcBorders>
            <w:vAlign w:val="center"/>
          </w:tcPr>
          <w:p w14:paraId="5272F2F1" w14:textId="77777777" w:rsidR="00E42A9A" w:rsidRDefault="00997731" w:rsidP="004608E3">
            <w:pPr>
              <w:widowControl w:val="0"/>
              <w:spacing w:after="0" w:line="240" w:lineRule="auto"/>
              <w:rPr>
                <w:rFonts w:ascii="Times New Roman" w:hAnsi="Times New Roman" w:cs="Times New Roman"/>
                <w:sz w:val="24"/>
                <w:szCs w:val="24"/>
              </w:rPr>
            </w:pPr>
            <w:r w:rsidRPr="00F7452B">
              <w:rPr>
                <w:rFonts w:ascii="Times New Roman" w:hAnsi="Times New Roman" w:cs="Times New Roman"/>
                <w:sz w:val="24"/>
                <w:szCs w:val="24"/>
              </w:rPr>
              <w:t>Котельная № 28,</w:t>
            </w:r>
          </w:p>
          <w:p w14:paraId="7FE1C8C1" w14:textId="3D7ADE18" w:rsidR="00997731" w:rsidRPr="00F7452B" w:rsidRDefault="00E42A9A"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997731" w:rsidRPr="00F7452B">
              <w:rPr>
                <w:rFonts w:ascii="Times New Roman" w:hAnsi="Times New Roman" w:cs="Times New Roman"/>
                <w:sz w:val="24"/>
                <w:szCs w:val="24"/>
              </w:rPr>
              <w:t>, ул. Октябрьская, 10</w:t>
            </w:r>
          </w:p>
        </w:tc>
        <w:tc>
          <w:tcPr>
            <w:tcW w:w="1843" w:type="dxa"/>
            <w:tcBorders>
              <w:top w:val="single" w:sz="4" w:space="0" w:color="auto"/>
              <w:left w:val="single" w:sz="4" w:space="0" w:color="auto"/>
              <w:bottom w:val="single" w:sz="4" w:space="0" w:color="auto"/>
              <w:right w:val="single" w:sz="4" w:space="0" w:color="auto"/>
            </w:tcBorders>
          </w:tcPr>
          <w:p w14:paraId="13DF8F99" w14:textId="77777777" w:rsidR="00997731" w:rsidRPr="00F7452B" w:rsidRDefault="00997731"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1,8</w:t>
            </w:r>
          </w:p>
        </w:tc>
        <w:tc>
          <w:tcPr>
            <w:tcW w:w="2693" w:type="dxa"/>
            <w:tcBorders>
              <w:top w:val="single" w:sz="4" w:space="0" w:color="auto"/>
              <w:left w:val="single" w:sz="4" w:space="0" w:color="auto"/>
              <w:bottom w:val="single" w:sz="4" w:space="0" w:color="auto"/>
              <w:right w:val="single" w:sz="4" w:space="0" w:color="auto"/>
            </w:tcBorders>
          </w:tcPr>
          <w:p w14:paraId="0294A140" w14:textId="77777777" w:rsidR="00997731" w:rsidRPr="00F7452B" w:rsidRDefault="00997731"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0,340</w:t>
            </w:r>
          </w:p>
        </w:tc>
        <w:tc>
          <w:tcPr>
            <w:tcW w:w="2268" w:type="dxa"/>
            <w:tcBorders>
              <w:top w:val="single" w:sz="4" w:space="0" w:color="auto"/>
              <w:left w:val="single" w:sz="4" w:space="0" w:color="auto"/>
              <w:bottom w:val="single" w:sz="4" w:space="0" w:color="auto"/>
              <w:right w:val="single" w:sz="4" w:space="0" w:color="auto"/>
            </w:tcBorders>
          </w:tcPr>
          <w:p w14:paraId="1AFABE5D" w14:textId="77777777" w:rsidR="00997731" w:rsidRPr="00F7452B" w:rsidRDefault="00997731" w:rsidP="004608E3">
            <w:pPr>
              <w:widowControl w:val="0"/>
              <w:spacing w:after="0" w:line="240" w:lineRule="auto"/>
              <w:jc w:val="center"/>
              <w:rPr>
                <w:rFonts w:ascii="Times New Roman" w:hAnsi="Times New Roman" w:cs="Times New Roman"/>
                <w:sz w:val="24"/>
                <w:szCs w:val="24"/>
              </w:rPr>
            </w:pPr>
            <w:r w:rsidRPr="00F7452B">
              <w:rPr>
                <w:rFonts w:ascii="Times New Roman" w:hAnsi="Times New Roman" w:cs="Times New Roman"/>
                <w:sz w:val="24"/>
                <w:szCs w:val="24"/>
              </w:rPr>
              <w:t>0,340</w:t>
            </w:r>
          </w:p>
        </w:tc>
      </w:tr>
    </w:tbl>
    <w:p w14:paraId="77941294" w14:textId="77777777" w:rsidR="006A555F" w:rsidRPr="008D23CC" w:rsidRDefault="006A555F" w:rsidP="004608E3">
      <w:pPr>
        <w:widowControl w:val="0"/>
        <w:spacing w:after="0" w:line="240" w:lineRule="auto"/>
        <w:rPr>
          <w:rFonts w:ascii="Times New Roman" w:hAnsi="Times New Roman" w:cs="Times New Roman"/>
          <w:sz w:val="28"/>
          <w:szCs w:val="28"/>
        </w:rPr>
        <w:sectPr w:rsidR="006A555F" w:rsidRPr="008D23CC" w:rsidSect="00E76A51">
          <w:headerReference w:type="default" r:id="rId12"/>
          <w:pgSz w:w="11906" w:h="16838" w:code="9"/>
          <w:pgMar w:top="1134" w:right="567" w:bottom="1134" w:left="1701" w:header="567" w:footer="720" w:gutter="0"/>
          <w:pgNumType w:start="18"/>
          <w:cols w:space="720"/>
          <w:docGrid w:linePitch="299"/>
        </w:sectPr>
      </w:pPr>
    </w:p>
    <w:p w14:paraId="4C516C43" w14:textId="77777777" w:rsidR="00E42A9A" w:rsidRDefault="00E42A9A"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306E3" w14:paraId="5B8891A9" w14:textId="77777777" w:rsidTr="00117046">
        <w:trPr>
          <w:jc w:val="center"/>
        </w:trPr>
        <w:tc>
          <w:tcPr>
            <w:tcW w:w="8505" w:type="dxa"/>
          </w:tcPr>
          <w:p w14:paraId="4DB95F44" w14:textId="77777777" w:rsidR="005306E3" w:rsidRPr="00D90D50" w:rsidRDefault="005306E3" w:rsidP="004608E3">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2148F80F" w14:textId="77777777" w:rsidR="005306E3" w:rsidRPr="00E81457" w:rsidRDefault="005306E3"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306E3" w14:paraId="3162D278" w14:textId="77777777" w:rsidTr="00117046">
        <w:trPr>
          <w:jc w:val="center"/>
        </w:trPr>
        <w:tc>
          <w:tcPr>
            <w:tcW w:w="8505" w:type="dxa"/>
          </w:tcPr>
          <w:p w14:paraId="07610E00" w14:textId="40D0D9CD" w:rsidR="005306E3" w:rsidRPr="00C40145" w:rsidRDefault="005306E3" w:rsidP="004608E3">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сценариев развития теплоснабжения </w:t>
            </w:r>
            <w:proofErr w:type="spellStart"/>
            <w:r>
              <w:rPr>
                <w:rFonts w:ascii="Times New Roman" w:hAnsi="Times New Roman" w:cs="Times New Roman"/>
                <w:b/>
                <w:bCs/>
                <w:sz w:val="28"/>
                <w:szCs w:val="28"/>
              </w:rPr>
              <w:t>Нижнебаканского</w:t>
            </w:r>
            <w:proofErr w:type="spellEnd"/>
            <w:r>
              <w:rPr>
                <w:rFonts w:ascii="Times New Roman" w:hAnsi="Times New Roman" w:cs="Times New Roman"/>
                <w:b/>
                <w:bCs/>
                <w:sz w:val="28"/>
                <w:szCs w:val="28"/>
              </w:rPr>
              <w:t xml:space="preserve"> сельского поселения Крымского района</w:t>
            </w:r>
          </w:p>
        </w:tc>
      </w:tr>
    </w:tbl>
    <w:p w14:paraId="4F387067" w14:textId="77777777" w:rsidR="005306E3" w:rsidRDefault="005306E3" w:rsidP="004608E3">
      <w:pPr>
        <w:widowControl w:val="0"/>
        <w:spacing w:after="0" w:line="240" w:lineRule="auto"/>
        <w:rPr>
          <w:rFonts w:ascii="Times New Roman" w:hAnsi="Times New Roman" w:cs="Times New Roman"/>
          <w:sz w:val="28"/>
          <w:szCs w:val="28"/>
        </w:rPr>
      </w:pPr>
    </w:p>
    <w:p w14:paraId="4DB862F5" w14:textId="67CCDC45" w:rsidR="008B7EAC" w:rsidRPr="008D23CC" w:rsidRDefault="008B7EAC"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Теплоснабжение жилых территорий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5306E3">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14:paraId="35B939D4" w14:textId="77777777" w:rsidR="008B7EAC" w:rsidRPr="008D23CC" w:rsidRDefault="009D21DE"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Присоединен</w:t>
      </w:r>
      <w:r w:rsidR="00A13CC9" w:rsidRPr="008D23CC">
        <w:rPr>
          <w:rFonts w:ascii="Times New Roman" w:hAnsi="Times New Roman" w:cs="Times New Roman"/>
          <w:sz w:val="28"/>
          <w:szCs w:val="28"/>
        </w:rPr>
        <w:t>и</w:t>
      </w:r>
      <w:r w:rsidR="00843D1D" w:rsidRPr="008D23CC">
        <w:rPr>
          <w:rFonts w:ascii="Times New Roman" w:hAnsi="Times New Roman" w:cs="Times New Roman"/>
          <w:sz w:val="28"/>
          <w:szCs w:val="28"/>
        </w:rPr>
        <w:t>е новых абонентов к существующ</w:t>
      </w:r>
      <w:r w:rsidR="00F85581" w:rsidRPr="008D23CC">
        <w:rPr>
          <w:rFonts w:ascii="Times New Roman" w:hAnsi="Times New Roman" w:cs="Times New Roman"/>
          <w:sz w:val="28"/>
          <w:szCs w:val="28"/>
        </w:rPr>
        <w:t>им</w:t>
      </w:r>
      <w:r w:rsidR="00843D1D" w:rsidRPr="008D23CC">
        <w:rPr>
          <w:rFonts w:ascii="Times New Roman" w:hAnsi="Times New Roman" w:cs="Times New Roman"/>
          <w:sz w:val="28"/>
          <w:szCs w:val="28"/>
        </w:rPr>
        <w:t xml:space="preserve"> котельн</w:t>
      </w:r>
      <w:r w:rsidR="00F85581" w:rsidRPr="008D23CC">
        <w:rPr>
          <w:rFonts w:ascii="Times New Roman" w:hAnsi="Times New Roman" w:cs="Times New Roman"/>
          <w:sz w:val="28"/>
          <w:szCs w:val="28"/>
        </w:rPr>
        <w:t>ым</w:t>
      </w:r>
      <w:r w:rsidR="00A13CC9" w:rsidRPr="008D23CC">
        <w:rPr>
          <w:rFonts w:ascii="Times New Roman" w:hAnsi="Times New Roman" w:cs="Times New Roman"/>
          <w:sz w:val="28"/>
          <w:szCs w:val="28"/>
        </w:rPr>
        <w:t xml:space="preserve"> </w:t>
      </w:r>
      <w:r w:rsidRPr="008D23CC">
        <w:rPr>
          <w:rFonts w:ascii="Times New Roman" w:hAnsi="Times New Roman" w:cs="Times New Roman"/>
          <w:sz w:val="28"/>
          <w:szCs w:val="28"/>
        </w:rPr>
        <w:t>не планируется.</w:t>
      </w:r>
    </w:p>
    <w:p w14:paraId="1DEC5847" w14:textId="77777777" w:rsidR="000119D6" w:rsidRPr="008D23CC" w:rsidRDefault="000119D6"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3A03" w14:paraId="3B7617FA" w14:textId="77777777" w:rsidTr="00117046">
        <w:trPr>
          <w:jc w:val="center"/>
        </w:trPr>
        <w:tc>
          <w:tcPr>
            <w:tcW w:w="8505" w:type="dxa"/>
          </w:tcPr>
          <w:p w14:paraId="6B732598" w14:textId="5C3694AC" w:rsidR="001B3A03" w:rsidRPr="001B1156" w:rsidRDefault="001B3A03" w:rsidP="004608E3">
            <w:pPr>
              <w:widowControl w:val="0"/>
              <w:suppressAutoHyphens/>
              <w:spacing w:after="0" w:line="240" w:lineRule="auto"/>
              <w:jc w:val="center"/>
              <w:rPr>
                <w:rFonts w:ascii="Times New Roman" w:hAnsi="Times New Roman" w:cs="Times New Roman"/>
                <w:b/>
                <w:bCs/>
                <w:sz w:val="28"/>
                <w:szCs w:val="28"/>
              </w:rPr>
            </w:pPr>
            <w:r w:rsidRPr="001B1156">
              <w:rPr>
                <w:rFonts w:ascii="Times New Roman" w:hAnsi="Times New Roman" w:cs="Times New Roman"/>
                <w:b/>
                <w:bCs/>
                <w:sz w:val="28"/>
                <w:szCs w:val="28"/>
              </w:rPr>
              <w:t xml:space="preserve">4.2. Обоснование выбора приоритетного сценария развития теплоснабжения </w:t>
            </w:r>
            <w:proofErr w:type="spellStart"/>
            <w:r>
              <w:rPr>
                <w:rFonts w:ascii="Times New Roman" w:hAnsi="Times New Roman" w:cs="Times New Roman"/>
                <w:b/>
                <w:bCs/>
                <w:sz w:val="28"/>
                <w:szCs w:val="28"/>
              </w:rPr>
              <w:t>Нижнебаканского</w:t>
            </w:r>
            <w:proofErr w:type="spellEnd"/>
            <w:r w:rsidRPr="002829C3">
              <w:rPr>
                <w:rFonts w:ascii="Times New Roman" w:hAnsi="Times New Roman" w:cs="Times New Roman"/>
                <w:b/>
                <w:bCs/>
                <w:sz w:val="28"/>
                <w:szCs w:val="28"/>
              </w:rPr>
              <w:t xml:space="preserve"> сельского поселения Крымского района</w:t>
            </w:r>
          </w:p>
        </w:tc>
      </w:tr>
    </w:tbl>
    <w:p w14:paraId="0FEA7A60" w14:textId="77777777" w:rsidR="000119D6" w:rsidRPr="008D23CC" w:rsidRDefault="000119D6" w:rsidP="004608E3">
      <w:pPr>
        <w:widowControl w:val="0"/>
        <w:spacing w:after="0" w:line="240" w:lineRule="auto"/>
        <w:rPr>
          <w:rFonts w:ascii="Times New Roman" w:hAnsi="Times New Roman" w:cs="Times New Roman"/>
          <w:sz w:val="28"/>
          <w:szCs w:val="28"/>
        </w:rPr>
      </w:pPr>
    </w:p>
    <w:p w14:paraId="316572D8" w14:textId="0DDF4270" w:rsidR="001A51A1" w:rsidRPr="008D23CC" w:rsidRDefault="001A51A1" w:rsidP="004608E3">
      <w:pPr>
        <w:widowControl w:val="0"/>
        <w:spacing w:after="0" w:line="240" w:lineRule="auto"/>
        <w:ind w:firstLine="709"/>
        <w:jc w:val="both"/>
        <w:rPr>
          <w:rFonts w:ascii="Times New Roman" w:hAnsi="Times New Roman" w:cs="Times New Roman"/>
          <w:sz w:val="28"/>
          <w:szCs w:val="28"/>
        </w:rPr>
      </w:pPr>
      <w:bookmarkStart w:id="4" w:name="_Hlk50193410"/>
      <w:r w:rsidRPr="008D23CC">
        <w:rPr>
          <w:rFonts w:ascii="Times New Roman" w:hAnsi="Times New Roman" w:cs="Times New Roman"/>
          <w:sz w:val="28"/>
          <w:szCs w:val="28"/>
        </w:rPr>
        <w:t>В настоящей схеме теплоснабжения принят</w:t>
      </w:r>
      <w:r w:rsidR="003F01D3" w:rsidRPr="008D23CC">
        <w:rPr>
          <w:rFonts w:ascii="Times New Roman" w:hAnsi="Times New Roman" w:cs="Times New Roman"/>
          <w:sz w:val="28"/>
          <w:szCs w:val="28"/>
        </w:rPr>
        <w:t xml:space="preserve"> один</w:t>
      </w:r>
      <w:r w:rsidRPr="008D23CC">
        <w:rPr>
          <w:rFonts w:ascii="Times New Roman" w:hAnsi="Times New Roman" w:cs="Times New Roman"/>
          <w:sz w:val="28"/>
          <w:szCs w:val="28"/>
        </w:rPr>
        <w:t xml:space="preserve"> вариант перспективного развития системы теплоснабжения</w:t>
      </w:r>
      <w:r w:rsidR="00A77A48" w:rsidRPr="008D23CC">
        <w:rPr>
          <w:rFonts w:ascii="Times New Roman" w:hAnsi="Times New Roman" w:cs="Times New Roman"/>
          <w:sz w:val="28"/>
          <w:szCs w:val="28"/>
        </w:rPr>
        <w:t>,</w:t>
      </w:r>
      <w:r w:rsidRPr="008D23CC">
        <w:rPr>
          <w:rFonts w:ascii="Times New Roman" w:hAnsi="Times New Roman" w:cs="Times New Roman"/>
          <w:sz w:val="28"/>
          <w:szCs w:val="28"/>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1B3A03">
        <w:rPr>
          <w:rFonts w:ascii="Times New Roman" w:hAnsi="Times New Roman" w:cs="Times New Roman"/>
          <w:sz w:val="28"/>
          <w:szCs w:val="28"/>
        </w:rPr>
        <w:t>коэффициента полезного действия</w:t>
      </w:r>
      <w:r w:rsidRPr="008D23CC">
        <w:rPr>
          <w:rFonts w:ascii="Times New Roman" w:hAnsi="Times New Roman" w:cs="Times New Roman"/>
          <w:sz w:val="28"/>
          <w:szCs w:val="28"/>
        </w:rPr>
        <w:t xml:space="preserve"> котлов по сравнению с существующим состоянием и сокращения эксплуатационных затрат.</w:t>
      </w:r>
    </w:p>
    <w:bookmarkEnd w:id="4"/>
    <w:p w14:paraId="1E0E8EBF" w14:textId="77777777" w:rsidR="006C428A" w:rsidRDefault="006C428A" w:rsidP="004608E3">
      <w:pPr>
        <w:widowControl w:val="0"/>
        <w:suppressAutoHyphens/>
        <w:spacing w:after="0" w:line="240" w:lineRule="auto"/>
        <w:rPr>
          <w:rFonts w:ascii="Times New Roman" w:hAnsi="Times New Roman" w:cs="Times New Roman"/>
          <w:sz w:val="28"/>
          <w:szCs w:val="28"/>
        </w:rPr>
      </w:pPr>
    </w:p>
    <w:p w14:paraId="553B022E" w14:textId="77777777" w:rsidR="001E270B" w:rsidRDefault="001E270B" w:rsidP="004608E3">
      <w:pPr>
        <w:widowControl w:val="0"/>
        <w:suppressAutoHyphens/>
        <w:spacing w:after="0" w:line="240" w:lineRule="auto"/>
        <w:rPr>
          <w:rFonts w:ascii="Times New Roman" w:hAnsi="Times New Roman" w:cs="Times New Roman"/>
          <w:sz w:val="28"/>
          <w:szCs w:val="28"/>
        </w:rPr>
      </w:pPr>
    </w:p>
    <w:p w14:paraId="5A3F2029" w14:textId="77777777" w:rsidR="001E270B" w:rsidRDefault="001E270B" w:rsidP="004608E3">
      <w:pPr>
        <w:widowControl w:val="0"/>
        <w:suppressAutoHyphens/>
        <w:spacing w:after="0" w:line="240" w:lineRule="auto"/>
        <w:rPr>
          <w:rFonts w:ascii="Times New Roman" w:hAnsi="Times New Roman" w:cs="Times New Roman"/>
          <w:sz w:val="28"/>
          <w:szCs w:val="28"/>
        </w:rPr>
      </w:pPr>
    </w:p>
    <w:p w14:paraId="195DBF30" w14:textId="77777777" w:rsidR="001E270B" w:rsidRDefault="001E270B" w:rsidP="004608E3">
      <w:pPr>
        <w:widowControl w:val="0"/>
        <w:suppressAutoHyphens/>
        <w:spacing w:after="0" w:line="240" w:lineRule="auto"/>
        <w:rPr>
          <w:rFonts w:ascii="Times New Roman" w:hAnsi="Times New Roman" w:cs="Times New Roman"/>
          <w:sz w:val="28"/>
          <w:szCs w:val="28"/>
        </w:rPr>
      </w:pPr>
    </w:p>
    <w:p w14:paraId="06F3CCC7" w14:textId="77777777" w:rsidR="001E270B" w:rsidRDefault="001E270B" w:rsidP="004608E3">
      <w:pPr>
        <w:widowControl w:val="0"/>
        <w:suppressAutoHyphens/>
        <w:spacing w:after="0" w:line="240" w:lineRule="auto"/>
        <w:rPr>
          <w:rFonts w:ascii="Times New Roman" w:hAnsi="Times New Roman" w:cs="Times New Roman"/>
          <w:sz w:val="28"/>
          <w:szCs w:val="28"/>
        </w:rPr>
      </w:pPr>
    </w:p>
    <w:p w14:paraId="71BDA496" w14:textId="77777777" w:rsidR="001E270B" w:rsidRDefault="001E270B" w:rsidP="004608E3">
      <w:pPr>
        <w:widowControl w:val="0"/>
        <w:suppressAutoHyphens/>
        <w:spacing w:after="0" w:line="240" w:lineRule="auto"/>
        <w:rPr>
          <w:rFonts w:ascii="Times New Roman" w:hAnsi="Times New Roman" w:cs="Times New Roman"/>
          <w:sz w:val="28"/>
          <w:szCs w:val="28"/>
        </w:rPr>
      </w:pPr>
    </w:p>
    <w:p w14:paraId="67123521" w14:textId="77777777" w:rsidR="001E270B" w:rsidRDefault="001E270B" w:rsidP="004608E3">
      <w:pPr>
        <w:widowControl w:val="0"/>
        <w:suppressAutoHyphens/>
        <w:spacing w:after="0" w:line="240" w:lineRule="auto"/>
        <w:rPr>
          <w:rFonts w:ascii="Times New Roman" w:hAnsi="Times New Roman" w:cs="Times New Roman"/>
          <w:sz w:val="28"/>
          <w:szCs w:val="28"/>
        </w:rPr>
      </w:pPr>
    </w:p>
    <w:p w14:paraId="034DD7D9" w14:textId="77777777" w:rsidR="001E270B" w:rsidRPr="00B2644C" w:rsidRDefault="001E270B"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C428A" w14:paraId="69D34796" w14:textId="77777777" w:rsidTr="00117046">
        <w:trPr>
          <w:jc w:val="center"/>
        </w:trPr>
        <w:tc>
          <w:tcPr>
            <w:tcW w:w="8505" w:type="dxa"/>
          </w:tcPr>
          <w:p w14:paraId="2F8704E3" w14:textId="77777777" w:rsidR="006C428A" w:rsidRPr="00866A53" w:rsidRDefault="006C428A" w:rsidP="004608E3">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lastRenderedPageBreak/>
              <w:t>Раздел 5. Предложения по строительству, реконструкции, техническому перевооружению и (или) модернизации источников тепловой энергии</w:t>
            </w:r>
          </w:p>
        </w:tc>
      </w:tr>
    </w:tbl>
    <w:p w14:paraId="696E3E80" w14:textId="77777777" w:rsidR="006C428A" w:rsidRDefault="006C428A"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C428A" w14:paraId="2643FA21" w14:textId="77777777" w:rsidTr="00117046">
        <w:trPr>
          <w:jc w:val="center"/>
        </w:trPr>
        <w:tc>
          <w:tcPr>
            <w:tcW w:w="8505" w:type="dxa"/>
          </w:tcPr>
          <w:p w14:paraId="45609BC0" w14:textId="77777777" w:rsidR="006C428A" w:rsidRPr="00ED1AEE" w:rsidRDefault="006C428A" w:rsidP="004608E3">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57B7D39F" w14:textId="77777777" w:rsidR="006C428A" w:rsidRDefault="006C428A" w:rsidP="004608E3">
      <w:pPr>
        <w:widowControl w:val="0"/>
        <w:spacing w:after="0" w:line="240" w:lineRule="auto"/>
        <w:rPr>
          <w:rFonts w:ascii="Times New Roman" w:hAnsi="Times New Roman" w:cs="Times New Roman"/>
          <w:sz w:val="28"/>
          <w:szCs w:val="28"/>
        </w:rPr>
      </w:pPr>
    </w:p>
    <w:p w14:paraId="56081419" w14:textId="71D01B65" w:rsidR="000119D6" w:rsidRDefault="000119D6"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11</w:t>
      </w:r>
    </w:p>
    <w:p w14:paraId="780AA919" w14:textId="77777777" w:rsidR="006C428A" w:rsidRPr="008D23CC" w:rsidRDefault="006C428A" w:rsidP="004608E3">
      <w:pPr>
        <w:widowControl w:val="0"/>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6C428A" w:rsidRPr="001E270B" w14:paraId="4691CCDC" w14:textId="77777777" w:rsidTr="00117046">
        <w:trPr>
          <w:trHeight w:val="437"/>
        </w:trPr>
        <w:tc>
          <w:tcPr>
            <w:tcW w:w="993" w:type="dxa"/>
            <w:vAlign w:val="center"/>
          </w:tcPr>
          <w:p w14:paraId="62600C2B"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 xml:space="preserve">№ </w:t>
            </w:r>
            <w:proofErr w:type="gramStart"/>
            <w:r w:rsidRPr="001E270B">
              <w:rPr>
                <w:rFonts w:ascii="Times New Roman" w:hAnsi="Times New Roman" w:cs="Times New Roman"/>
                <w:sz w:val="28"/>
                <w:szCs w:val="28"/>
              </w:rPr>
              <w:t>п</w:t>
            </w:r>
            <w:proofErr w:type="gramEnd"/>
            <w:r w:rsidRPr="001E270B">
              <w:rPr>
                <w:rFonts w:ascii="Times New Roman" w:hAnsi="Times New Roman" w:cs="Times New Roman"/>
                <w:sz w:val="28"/>
                <w:szCs w:val="28"/>
              </w:rPr>
              <w:t>/п</w:t>
            </w:r>
          </w:p>
        </w:tc>
        <w:tc>
          <w:tcPr>
            <w:tcW w:w="3691" w:type="dxa"/>
          </w:tcPr>
          <w:p w14:paraId="19BFBA6B"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Мероприятия</w:t>
            </w:r>
          </w:p>
        </w:tc>
        <w:tc>
          <w:tcPr>
            <w:tcW w:w="4955" w:type="dxa"/>
          </w:tcPr>
          <w:p w14:paraId="6B5F6AD1"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Цели реализации мероприятия</w:t>
            </w:r>
          </w:p>
        </w:tc>
      </w:tr>
      <w:tr w:rsidR="006C428A" w:rsidRPr="001E270B" w14:paraId="1A02CA41" w14:textId="77777777" w:rsidTr="001E270B">
        <w:trPr>
          <w:trHeight w:val="234"/>
        </w:trPr>
        <w:tc>
          <w:tcPr>
            <w:tcW w:w="993" w:type="dxa"/>
            <w:vAlign w:val="center"/>
          </w:tcPr>
          <w:p w14:paraId="626CF45A"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1</w:t>
            </w:r>
          </w:p>
        </w:tc>
        <w:tc>
          <w:tcPr>
            <w:tcW w:w="3691" w:type="dxa"/>
          </w:tcPr>
          <w:p w14:paraId="08E71822"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2</w:t>
            </w:r>
          </w:p>
        </w:tc>
        <w:tc>
          <w:tcPr>
            <w:tcW w:w="4955" w:type="dxa"/>
          </w:tcPr>
          <w:p w14:paraId="2495985C"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3</w:t>
            </w:r>
          </w:p>
        </w:tc>
      </w:tr>
      <w:tr w:rsidR="006C428A" w:rsidRPr="001E270B" w14:paraId="74280C73" w14:textId="77777777" w:rsidTr="00117046">
        <w:trPr>
          <w:trHeight w:val="381"/>
        </w:trPr>
        <w:tc>
          <w:tcPr>
            <w:tcW w:w="993" w:type="dxa"/>
            <w:vAlign w:val="center"/>
          </w:tcPr>
          <w:p w14:paraId="7815E85E"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1</w:t>
            </w:r>
          </w:p>
        </w:tc>
        <w:tc>
          <w:tcPr>
            <w:tcW w:w="3691" w:type="dxa"/>
            <w:vAlign w:val="center"/>
          </w:tcPr>
          <w:p w14:paraId="7B80464C"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w:t>
            </w:r>
          </w:p>
        </w:tc>
        <w:tc>
          <w:tcPr>
            <w:tcW w:w="4955" w:type="dxa"/>
            <w:vAlign w:val="center"/>
          </w:tcPr>
          <w:p w14:paraId="0315BE09" w14:textId="77777777" w:rsidR="006C428A" w:rsidRPr="001E270B" w:rsidRDefault="006C428A" w:rsidP="004608E3">
            <w:pPr>
              <w:widowControl w:val="0"/>
              <w:suppressAutoHyphens/>
              <w:spacing w:after="0" w:line="240" w:lineRule="auto"/>
              <w:jc w:val="center"/>
              <w:rPr>
                <w:rFonts w:ascii="Times New Roman" w:hAnsi="Times New Roman" w:cs="Times New Roman"/>
                <w:sz w:val="28"/>
                <w:szCs w:val="28"/>
              </w:rPr>
            </w:pPr>
            <w:r w:rsidRPr="001E270B">
              <w:rPr>
                <w:rFonts w:ascii="Times New Roman" w:hAnsi="Times New Roman" w:cs="Times New Roman"/>
                <w:sz w:val="28"/>
                <w:szCs w:val="28"/>
              </w:rPr>
              <w:t>-</w:t>
            </w:r>
          </w:p>
        </w:tc>
      </w:tr>
    </w:tbl>
    <w:p w14:paraId="0627D105" w14:textId="77777777" w:rsidR="00273D48" w:rsidRPr="008D23CC" w:rsidRDefault="00273D48"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3F948504" w14:textId="77777777" w:rsidTr="00117046">
        <w:trPr>
          <w:jc w:val="center"/>
        </w:trPr>
        <w:tc>
          <w:tcPr>
            <w:tcW w:w="8505" w:type="dxa"/>
          </w:tcPr>
          <w:p w14:paraId="20DFAA49" w14:textId="77777777" w:rsidR="001E270B" w:rsidRPr="0087430B" w:rsidRDefault="001E270B" w:rsidP="004608E3">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3FBFC3C5" w14:textId="77777777" w:rsidR="001E270B" w:rsidRDefault="001E270B" w:rsidP="004608E3">
      <w:pPr>
        <w:widowControl w:val="0"/>
        <w:suppressAutoHyphens/>
        <w:spacing w:after="0" w:line="240" w:lineRule="auto"/>
        <w:jc w:val="right"/>
        <w:rPr>
          <w:rFonts w:ascii="Times New Roman" w:hAnsi="Times New Roman" w:cs="Times New Roman"/>
          <w:sz w:val="28"/>
          <w:szCs w:val="28"/>
        </w:rPr>
      </w:pPr>
    </w:p>
    <w:p w14:paraId="3AC623D3" w14:textId="77777777" w:rsidR="001E270B" w:rsidRDefault="001E270B" w:rsidP="004608E3">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5E592586" w14:textId="77777777" w:rsidR="001E270B" w:rsidRPr="00645D36" w:rsidRDefault="001E270B" w:rsidP="004608E3">
      <w:pPr>
        <w:widowControl w:val="0"/>
        <w:suppressAutoHyphens/>
        <w:spacing w:after="0" w:line="240" w:lineRule="auto"/>
        <w:jc w:val="right"/>
        <w:rPr>
          <w:rFonts w:ascii="Times New Roman" w:hAnsi="Times New Roman" w:cs="Times New Roman"/>
          <w:sz w:val="28"/>
          <w:szCs w:val="28"/>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3951"/>
        <w:gridCol w:w="4776"/>
      </w:tblGrid>
      <w:tr w:rsidR="001E270B" w:rsidRPr="00645D36" w14:paraId="166FE27E" w14:textId="77777777" w:rsidTr="00117046">
        <w:trPr>
          <w:trHeight w:val="341"/>
        </w:trPr>
        <w:tc>
          <w:tcPr>
            <w:tcW w:w="525" w:type="pct"/>
          </w:tcPr>
          <w:p w14:paraId="1D0177A6"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2026" w:type="pct"/>
          </w:tcPr>
          <w:p w14:paraId="5C57D958"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49" w:type="pct"/>
          </w:tcPr>
          <w:p w14:paraId="3139EE18"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1E270B" w:rsidRPr="00645D36" w14:paraId="20BE8FA2" w14:textId="77777777" w:rsidTr="00117046">
        <w:trPr>
          <w:trHeight w:val="70"/>
        </w:trPr>
        <w:tc>
          <w:tcPr>
            <w:tcW w:w="525" w:type="pct"/>
            <w:vAlign w:val="center"/>
          </w:tcPr>
          <w:p w14:paraId="5D50B218"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6" w:type="pct"/>
          </w:tcPr>
          <w:p w14:paraId="7BCD3701"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49" w:type="pct"/>
          </w:tcPr>
          <w:p w14:paraId="0AC41DF9"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1E270B" w:rsidRPr="00645D36" w14:paraId="7297D01A" w14:textId="77777777" w:rsidTr="00117046">
        <w:trPr>
          <w:trHeight w:val="217"/>
        </w:trPr>
        <w:tc>
          <w:tcPr>
            <w:tcW w:w="525" w:type="pct"/>
          </w:tcPr>
          <w:p w14:paraId="4998F9D7"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26" w:type="pct"/>
          </w:tcPr>
          <w:p w14:paraId="0CB58B98"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49" w:type="pct"/>
          </w:tcPr>
          <w:p w14:paraId="2BB8FB92"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2C07014C" w14:textId="77777777" w:rsidR="001E270B" w:rsidRDefault="001E270B"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067F333D" w14:textId="77777777" w:rsidTr="00117046">
        <w:trPr>
          <w:jc w:val="center"/>
        </w:trPr>
        <w:tc>
          <w:tcPr>
            <w:tcW w:w="8505" w:type="dxa"/>
          </w:tcPr>
          <w:p w14:paraId="23C98EFD" w14:textId="77777777" w:rsidR="001E270B" w:rsidRPr="00BB21A6" w:rsidRDefault="001E270B" w:rsidP="004608E3">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tbl>
    <w:p w14:paraId="3BAA5E48" w14:textId="77777777" w:rsidR="005F6853" w:rsidRPr="008D23CC" w:rsidRDefault="005F6853" w:rsidP="004608E3">
      <w:pPr>
        <w:widowControl w:val="0"/>
        <w:spacing w:after="0" w:line="240" w:lineRule="auto"/>
        <w:rPr>
          <w:rFonts w:ascii="Times New Roman" w:hAnsi="Times New Roman" w:cs="Times New Roman"/>
          <w:sz w:val="28"/>
          <w:szCs w:val="28"/>
        </w:rPr>
      </w:pPr>
    </w:p>
    <w:p w14:paraId="5AC86197" w14:textId="77777777" w:rsidR="001E270B" w:rsidRDefault="000119D6"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13</w:t>
      </w:r>
    </w:p>
    <w:p w14:paraId="34BA242F" w14:textId="77777777" w:rsidR="001E270B" w:rsidRDefault="001E270B" w:rsidP="004608E3">
      <w:pPr>
        <w:widowControl w:val="0"/>
        <w:spacing w:after="0" w:line="240" w:lineRule="auto"/>
        <w:rPr>
          <w:rFonts w:ascii="Times New Roman" w:hAnsi="Times New Roman" w:cs="Times New Roman"/>
          <w:sz w:val="28"/>
          <w:szCs w:val="28"/>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3951"/>
        <w:gridCol w:w="4776"/>
      </w:tblGrid>
      <w:tr w:rsidR="001E270B" w:rsidRPr="00645D36" w14:paraId="49728824" w14:textId="77777777" w:rsidTr="00117046">
        <w:trPr>
          <w:trHeight w:val="341"/>
        </w:trPr>
        <w:tc>
          <w:tcPr>
            <w:tcW w:w="525" w:type="pct"/>
          </w:tcPr>
          <w:p w14:paraId="5454B406"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2026" w:type="pct"/>
          </w:tcPr>
          <w:p w14:paraId="508B1FAC"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49" w:type="pct"/>
          </w:tcPr>
          <w:p w14:paraId="044AECFE"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1E270B" w:rsidRPr="00645D36" w14:paraId="669313C6" w14:textId="77777777" w:rsidTr="00117046">
        <w:trPr>
          <w:trHeight w:val="70"/>
        </w:trPr>
        <w:tc>
          <w:tcPr>
            <w:tcW w:w="525" w:type="pct"/>
            <w:vAlign w:val="center"/>
          </w:tcPr>
          <w:p w14:paraId="49DDABF0"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6" w:type="pct"/>
          </w:tcPr>
          <w:p w14:paraId="5819EE61"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49" w:type="pct"/>
          </w:tcPr>
          <w:p w14:paraId="75DAD10F"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1E270B" w:rsidRPr="00645D36" w14:paraId="1087F5BD" w14:textId="77777777" w:rsidTr="00117046">
        <w:trPr>
          <w:trHeight w:val="217"/>
        </w:trPr>
        <w:tc>
          <w:tcPr>
            <w:tcW w:w="525" w:type="pct"/>
          </w:tcPr>
          <w:p w14:paraId="336A7F5A"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26" w:type="pct"/>
          </w:tcPr>
          <w:p w14:paraId="17A4732B"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49" w:type="pct"/>
          </w:tcPr>
          <w:p w14:paraId="1AE2F970" w14:textId="77777777" w:rsidR="001E270B" w:rsidRPr="00645D36" w:rsidRDefault="001E270B"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316FF43F" w14:textId="77777777" w:rsidR="000119D6" w:rsidRDefault="000119D6" w:rsidP="004608E3">
      <w:pPr>
        <w:widowControl w:val="0"/>
        <w:spacing w:after="0" w:line="240" w:lineRule="auto"/>
        <w:rPr>
          <w:rFonts w:ascii="Times New Roman" w:hAnsi="Times New Roman" w:cs="Times New Roman"/>
          <w:sz w:val="28"/>
          <w:szCs w:val="28"/>
        </w:rPr>
      </w:pPr>
    </w:p>
    <w:p w14:paraId="70D17BD4" w14:textId="77777777" w:rsidR="001E270B" w:rsidRDefault="001E270B" w:rsidP="004608E3">
      <w:pPr>
        <w:widowControl w:val="0"/>
        <w:spacing w:after="0" w:line="240" w:lineRule="auto"/>
        <w:rPr>
          <w:rFonts w:ascii="Times New Roman" w:hAnsi="Times New Roman" w:cs="Times New Roman"/>
          <w:sz w:val="28"/>
          <w:szCs w:val="28"/>
        </w:rPr>
      </w:pPr>
    </w:p>
    <w:p w14:paraId="1DC5FDC9" w14:textId="77777777" w:rsidR="001E270B" w:rsidRDefault="001E270B" w:rsidP="004608E3">
      <w:pPr>
        <w:widowControl w:val="0"/>
        <w:spacing w:after="0" w:line="240" w:lineRule="auto"/>
        <w:rPr>
          <w:rFonts w:ascii="Times New Roman" w:hAnsi="Times New Roman" w:cs="Times New Roman"/>
          <w:sz w:val="28"/>
          <w:szCs w:val="28"/>
        </w:rPr>
      </w:pPr>
    </w:p>
    <w:p w14:paraId="28CB329F" w14:textId="77777777" w:rsidR="001E270B" w:rsidRDefault="001E270B" w:rsidP="004608E3">
      <w:pPr>
        <w:widowControl w:val="0"/>
        <w:spacing w:after="0" w:line="240" w:lineRule="auto"/>
        <w:rPr>
          <w:rFonts w:ascii="Times New Roman" w:hAnsi="Times New Roman" w:cs="Times New Roman"/>
          <w:sz w:val="28"/>
          <w:szCs w:val="28"/>
        </w:rPr>
      </w:pPr>
    </w:p>
    <w:p w14:paraId="4279620A" w14:textId="77777777" w:rsidR="001E270B" w:rsidRPr="008D23CC" w:rsidRDefault="001E270B"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798DAAB1" w14:textId="77777777" w:rsidTr="00117046">
        <w:trPr>
          <w:jc w:val="center"/>
        </w:trPr>
        <w:tc>
          <w:tcPr>
            <w:tcW w:w="8505" w:type="dxa"/>
          </w:tcPr>
          <w:p w14:paraId="5628E2B2" w14:textId="77777777" w:rsidR="001E270B" w:rsidRPr="00142DC0" w:rsidRDefault="001E270B" w:rsidP="004608E3">
            <w:pPr>
              <w:widowControl w:val="0"/>
              <w:suppressAutoHyphens/>
              <w:spacing w:after="0" w:line="240" w:lineRule="auto"/>
              <w:jc w:val="center"/>
              <w:rPr>
                <w:rFonts w:ascii="Times New Roman" w:hAnsi="Times New Roman" w:cs="Times New Roman"/>
                <w:b/>
                <w:bCs/>
                <w:sz w:val="28"/>
                <w:szCs w:val="28"/>
              </w:rPr>
            </w:pPr>
            <w:r w:rsidRPr="00142DC0">
              <w:rPr>
                <w:rFonts w:ascii="Times New Roman" w:hAnsi="Times New Roman" w:cs="Times New Roman"/>
                <w:b/>
                <w:bCs/>
                <w:sz w:val="28"/>
                <w:szCs w:val="28"/>
              </w:rPr>
              <w:lastRenderedPageBreak/>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43795C10" w14:textId="77777777" w:rsidR="000119D6" w:rsidRPr="008D23CC" w:rsidRDefault="000119D6" w:rsidP="004608E3">
      <w:pPr>
        <w:widowControl w:val="0"/>
        <w:spacing w:after="0" w:line="240" w:lineRule="auto"/>
        <w:rPr>
          <w:rFonts w:ascii="Times New Roman" w:hAnsi="Times New Roman" w:cs="Times New Roman"/>
          <w:sz w:val="28"/>
          <w:szCs w:val="28"/>
        </w:rPr>
      </w:pPr>
    </w:p>
    <w:p w14:paraId="21CDB685" w14:textId="3DF07904" w:rsidR="00F7246E" w:rsidRPr="008D23CC" w:rsidRDefault="00F7246E"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w:t>
      </w:r>
      <w:r w:rsidR="001E270B">
        <w:rPr>
          <w:rFonts w:ascii="Times New Roman" w:hAnsi="Times New Roman" w:cs="Times New Roman"/>
          <w:sz w:val="28"/>
          <w:szCs w:val="28"/>
        </w:rPr>
        <w:t>о</w:t>
      </w:r>
      <w:r w:rsidRPr="008D23CC">
        <w:rPr>
          <w:rFonts w:ascii="Times New Roman" w:hAnsi="Times New Roman" w:cs="Times New Roman"/>
          <w:sz w:val="28"/>
          <w:szCs w:val="28"/>
        </w:rPr>
        <w:t>.</w:t>
      </w:r>
    </w:p>
    <w:p w14:paraId="6BDFC496" w14:textId="77777777" w:rsidR="000119D6" w:rsidRPr="008D23CC" w:rsidRDefault="000119D6"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5DDF4403" w14:textId="77777777" w:rsidTr="00117046">
        <w:trPr>
          <w:jc w:val="center"/>
        </w:trPr>
        <w:tc>
          <w:tcPr>
            <w:tcW w:w="8505" w:type="dxa"/>
          </w:tcPr>
          <w:p w14:paraId="5D5696AD" w14:textId="77777777" w:rsidR="001E270B" w:rsidRDefault="001E270B" w:rsidP="004608E3">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16EF6AA8" w14:textId="77777777" w:rsidR="000119D6" w:rsidRPr="008D23CC" w:rsidRDefault="000119D6" w:rsidP="004608E3">
      <w:pPr>
        <w:widowControl w:val="0"/>
        <w:spacing w:after="0" w:line="240" w:lineRule="auto"/>
        <w:rPr>
          <w:rFonts w:ascii="Times New Roman" w:hAnsi="Times New Roman" w:cs="Times New Roman"/>
          <w:sz w:val="28"/>
          <w:szCs w:val="28"/>
        </w:rPr>
      </w:pPr>
    </w:p>
    <w:p w14:paraId="79DB6820" w14:textId="77777777" w:rsidR="00F7246E" w:rsidRPr="008D23CC" w:rsidRDefault="00F7246E"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8D23CC">
        <w:rPr>
          <w:rFonts w:ascii="Times New Roman" w:hAnsi="Times New Roman" w:cs="Times New Roman"/>
          <w:sz w:val="28"/>
          <w:szCs w:val="28"/>
        </w:rPr>
        <w:t>источников тепловой энергии, выработавших нормативный срок службы не запланированы</w:t>
      </w:r>
      <w:proofErr w:type="gramEnd"/>
      <w:r w:rsidRPr="008D23CC">
        <w:rPr>
          <w:rFonts w:ascii="Times New Roman" w:hAnsi="Times New Roman" w:cs="Times New Roman"/>
          <w:sz w:val="28"/>
          <w:szCs w:val="28"/>
        </w:rPr>
        <w:t>.</w:t>
      </w:r>
    </w:p>
    <w:p w14:paraId="71367D32" w14:textId="77777777" w:rsidR="000119D6" w:rsidRPr="008D23CC" w:rsidRDefault="000119D6"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0EA21461" w14:textId="77777777" w:rsidTr="00117046">
        <w:trPr>
          <w:jc w:val="center"/>
        </w:trPr>
        <w:tc>
          <w:tcPr>
            <w:tcW w:w="8505" w:type="dxa"/>
          </w:tcPr>
          <w:p w14:paraId="0F35664B" w14:textId="77777777" w:rsidR="001E270B" w:rsidRPr="00AF5C4D" w:rsidRDefault="001E270B" w:rsidP="004608E3">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7AF48B80" w14:textId="77777777" w:rsidR="001E270B" w:rsidRPr="00E81457" w:rsidRDefault="001E270B" w:rsidP="004608E3">
      <w:pPr>
        <w:widowControl w:val="0"/>
        <w:suppressAutoHyphens/>
        <w:spacing w:after="0" w:line="240" w:lineRule="auto"/>
        <w:rPr>
          <w:rFonts w:ascii="Times New Roman" w:hAnsi="Times New Roman" w:cs="Times New Roman"/>
          <w:sz w:val="28"/>
          <w:szCs w:val="28"/>
        </w:rPr>
      </w:pPr>
    </w:p>
    <w:p w14:paraId="1298AB88" w14:textId="77777777"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05F947F7" w14:textId="77777777"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474A941D" w14:textId="7D87EC05"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w:t>
      </w:r>
      <w:r w:rsidR="00117046">
        <w:rPr>
          <w:rFonts w:ascii="Times New Roman" w:hAnsi="Times New Roman" w:cs="Times New Roman"/>
          <w:sz w:val="28"/>
          <w:szCs w:val="28"/>
        </w:rPr>
        <w:t xml:space="preserve"> </w:t>
      </w:r>
      <w:r w:rsidRPr="00E81457">
        <w:rPr>
          <w:rFonts w:ascii="Times New Roman" w:hAnsi="Times New Roman" w:cs="Times New Roman"/>
          <w:sz w:val="28"/>
          <w:szCs w:val="28"/>
        </w:rPr>
        <w:t>823 «О схемах и программах перспективного развития электроэнергетики»;</w:t>
      </w:r>
      <w:proofErr w:type="gramEnd"/>
    </w:p>
    <w:p w14:paraId="1320FE05" w14:textId="77777777"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73BDC55A" w14:textId="77777777"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52490F18" w14:textId="77777777"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подключения потребителей к существующим электрическим сетям.</w:t>
      </w:r>
    </w:p>
    <w:p w14:paraId="4B068B61" w14:textId="77777777" w:rsidR="005F6853" w:rsidRDefault="005F6853" w:rsidP="004608E3">
      <w:pPr>
        <w:widowControl w:val="0"/>
        <w:spacing w:after="0" w:line="240" w:lineRule="auto"/>
        <w:rPr>
          <w:rFonts w:ascii="Times New Roman" w:hAnsi="Times New Roman" w:cs="Times New Roman"/>
          <w:sz w:val="28"/>
          <w:szCs w:val="28"/>
        </w:rPr>
      </w:pPr>
    </w:p>
    <w:p w14:paraId="3A9A55E0" w14:textId="77777777" w:rsidR="001E270B" w:rsidRDefault="001E270B" w:rsidP="004608E3">
      <w:pPr>
        <w:widowControl w:val="0"/>
        <w:spacing w:after="0" w:line="240" w:lineRule="auto"/>
        <w:rPr>
          <w:rFonts w:ascii="Times New Roman" w:hAnsi="Times New Roman" w:cs="Times New Roman"/>
          <w:sz w:val="28"/>
          <w:szCs w:val="28"/>
        </w:rPr>
      </w:pPr>
    </w:p>
    <w:p w14:paraId="3B9404BE" w14:textId="77777777" w:rsidR="001E270B" w:rsidRPr="008D23CC" w:rsidRDefault="001E270B"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0E48DD0D" w14:textId="77777777" w:rsidTr="00117046">
        <w:trPr>
          <w:jc w:val="center"/>
        </w:trPr>
        <w:tc>
          <w:tcPr>
            <w:tcW w:w="8505" w:type="dxa"/>
          </w:tcPr>
          <w:p w14:paraId="20022B6E" w14:textId="77777777" w:rsidR="001E270B" w:rsidRPr="00992BC8" w:rsidRDefault="001E270B" w:rsidP="004608E3">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lastRenderedPageBreak/>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047EC5F0" w14:textId="77777777" w:rsidR="005F6853" w:rsidRPr="008D23CC" w:rsidRDefault="005F6853" w:rsidP="004608E3">
      <w:pPr>
        <w:widowControl w:val="0"/>
        <w:spacing w:after="0" w:line="240" w:lineRule="auto"/>
        <w:rPr>
          <w:rFonts w:ascii="Times New Roman" w:hAnsi="Times New Roman" w:cs="Times New Roman"/>
          <w:sz w:val="28"/>
          <w:szCs w:val="28"/>
        </w:rPr>
      </w:pPr>
    </w:p>
    <w:p w14:paraId="0E7C4D80" w14:textId="77777777" w:rsidR="005F6853" w:rsidRPr="008D23CC" w:rsidRDefault="00BF4537"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Переоборудовать котельн</w:t>
      </w:r>
      <w:r w:rsidR="00C51357" w:rsidRPr="008D23CC">
        <w:rPr>
          <w:rFonts w:ascii="Times New Roman" w:hAnsi="Times New Roman" w:cs="Times New Roman"/>
          <w:sz w:val="28"/>
          <w:szCs w:val="28"/>
        </w:rPr>
        <w:t>ые</w:t>
      </w:r>
      <w:r w:rsidR="004C2848" w:rsidRPr="008D23CC">
        <w:rPr>
          <w:rFonts w:ascii="Times New Roman" w:hAnsi="Times New Roman" w:cs="Times New Roman"/>
          <w:sz w:val="28"/>
          <w:szCs w:val="28"/>
        </w:rPr>
        <w:t xml:space="preserve"> </w:t>
      </w:r>
      <w:r w:rsidRPr="008D23CC">
        <w:rPr>
          <w:rFonts w:ascii="Times New Roman" w:hAnsi="Times New Roman" w:cs="Times New Roman"/>
          <w:sz w:val="28"/>
          <w:szCs w:val="28"/>
        </w:rPr>
        <w:t>в источник</w:t>
      </w:r>
      <w:r w:rsidR="00C51357" w:rsidRPr="008D23CC">
        <w:rPr>
          <w:rFonts w:ascii="Times New Roman" w:hAnsi="Times New Roman" w:cs="Times New Roman"/>
          <w:sz w:val="28"/>
          <w:szCs w:val="28"/>
        </w:rPr>
        <w:t>и</w:t>
      </w:r>
      <w:r w:rsidRPr="008D23CC">
        <w:rPr>
          <w:rFonts w:ascii="Times New Roman" w:hAnsi="Times New Roman" w:cs="Times New Roman"/>
          <w:sz w:val="28"/>
          <w:szCs w:val="28"/>
        </w:rPr>
        <w:t xml:space="preserve"> комбинированной выработки электрической и тепловой энергии не планирует</w:t>
      </w:r>
      <w:r w:rsidR="00564CA8" w:rsidRPr="008D23CC">
        <w:rPr>
          <w:rFonts w:ascii="Times New Roman" w:hAnsi="Times New Roman" w:cs="Times New Roman"/>
          <w:sz w:val="28"/>
          <w:szCs w:val="28"/>
        </w:rPr>
        <w:t>ся</w:t>
      </w:r>
      <w:r w:rsidRPr="008D23CC">
        <w:rPr>
          <w:rFonts w:ascii="Times New Roman" w:hAnsi="Times New Roman" w:cs="Times New Roman"/>
          <w:sz w:val="28"/>
          <w:szCs w:val="28"/>
        </w:rPr>
        <w:t>.</w:t>
      </w:r>
    </w:p>
    <w:p w14:paraId="51B5DBA6" w14:textId="77777777" w:rsidR="005F6853" w:rsidRPr="008D23CC" w:rsidRDefault="005F6853"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270B" w14:paraId="0FCEC5BD" w14:textId="77777777" w:rsidTr="00117046">
        <w:trPr>
          <w:jc w:val="center"/>
        </w:trPr>
        <w:tc>
          <w:tcPr>
            <w:tcW w:w="8505" w:type="dxa"/>
          </w:tcPr>
          <w:p w14:paraId="2DED9DE2" w14:textId="77777777" w:rsidR="001E270B" w:rsidRPr="00AD1608" w:rsidRDefault="001E270B" w:rsidP="004608E3">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0A84A6F3" w14:textId="77777777" w:rsidR="001E270B" w:rsidRPr="00E81457" w:rsidRDefault="001E270B" w:rsidP="004608E3">
      <w:pPr>
        <w:widowControl w:val="0"/>
        <w:suppressAutoHyphens/>
        <w:spacing w:after="0" w:line="240" w:lineRule="auto"/>
        <w:rPr>
          <w:rFonts w:ascii="Times New Roman" w:hAnsi="Times New Roman" w:cs="Times New Roman"/>
          <w:sz w:val="28"/>
          <w:szCs w:val="28"/>
        </w:rPr>
      </w:pPr>
    </w:p>
    <w:p w14:paraId="1E05701A" w14:textId="77777777" w:rsidR="001E270B" w:rsidRPr="00E81457" w:rsidRDefault="001E270B" w:rsidP="004608E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51AA5549" w14:textId="77777777" w:rsidR="001E270B" w:rsidRPr="00B2644C" w:rsidRDefault="001E270B" w:rsidP="004608E3">
      <w:pPr>
        <w:widowControl w:val="0"/>
        <w:suppressAutoHyphens/>
        <w:spacing w:after="0" w:line="240" w:lineRule="auto"/>
        <w:rPr>
          <w:rFonts w:ascii="Times New Roman" w:hAnsi="Times New Roman" w:cs="Times New Roman"/>
          <w:sz w:val="28"/>
          <w:szCs w:val="28"/>
        </w:rPr>
      </w:pPr>
    </w:p>
    <w:p w14:paraId="0E96A212" w14:textId="77777777" w:rsidR="001E270B" w:rsidRDefault="001E270B" w:rsidP="004608E3">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Температурный график</w:t>
      </w:r>
    </w:p>
    <w:p w14:paraId="00D7D7B3" w14:textId="77777777" w:rsidR="001E270B" w:rsidRDefault="001E270B" w:rsidP="004608E3">
      <w:pPr>
        <w:widowControl w:val="0"/>
        <w:spacing w:after="0" w:line="240" w:lineRule="auto"/>
        <w:rPr>
          <w:rFonts w:ascii="Times New Roman" w:hAnsi="Times New Roman" w:cs="Times New Roman"/>
          <w:sz w:val="28"/>
          <w:szCs w:val="28"/>
        </w:rPr>
      </w:pPr>
    </w:p>
    <w:p w14:paraId="098053AE" w14:textId="61792D9D" w:rsidR="005F6853" w:rsidRDefault="005F6853"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14</w:t>
      </w:r>
    </w:p>
    <w:p w14:paraId="43087E3C" w14:textId="77777777" w:rsidR="001E270B" w:rsidRPr="008D23CC" w:rsidRDefault="001E270B"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2"/>
        <w:gridCol w:w="1701"/>
        <w:gridCol w:w="1559"/>
        <w:gridCol w:w="2126"/>
        <w:gridCol w:w="1701"/>
      </w:tblGrid>
      <w:tr w:rsidR="003662CF" w:rsidRPr="001E270B" w14:paraId="73CF4851" w14:textId="77777777" w:rsidTr="0060755C">
        <w:tc>
          <w:tcPr>
            <w:tcW w:w="2552" w:type="dxa"/>
            <w:shd w:val="clear" w:color="auto" w:fill="FFFFFF"/>
            <w:vAlign w:val="center"/>
          </w:tcPr>
          <w:p w14:paraId="1B16F27C" w14:textId="77777777" w:rsidR="00273D48" w:rsidRPr="001E270B" w:rsidRDefault="003662CF"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Наименование источника</w:t>
            </w:r>
          </w:p>
          <w:p w14:paraId="5A614255" w14:textId="77777777" w:rsidR="003662CF" w:rsidRPr="001E270B" w:rsidRDefault="003662CF"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теплоты</w:t>
            </w:r>
          </w:p>
        </w:tc>
        <w:tc>
          <w:tcPr>
            <w:tcW w:w="1701" w:type="dxa"/>
            <w:shd w:val="clear" w:color="auto" w:fill="FFFFFF"/>
            <w:vAlign w:val="center"/>
          </w:tcPr>
          <w:p w14:paraId="603A9510" w14:textId="77777777" w:rsidR="003662CF" w:rsidRPr="001E270B" w:rsidRDefault="003662CF" w:rsidP="004608E3">
            <w:pPr>
              <w:widowControl w:val="0"/>
              <w:spacing w:after="0" w:line="240" w:lineRule="auto"/>
              <w:ind w:left="-101" w:right="-114"/>
              <w:jc w:val="center"/>
              <w:rPr>
                <w:rFonts w:ascii="Times New Roman" w:hAnsi="Times New Roman" w:cs="Times New Roman"/>
                <w:sz w:val="24"/>
                <w:szCs w:val="24"/>
              </w:rPr>
            </w:pPr>
            <w:r w:rsidRPr="001E270B">
              <w:rPr>
                <w:rFonts w:ascii="Times New Roman" w:hAnsi="Times New Roman" w:cs="Times New Roman"/>
                <w:sz w:val="24"/>
                <w:szCs w:val="24"/>
              </w:rPr>
              <w:t>Схема присоединения нагрузки ГВС</w:t>
            </w:r>
          </w:p>
        </w:tc>
        <w:tc>
          <w:tcPr>
            <w:tcW w:w="1559" w:type="dxa"/>
            <w:shd w:val="clear" w:color="auto" w:fill="FFFFFF"/>
            <w:vAlign w:val="center"/>
          </w:tcPr>
          <w:p w14:paraId="42756D04" w14:textId="77777777" w:rsidR="003662CF" w:rsidRPr="001E270B" w:rsidRDefault="003662CF"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Расчетная температура наружного воздуха, º</w:t>
            </w:r>
            <w:proofErr w:type="gramStart"/>
            <w:r w:rsidRPr="001E270B">
              <w:rPr>
                <w:rFonts w:ascii="Times New Roman" w:hAnsi="Times New Roman" w:cs="Times New Roman"/>
                <w:sz w:val="24"/>
                <w:szCs w:val="24"/>
              </w:rPr>
              <w:t>С</w:t>
            </w:r>
            <w:proofErr w:type="gramEnd"/>
          </w:p>
        </w:tc>
        <w:tc>
          <w:tcPr>
            <w:tcW w:w="2126" w:type="dxa"/>
            <w:shd w:val="clear" w:color="auto" w:fill="FFFFFF"/>
            <w:vAlign w:val="center"/>
          </w:tcPr>
          <w:p w14:paraId="2DE40301" w14:textId="77777777" w:rsidR="003662CF" w:rsidRPr="001E270B" w:rsidRDefault="003662CF" w:rsidP="004608E3">
            <w:pPr>
              <w:widowControl w:val="0"/>
              <w:spacing w:after="0" w:line="240" w:lineRule="auto"/>
              <w:ind w:left="-112" w:right="-108"/>
              <w:jc w:val="center"/>
              <w:rPr>
                <w:rFonts w:ascii="Times New Roman" w:hAnsi="Times New Roman" w:cs="Times New Roman"/>
                <w:sz w:val="24"/>
                <w:szCs w:val="24"/>
              </w:rPr>
            </w:pPr>
            <w:r w:rsidRPr="001E270B">
              <w:rPr>
                <w:rFonts w:ascii="Times New Roman" w:hAnsi="Times New Roman" w:cs="Times New Roman"/>
                <w:sz w:val="24"/>
                <w:szCs w:val="24"/>
              </w:rPr>
              <w:t xml:space="preserve">Температура воздуха </w:t>
            </w:r>
            <w:r w:rsidR="00273D48" w:rsidRPr="001E270B">
              <w:rPr>
                <w:rFonts w:ascii="Times New Roman" w:hAnsi="Times New Roman" w:cs="Times New Roman"/>
                <w:sz w:val="24"/>
                <w:szCs w:val="24"/>
              </w:rPr>
              <w:t xml:space="preserve">внутри отапливаемых помещений, </w:t>
            </w:r>
            <w:r w:rsidRPr="001E270B">
              <w:rPr>
                <w:rFonts w:ascii="Times New Roman" w:hAnsi="Times New Roman" w:cs="Times New Roman"/>
                <w:sz w:val="24"/>
                <w:szCs w:val="24"/>
              </w:rPr>
              <w:t>º</w:t>
            </w:r>
            <w:proofErr w:type="gramStart"/>
            <w:r w:rsidRPr="001E270B">
              <w:rPr>
                <w:rFonts w:ascii="Times New Roman" w:hAnsi="Times New Roman" w:cs="Times New Roman"/>
                <w:sz w:val="24"/>
                <w:szCs w:val="24"/>
              </w:rPr>
              <w:t>С</w:t>
            </w:r>
            <w:proofErr w:type="gramEnd"/>
          </w:p>
        </w:tc>
        <w:tc>
          <w:tcPr>
            <w:tcW w:w="1701" w:type="dxa"/>
            <w:shd w:val="clear" w:color="auto" w:fill="FFFFFF"/>
            <w:vAlign w:val="center"/>
          </w:tcPr>
          <w:p w14:paraId="1F53FAF5" w14:textId="77777777" w:rsidR="003662CF" w:rsidRPr="001E270B" w:rsidRDefault="00273D48" w:rsidP="004608E3">
            <w:pPr>
              <w:widowControl w:val="0"/>
              <w:spacing w:after="0" w:line="240" w:lineRule="auto"/>
              <w:ind w:left="-101" w:right="-113"/>
              <w:jc w:val="center"/>
              <w:rPr>
                <w:rFonts w:ascii="Times New Roman" w:hAnsi="Times New Roman" w:cs="Times New Roman"/>
                <w:sz w:val="24"/>
                <w:szCs w:val="24"/>
              </w:rPr>
            </w:pPr>
            <w:r w:rsidRPr="001E270B">
              <w:rPr>
                <w:rFonts w:ascii="Times New Roman" w:hAnsi="Times New Roman" w:cs="Times New Roman"/>
                <w:sz w:val="24"/>
                <w:szCs w:val="24"/>
              </w:rPr>
              <w:t>Температурный график,</w:t>
            </w:r>
            <w:r w:rsidR="003662CF" w:rsidRPr="001E270B">
              <w:rPr>
                <w:rFonts w:ascii="Times New Roman" w:hAnsi="Times New Roman" w:cs="Times New Roman"/>
                <w:sz w:val="24"/>
                <w:szCs w:val="24"/>
              </w:rPr>
              <w:t xml:space="preserve"> º</w:t>
            </w:r>
            <w:proofErr w:type="gramStart"/>
            <w:r w:rsidR="003662CF" w:rsidRPr="001E270B">
              <w:rPr>
                <w:rFonts w:ascii="Times New Roman" w:hAnsi="Times New Roman" w:cs="Times New Roman"/>
                <w:sz w:val="24"/>
                <w:szCs w:val="24"/>
              </w:rPr>
              <w:t>С</w:t>
            </w:r>
            <w:proofErr w:type="gramEnd"/>
          </w:p>
        </w:tc>
      </w:tr>
      <w:tr w:rsidR="001E270B" w:rsidRPr="001E270B" w14:paraId="7AEC8B4E" w14:textId="77777777" w:rsidTr="0060755C">
        <w:tc>
          <w:tcPr>
            <w:tcW w:w="2552" w:type="dxa"/>
            <w:shd w:val="clear" w:color="auto" w:fill="FFFFFF"/>
            <w:vAlign w:val="center"/>
          </w:tcPr>
          <w:p w14:paraId="1B480220" w14:textId="5FA93010" w:rsidR="001E270B" w:rsidRPr="001E270B" w:rsidRDefault="001E270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FFFFFF"/>
            <w:vAlign w:val="center"/>
          </w:tcPr>
          <w:p w14:paraId="3486344E" w14:textId="78A5B20C" w:rsidR="001E270B" w:rsidRPr="001E270B" w:rsidRDefault="001E270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shd w:val="clear" w:color="auto" w:fill="FFFFFF"/>
            <w:vAlign w:val="center"/>
          </w:tcPr>
          <w:p w14:paraId="1B917466" w14:textId="07AC6735" w:rsidR="001E270B" w:rsidRPr="001E270B" w:rsidRDefault="001E270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FFFFFF"/>
            <w:vAlign w:val="center"/>
          </w:tcPr>
          <w:p w14:paraId="362B1B49" w14:textId="7BFFFEA5" w:rsidR="001E270B" w:rsidRPr="001E270B" w:rsidRDefault="001E270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shd w:val="clear" w:color="auto" w:fill="FFFFFF"/>
            <w:vAlign w:val="center"/>
          </w:tcPr>
          <w:p w14:paraId="2EC29C22" w14:textId="26D8E818" w:rsidR="001E270B" w:rsidRPr="001E270B" w:rsidRDefault="001E270B"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47F85" w:rsidRPr="001E270B" w14:paraId="4635C8F0" w14:textId="77777777" w:rsidTr="0060755C">
        <w:tc>
          <w:tcPr>
            <w:tcW w:w="2552" w:type="dxa"/>
            <w:shd w:val="clear" w:color="auto" w:fill="FFFFFF"/>
            <w:vAlign w:val="center"/>
          </w:tcPr>
          <w:p w14:paraId="0BACEB1A" w14:textId="77777777" w:rsidR="00AF0EF1" w:rsidRDefault="00BA7BDD" w:rsidP="004608E3">
            <w:pPr>
              <w:widowControl w:val="0"/>
              <w:spacing w:after="0" w:line="240" w:lineRule="auto"/>
              <w:ind w:right="-114"/>
              <w:rPr>
                <w:rFonts w:ascii="Times New Roman" w:hAnsi="Times New Roman" w:cs="Times New Roman"/>
                <w:sz w:val="24"/>
                <w:szCs w:val="24"/>
              </w:rPr>
            </w:pPr>
            <w:r w:rsidRPr="001E270B">
              <w:rPr>
                <w:rFonts w:ascii="Times New Roman" w:hAnsi="Times New Roman" w:cs="Times New Roman"/>
                <w:sz w:val="24"/>
                <w:szCs w:val="24"/>
              </w:rPr>
              <w:t>Котельная № 16,</w:t>
            </w:r>
          </w:p>
          <w:p w14:paraId="727449A2" w14:textId="7E1A41D7" w:rsidR="00AF0EF1" w:rsidRDefault="00BA7BDD" w:rsidP="004608E3">
            <w:pPr>
              <w:widowControl w:val="0"/>
              <w:spacing w:after="0" w:line="240" w:lineRule="auto"/>
              <w:ind w:right="-114"/>
              <w:rPr>
                <w:rFonts w:ascii="Times New Roman" w:hAnsi="Times New Roman" w:cs="Times New Roman"/>
                <w:sz w:val="24"/>
                <w:szCs w:val="24"/>
              </w:rPr>
            </w:pPr>
            <w:proofErr w:type="spellStart"/>
            <w:r w:rsidRPr="001E270B">
              <w:rPr>
                <w:rFonts w:ascii="Times New Roman" w:hAnsi="Times New Roman" w:cs="Times New Roman"/>
                <w:sz w:val="24"/>
                <w:szCs w:val="24"/>
              </w:rPr>
              <w:t>ст</w:t>
            </w:r>
            <w:r w:rsidR="005F6853" w:rsidRPr="001E270B">
              <w:rPr>
                <w:rFonts w:ascii="Times New Roman" w:hAnsi="Times New Roman" w:cs="Times New Roman"/>
                <w:sz w:val="24"/>
                <w:szCs w:val="24"/>
              </w:rPr>
              <w:t>-ца</w:t>
            </w:r>
            <w:proofErr w:type="spellEnd"/>
            <w:r w:rsidRPr="001E270B">
              <w:rPr>
                <w:rFonts w:ascii="Times New Roman" w:hAnsi="Times New Roman" w:cs="Times New Roman"/>
                <w:sz w:val="24"/>
                <w:szCs w:val="24"/>
              </w:rPr>
              <w:t xml:space="preserve"> </w:t>
            </w:r>
            <w:proofErr w:type="spellStart"/>
            <w:r w:rsidRPr="001E270B">
              <w:rPr>
                <w:rFonts w:ascii="Times New Roman" w:hAnsi="Times New Roman" w:cs="Times New Roman"/>
                <w:sz w:val="24"/>
                <w:szCs w:val="24"/>
              </w:rPr>
              <w:t>Неберджаевская</w:t>
            </w:r>
            <w:proofErr w:type="spellEnd"/>
            <w:r w:rsidRPr="001E270B">
              <w:rPr>
                <w:rFonts w:ascii="Times New Roman" w:hAnsi="Times New Roman" w:cs="Times New Roman"/>
                <w:sz w:val="24"/>
                <w:szCs w:val="24"/>
              </w:rPr>
              <w:t xml:space="preserve">, </w:t>
            </w:r>
          </w:p>
          <w:p w14:paraId="721637EB" w14:textId="0EC33927" w:rsidR="00347F85" w:rsidRPr="001E270B" w:rsidRDefault="00BA7BDD" w:rsidP="004608E3">
            <w:pPr>
              <w:widowControl w:val="0"/>
              <w:spacing w:after="0" w:line="240" w:lineRule="auto"/>
              <w:ind w:right="-114"/>
              <w:rPr>
                <w:rFonts w:ascii="Times New Roman" w:hAnsi="Times New Roman" w:cs="Times New Roman"/>
                <w:sz w:val="24"/>
                <w:szCs w:val="24"/>
              </w:rPr>
            </w:pPr>
            <w:r w:rsidRPr="001E270B">
              <w:rPr>
                <w:rFonts w:ascii="Times New Roman" w:hAnsi="Times New Roman" w:cs="Times New Roman"/>
                <w:sz w:val="24"/>
                <w:szCs w:val="24"/>
              </w:rPr>
              <w:t>ул. Дзержинского, 8</w:t>
            </w:r>
            <w:r w:rsidR="00FB04D7" w:rsidRPr="001E270B">
              <w:rPr>
                <w:rFonts w:ascii="Times New Roman" w:hAnsi="Times New Roman" w:cs="Times New Roman"/>
                <w:sz w:val="24"/>
                <w:szCs w:val="24"/>
              </w:rPr>
              <w:t xml:space="preserve"> </w:t>
            </w:r>
          </w:p>
        </w:tc>
        <w:tc>
          <w:tcPr>
            <w:tcW w:w="1701" w:type="dxa"/>
            <w:shd w:val="clear" w:color="auto" w:fill="FFFFFF"/>
          </w:tcPr>
          <w:p w14:paraId="596C332C" w14:textId="77777777" w:rsidR="00347F85" w:rsidRPr="001E270B" w:rsidRDefault="00347F85" w:rsidP="004608E3">
            <w:pPr>
              <w:widowControl w:val="0"/>
              <w:spacing w:after="0" w:line="240" w:lineRule="auto"/>
              <w:ind w:right="-114"/>
              <w:rPr>
                <w:rFonts w:ascii="Times New Roman" w:hAnsi="Times New Roman" w:cs="Times New Roman"/>
                <w:sz w:val="24"/>
                <w:szCs w:val="24"/>
              </w:rPr>
            </w:pPr>
            <w:r w:rsidRPr="001E270B">
              <w:rPr>
                <w:rFonts w:ascii="Times New Roman" w:hAnsi="Times New Roman" w:cs="Times New Roman"/>
                <w:sz w:val="24"/>
                <w:szCs w:val="24"/>
              </w:rPr>
              <w:t>отсутствует</w:t>
            </w:r>
          </w:p>
        </w:tc>
        <w:tc>
          <w:tcPr>
            <w:tcW w:w="1559" w:type="dxa"/>
            <w:shd w:val="clear" w:color="auto" w:fill="FFFFFF"/>
          </w:tcPr>
          <w:p w14:paraId="26F4021E" w14:textId="77777777" w:rsidR="00347F85" w:rsidRPr="001E270B" w:rsidRDefault="00347F85"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w:t>
            </w:r>
            <w:r w:rsidR="00F60EB6" w:rsidRPr="001E270B">
              <w:rPr>
                <w:rFonts w:ascii="Times New Roman" w:hAnsi="Times New Roman" w:cs="Times New Roman"/>
                <w:sz w:val="24"/>
                <w:szCs w:val="24"/>
              </w:rPr>
              <w:t>15</w:t>
            </w:r>
          </w:p>
        </w:tc>
        <w:tc>
          <w:tcPr>
            <w:tcW w:w="2126" w:type="dxa"/>
            <w:shd w:val="clear" w:color="auto" w:fill="FFFFFF"/>
          </w:tcPr>
          <w:p w14:paraId="7A01F849" w14:textId="77777777" w:rsidR="00347F85" w:rsidRPr="001E270B" w:rsidRDefault="00347F85"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+20</w:t>
            </w:r>
          </w:p>
        </w:tc>
        <w:tc>
          <w:tcPr>
            <w:tcW w:w="1701" w:type="dxa"/>
            <w:shd w:val="clear" w:color="auto" w:fill="FFFFFF"/>
          </w:tcPr>
          <w:p w14:paraId="389EFBFC" w14:textId="77777777" w:rsidR="00347F85" w:rsidRPr="001E270B" w:rsidRDefault="00347F85"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95/70</w:t>
            </w:r>
          </w:p>
        </w:tc>
      </w:tr>
      <w:tr w:rsidR="00BB3DD6" w:rsidRPr="001E270B" w14:paraId="32D8E6CF" w14:textId="77777777" w:rsidTr="0060755C">
        <w:tc>
          <w:tcPr>
            <w:tcW w:w="2552" w:type="dxa"/>
            <w:shd w:val="clear" w:color="auto" w:fill="FFFFFF"/>
            <w:vAlign w:val="center"/>
          </w:tcPr>
          <w:p w14:paraId="169DB05C" w14:textId="77777777" w:rsidR="0060755C" w:rsidRDefault="00BB3DD6" w:rsidP="004608E3">
            <w:pPr>
              <w:widowControl w:val="0"/>
              <w:spacing w:after="0" w:line="240" w:lineRule="auto"/>
              <w:ind w:right="-114"/>
              <w:rPr>
                <w:rFonts w:ascii="Times New Roman" w:hAnsi="Times New Roman" w:cs="Times New Roman"/>
                <w:sz w:val="24"/>
                <w:szCs w:val="24"/>
              </w:rPr>
            </w:pPr>
            <w:r w:rsidRPr="001E270B">
              <w:rPr>
                <w:rFonts w:ascii="Times New Roman" w:hAnsi="Times New Roman" w:cs="Times New Roman"/>
                <w:sz w:val="24"/>
                <w:szCs w:val="24"/>
              </w:rPr>
              <w:t xml:space="preserve">Котельная № 28, </w:t>
            </w:r>
          </w:p>
          <w:p w14:paraId="186A8997" w14:textId="505CE3D8" w:rsidR="00BB3DD6" w:rsidRPr="001E270B" w:rsidRDefault="0060755C" w:rsidP="004608E3">
            <w:pPr>
              <w:widowControl w:val="0"/>
              <w:spacing w:after="0" w:line="240" w:lineRule="auto"/>
              <w:ind w:right="-114"/>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BB3DD6" w:rsidRPr="001E270B">
              <w:rPr>
                <w:rFonts w:ascii="Times New Roman" w:hAnsi="Times New Roman" w:cs="Times New Roman"/>
                <w:sz w:val="24"/>
                <w:szCs w:val="24"/>
              </w:rPr>
              <w:t>, ул. Октябрьская, 10</w:t>
            </w:r>
          </w:p>
        </w:tc>
        <w:tc>
          <w:tcPr>
            <w:tcW w:w="1701" w:type="dxa"/>
            <w:shd w:val="clear" w:color="auto" w:fill="FFFFFF"/>
          </w:tcPr>
          <w:p w14:paraId="4A2D16A2" w14:textId="77777777" w:rsidR="00BB3DD6" w:rsidRPr="001E270B" w:rsidRDefault="00BB3DD6" w:rsidP="004608E3">
            <w:pPr>
              <w:widowControl w:val="0"/>
              <w:spacing w:after="0" w:line="240" w:lineRule="auto"/>
              <w:ind w:right="-114"/>
              <w:rPr>
                <w:rFonts w:ascii="Times New Roman" w:hAnsi="Times New Roman" w:cs="Times New Roman"/>
                <w:sz w:val="24"/>
                <w:szCs w:val="24"/>
              </w:rPr>
            </w:pPr>
            <w:r w:rsidRPr="001E270B">
              <w:rPr>
                <w:rFonts w:ascii="Times New Roman" w:hAnsi="Times New Roman" w:cs="Times New Roman"/>
                <w:sz w:val="24"/>
                <w:szCs w:val="24"/>
              </w:rPr>
              <w:t>отсутствует</w:t>
            </w:r>
          </w:p>
        </w:tc>
        <w:tc>
          <w:tcPr>
            <w:tcW w:w="1559" w:type="dxa"/>
            <w:shd w:val="clear" w:color="auto" w:fill="FFFFFF"/>
          </w:tcPr>
          <w:p w14:paraId="3ECA2835" w14:textId="77777777" w:rsidR="00BB3DD6" w:rsidRPr="001E270B" w:rsidRDefault="00BB3DD6"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-15</w:t>
            </w:r>
          </w:p>
        </w:tc>
        <w:tc>
          <w:tcPr>
            <w:tcW w:w="2126" w:type="dxa"/>
            <w:shd w:val="clear" w:color="auto" w:fill="FFFFFF"/>
          </w:tcPr>
          <w:p w14:paraId="6C754D8C" w14:textId="77777777" w:rsidR="00BB3DD6" w:rsidRPr="001E270B" w:rsidRDefault="00BB3DD6"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+20</w:t>
            </w:r>
          </w:p>
        </w:tc>
        <w:tc>
          <w:tcPr>
            <w:tcW w:w="1701" w:type="dxa"/>
            <w:shd w:val="clear" w:color="auto" w:fill="FFFFFF"/>
          </w:tcPr>
          <w:p w14:paraId="6B2CDAF5" w14:textId="77777777" w:rsidR="00BB3DD6" w:rsidRPr="001E270B" w:rsidRDefault="00BB3DD6" w:rsidP="004608E3">
            <w:pPr>
              <w:widowControl w:val="0"/>
              <w:spacing w:after="0" w:line="240" w:lineRule="auto"/>
              <w:jc w:val="center"/>
              <w:rPr>
                <w:rFonts w:ascii="Times New Roman" w:hAnsi="Times New Roman" w:cs="Times New Roman"/>
                <w:sz w:val="24"/>
                <w:szCs w:val="24"/>
              </w:rPr>
            </w:pPr>
            <w:r w:rsidRPr="001E270B">
              <w:rPr>
                <w:rFonts w:ascii="Times New Roman" w:hAnsi="Times New Roman" w:cs="Times New Roman"/>
                <w:sz w:val="24"/>
                <w:szCs w:val="24"/>
              </w:rPr>
              <w:t>95/70</w:t>
            </w:r>
          </w:p>
        </w:tc>
      </w:tr>
    </w:tbl>
    <w:p w14:paraId="461B6C24" w14:textId="77777777" w:rsidR="00EC4ED5" w:rsidRPr="008D23CC" w:rsidRDefault="00EC4ED5" w:rsidP="004608E3">
      <w:pPr>
        <w:widowControl w:val="0"/>
        <w:spacing w:after="0" w:line="240" w:lineRule="auto"/>
        <w:rPr>
          <w:rFonts w:ascii="Times New Roman" w:hAnsi="Times New Roman" w:cs="Times New Roman"/>
          <w:sz w:val="28"/>
          <w:szCs w:val="28"/>
          <w:highlight w:val="darkCyan"/>
        </w:rPr>
      </w:pPr>
    </w:p>
    <w:p w14:paraId="25106BDC" w14:textId="77777777" w:rsidR="007F5AF0" w:rsidRPr="008D23CC" w:rsidRDefault="007F5AF0"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Расчетный график качественного регулирования в зависимости от температуры наружного воздуха показан в таб</w:t>
      </w:r>
      <w:r w:rsidR="003F1078" w:rsidRPr="008D23CC">
        <w:rPr>
          <w:rFonts w:ascii="Times New Roman" w:hAnsi="Times New Roman" w:cs="Times New Roman"/>
          <w:sz w:val="28"/>
          <w:szCs w:val="28"/>
        </w:rPr>
        <w:t xml:space="preserve">лице </w:t>
      </w:r>
      <w:r w:rsidRPr="008D23CC">
        <w:rPr>
          <w:rFonts w:ascii="Times New Roman" w:hAnsi="Times New Roman" w:cs="Times New Roman"/>
          <w:sz w:val="28"/>
          <w:szCs w:val="28"/>
        </w:rPr>
        <w:t>1</w:t>
      </w:r>
      <w:r w:rsidR="005A6D21" w:rsidRPr="008D23CC">
        <w:rPr>
          <w:rFonts w:ascii="Times New Roman" w:hAnsi="Times New Roman" w:cs="Times New Roman"/>
          <w:sz w:val="28"/>
          <w:szCs w:val="28"/>
        </w:rPr>
        <w:t>5</w:t>
      </w:r>
      <w:r w:rsidRPr="008D23CC">
        <w:rPr>
          <w:rFonts w:ascii="Times New Roman" w:hAnsi="Times New Roman" w:cs="Times New Roman"/>
          <w:sz w:val="28"/>
          <w:szCs w:val="28"/>
        </w:rPr>
        <w:t>.</w:t>
      </w:r>
    </w:p>
    <w:p w14:paraId="0206950B" w14:textId="77777777" w:rsidR="005F6853" w:rsidRPr="008D23CC" w:rsidRDefault="005F6853" w:rsidP="004608E3">
      <w:pPr>
        <w:widowControl w:val="0"/>
        <w:spacing w:after="0" w:line="240" w:lineRule="auto"/>
        <w:rPr>
          <w:rFonts w:ascii="Times New Roman" w:hAnsi="Times New Roman" w:cs="Times New Roman"/>
          <w:sz w:val="28"/>
          <w:szCs w:val="28"/>
        </w:rPr>
      </w:pPr>
    </w:p>
    <w:p w14:paraId="2C4D4170" w14:textId="5019BCA8" w:rsidR="005F6853" w:rsidRDefault="005F6853"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15</w:t>
      </w:r>
    </w:p>
    <w:p w14:paraId="47F6A340" w14:textId="77777777" w:rsidR="00686393" w:rsidRPr="008D23CC" w:rsidRDefault="00686393"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1"/>
        <w:gridCol w:w="3365"/>
        <w:gridCol w:w="3263"/>
      </w:tblGrid>
      <w:tr w:rsidR="00C541DD" w:rsidRPr="00686393" w14:paraId="17EE3064" w14:textId="77777777" w:rsidTr="00027AD2">
        <w:tc>
          <w:tcPr>
            <w:tcW w:w="3011" w:type="dxa"/>
            <w:tcBorders>
              <w:top w:val="single" w:sz="4" w:space="0" w:color="auto"/>
              <w:left w:val="single" w:sz="4" w:space="0" w:color="auto"/>
              <w:bottom w:val="single" w:sz="4" w:space="0" w:color="auto"/>
              <w:right w:val="single" w:sz="4" w:space="0" w:color="auto"/>
            </w:tcBorders>
            <w:vAlign w:val="center"/>
          </w:tcPr>
          <w:p w14:paraId="2AD43364" w14:textId="77777777" w:rsidR="00C541DD" w:rsidRPr="00686393" w:rsidRDefault="00C541DD"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Температура наружного воздуха</w:t>
            </w:r>
          </w:p>
        </w:tc>
        <w:tc>
          <w:tcPr>
            <w:tcW w:w="3365" w:type="dxa"/>
            <w:tcBorders>
              <w:top w:val="single" w:sz="4" w:space="0" w:color="auto"/>
              <w:left w:val="single" w:sz="4" w:space="0" w:color="auto"/>
              <w:bottom w:val="single" w:sz="4" w:space="0" w:color="auto"/>
              <w:right w:val="single" w:sz="4" w:space="0" w:color="auto"/>
            </w:tcBorders>
            <w:vAlign w:val="center"/>
          </w:tcPr>
          <w:p w14:paraId="29C444AB" w14:textId="12E3927B" w:rsidR="00C541DD" w:rsidRPr="00686393" w:rsidRDefault="00C541DD"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 xml:space="preserve">Температура в падающем трубопроводе, </w:t>
            </w:r>
            <w:r w:rsidR="00027AD2" w:rsidRPr="00343BCF">
              <w:rPr>
                <w:rFonts w:ascii="Times New Roman" w:hAnsi="Times New Roman" w:cs="Times New Roman"/>
                <w:sz w:val="24"/>
                <w:szCs w:val="24"/>
              </w:rPr>
              <w:t>º</w:t>
            </w:r>
            <w:proofErr w:type="gramStart"/>
            <w:r w:rsidR="00027AD2" w:rsidRPr="00343BCF">
              <w:rPr>
                <w:rFonts w:ascii="Times New Roman" w:hAnsi="Times New Roman" w:cs="Times New Roman"/>
                <w:sz w:val="24"/>
                <w:szCs w:val="24"/>
              </w:rPr>
              <w:t>С</w:t>
            </w:r>
            <w:proofErr w:type="gramEnd"/>
          </w:p>
        </w:tc>
        <w:tc>
          <w:tcPr>
            <w:tcW w:w="3263" w:type="dxa"/>
            <w:tcBorders>
              <w:top w:val="single" w:sz="4" w:space="0" w:color="auto"/>
              <w:left w:val="single" w:sz="4" w:space="0" w:color="auto"/>
              <w:bottom w:val="single" w:sz="4" w:space="0" w:color="auto"/>
              <w:right w:val="single" w:sz="4" w:space="0" w:color="auto"/>
            </w:tcBorders>
            <w:vAlign w:val="center"/>
          </w:tcPr>
          <w:p w14:paraId="698B1695" w14:textId="4AB48D32" w:rsidR="00C541DD" w:rsidRPr="00686393" w:rsidRDefault="00C541DD"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 xml:space="preserve">Температура в обратном трубопроводе, </w:t>
            </w:r>
            <w:r w:rsidR="00027AD2" w:rsidRPr="00343BCF">
              <w:rPr>
                <w:rFonts w:ascii="Times New Roman" w:hAnsi="Times New Roman" w:cs="Times New Roman"/>
                <w:sz w:val="24"/>
                <w:szCs w:val="24"/>
              </w:rPr>
              <w:t>º</w:t>
            </w:r>
            <w:proofErr w:type="gramStart"/>
            <w:r w:rsidR="00027AD2" w:rsidRPr="00343BCF">
              <w:rPr>
                <w:rFonts w:ascii="Times New Roman" w:hAnsi="Times New Roman" w:cs="Times New Roman"/>
                <w:sz w:val="24"/>
                <w:szCs w:val="24"/>
              </w:rPr>
              <w:t>С</w:t>
            </w:r>
            <w:proofErr w:type="gramEnd"/>
          </w:p>
        </w:tc>
      </w:tr>
      <w:tr w:rsidR="00027AD2" w:rsidRPr="00686393" w14:paraId="143CAA6C"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2EFBD6FC" w14:textId="7662A0A9" w:rsidR="00027AD2" w:rsidRPr="00686393" w:rsidRDefault="00027AD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0E735CE3" w14:textId="40BA72C6" w:rsidR="00027AD2" w:rsidRPr="00686393" w:rsidRDefault="00027AD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3" w:type="dxa"/>
            <w:tcBorders>
              <w:top w:val="single" w:sz="4" w:space="0" w:color="auto"/>
              <w:left w:val="single" w:sz="4" w:space="0" w:color="auto"/>
              <w:bottom w:val="single" w:sz="4" w:space="0" w:color="auto"/>
              <w:right w:val="single" w:sz="4" w:space="0" w:color="auto"/>
            </w:tcBorders>
            <w:vAlign w:val="bottom"/>
          </w:tcPr>
          <w:p w14:paraId="7ABF340C" w14:textId="4BD1E7AD" w:rsidR="00027AD2" w:rsidRPr="00686393" w:rsidRDefault="00027AD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686393" w14:paraId="3F889EF0"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27C33323"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068D922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50,8</w:t>
            </w:r>
          </w:p>
        </w:tc>
        <w:tc>
          <w:tcPr>
            <w:tcW w:w="3263" w:type="dxa"/>
            <w:tcBorders>
              <w:top w:val="single" w:sz="4" w:space="0" w:color="auto"/>
              <w:left w:val="single" w:sz="4" w:space="0" w:color="auto"/>
              <w:bottom w:val="single" w:sz="4" w:space="0" w:color="auto"/>
              <w:right w:val="single" w:sz="4" w:space="0" w:color="auto"/>
            </w:tcBorders>
            <w:vAlign w:val="bottom"/>
          </w:tcPr>
          <w:p w14:paraId="002C5369"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42,3</w:t>
            </w:r>
          </w:p>
        </w:tc>
      </w:tr>
      <w:tr w:rsidR="00F60EB6" w:rsidRPr="00686393" w14:paraId="135E0C7A"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77463514"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5B6F2AF6"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52,9</w:t>
            </w:r>
          </w:p>
        </w:tc>
        <w:tc>
          <w:tcPr>
            <w:tcW w:w="3263" w:type="dxa"/>
            <w:tcBorders>
              <w:top w:val="single" w:sz="4" w:space="0" w:color="auto"/>
              <w:left w:val="single" w:sz="4" w:space="0" w:color="auto"/>
              <w:bottom w:val="single" w:sz="4" w:space="0" w:color="auto"/>
              <w:right w:val="single" w:sz="4" w:space="0" w:color="auto"/>
            </w:tcBorders>
            <w:vAlign w:val="bottom"/>
          </w:tcPr>
          <w:p w14:paraId="52D01262"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43,7</w:t>
            </w:r>
          </w:p>
        </w:tc>
      </w:tr>
      <w:tr w:rsidR="00F60EB6" w:rsidRPr="00686393" w14:paraId="202667A3"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1A1153C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25C6C5C4"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55,0</w:t>
            </w:r>
          </w:p>
        </w:tc>
        <w:tc>
          <w:tcPr>
            <w:tcW w:w="3263" w:type="dxa"/>
            <w:tcBorders>
              <w:top w:val="single" w:sz="4" w:space="0" w:color="auto"/>
              <w:left w:val="single" w:sz="4" w:space="0" w:color="auto"/>
              <w:bottom w:val="single" w:sz="4" w:space="0" w:color="auto"/>
              <w:right w:val="single" w:sz="4" w:space="0" w:color="auto"/>
            </w:tcBorders>
            <w:vAlign w:val="bottom"/>
          </w:tcPr>
          <w:p w14:paraId="559DC1F3"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45,0</w:t>
            </w:r>
          </w:p>
        </w:tc>
      </w:tr>
      <w:tr w:rsidR="0060755C" w:rsidRPr="00686393" w14:paraId="45A82217"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6CB901D9" w14:textId="5E30B195" w:rsidR="0060755C" w:rsidRPr="00686393"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65" w:type="dxa"/>
            <w:tcBorders>
              <w:top w:val="single" w:sz="4" w:space="0" w:color="auto"/>
              <w:left w:val="single" w:sz="4" w:space="0" w:color="auto"/>
              <w:bottom w:val="single" w:sz="4" w:space="0" w:color="auto"/>
              <w:right w:val="single" w:sz="4" w:space="0" w:color="auto"/>
            </w:tcBorders>
            <w:vAlign w:val="bottom"/>
          </w:tcPr>
          <w:p w14:paraId="1088DFCA" w14:textId="0D198A2F" w:rsidR="0060755C" w:rsidRPr="00686393"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3" w:type="dxa"/>
            <w:tcBorders>
              <w:top w:val="single" w:sz="4" w:space="0" w:color="auto"/>
              <w:left w:val="single" w:sz="4" w:space="0" w:color="auto"/>
              <w:bottom w:val="single" w:sz="4" w:space="0" w:color="auto"/>
              <w:right w:val="single" w:sz="4" w:space="0" w:color="auto"/>
            </w:tcBorders>
            <w:vAlign w:val="bottom"/>
          </w:tcPr>
          <w:p w14:paraId="6DFE08E5" w14:textId="27D6D384" w:rsidR="0060755C" w:rsidRPr="00686393"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686393" w14:paraId="1425DB5F"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7C62A25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6EF9EFEA"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57,1</w:t>
            </w:r>
          </w:p>
        </w:tc>
        <w:tc>
          <w:tcPr>
            <w:tcW w:w="3263" w:type="dxa"/>
            <w:tcBorders>
              <w:top w:val="single" w:sz="4" w:space="0" w:color="auto"/>
              <w:left w:val="single" w:sz="4" w:space="0" w:color="auto"/>
              <w:bottom w:val="single" w:sz="4" w:space="0" w:color="auto"/>
              <w:right w:val="single" w:sz="4" w:space="0" w:color="auto"/>
            </w:tcBorders>
            <w:vAlign w:val="bottom"/>
          </w:tcPr>
          <w:p w14:paraId="0575D2D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46,4</w:t>
            </w:r>
          </w:p>
        </w:tc>
      </w:tr>
      <w:tr w:rsidR="00F60EB6" w:rsidRPr="00686393" w14:paraId="3BC01812"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0B5D8283"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1D649B82"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59,1</w:t>
            </w:r>
          </w:p>
        </w:tc>
        <w:tc>
          <w:tcPr>
            <w:tcW w:w="3263" w:type="dxa"/>
            <w:tcBorders>
              <w:top w:val="single" w:sz="4" w:space="0" w:color="auto"/>
              <w:left w:val="single" w:sz="4" w:space="0" w:color="auto"/>
              <w:bottom w:val="single" w:sz="4" w:space="0" w:color="auto"/>
              <w:right w:val="single" w:sz="4" w:space="0" w:color="auto"/>
            </w:tcBorders>
            <w:vAlign w:val="bottom"/>
          </w:tcPr>
          <w:p w14:paraId="37AE7B6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47,7</w:t>
            </w:r>
          </w:p>
        </w:tc>
      </w:tr>
      <w:tr w:rsidR="00F60EB6" w:rsidRPr="00686393" w14:paraId="6E2C6A8B"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53685097"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63E899D4"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61,1</w:t>
            </w:r>
          </w:p>
        </w:tc>
        <w:tc>
          <w:tcPr>
            <w:tcW w:w="3263" w:type="dxa"/>
            <w:tcBorders>
              <w:top w:val="single" w:sz="4" w:space="0" w:color="auto"/>
              <w:left w:val="single" w:sz="4" w:space="0" w:color="auto"/>
              <w:bottom w:val="single" w:sz="4" w:space="0" w:color="auto"/>
              <w:right w:val="single" w:sz="4" w:space="0" w:color="auto"/>
            </w:tcBorders>
            <w:vAlign w:val="bottom"/>
          </w:tcPr>
          <w:p w14:paraId="6D624636"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49,0</w:t>
            </w:r>
          </w:p>
        </w:tc>
      </w:tr>
      <w:tr w:rsidR="00F60EB6" w:rsidRPr="00686393" w14:paraId="54A58CEC"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39004A1C"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5B27F880"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63,1</w:t>
            </w:r>
          </w:p>
        </w:tc>
        <w:tc>
          <w:tcPr>
            <w:tcW w:w="3263" w:type="dxa"/>
            <w:tcBorders>
              <w:top w:val="single" w:sz="4" w:space="0" w:color="auto"/>
              <w:left w:val="single" w:sz="4" w:space="0" w:color="auto"/>
              <w:bottom w:val="single" w:sz="4" w:space="0" w:color="auto"/>
              <w:right w:val="single" w:sz="4" w:space="0" w:color="auto"/>
            </w:tcBorders>
            <w:vAlign w:val="bottom"/>
          </w:tcPr>
          <w:p w14:paraId="277528A8"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50,3</w:t>
            </w:r>
          </w:p>
        </w:tc>
      </w:tr>
      <w:tr w:rsidR="00F60EB6" w:rsidRPr="00686393" w14:paraId="5F06AC08"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6E1C160B"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46869BCE"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65,1</w:t>
            </w:r>
          </w:p>
        </w:tc>
        <w:tc>
          <w:tcPr>
            <w:tcW w:w="3263" w:type="dxa"/>
            <w:tcBorders>
              <w:top w:val="single" w:sz="4" w:space="0" w:color="auto"/>
              <w:left w:val="single" w:sz="4" w:space="0" w:color="auto"/>
              <w:bottom w:val="single" w:sz="4" w:space="0" w:color="auto"/>
              <w:right w:val="single" w:sz="4" w:space="0" w:color="auto"/>
            </w:tcBorders>
            <w:vAlign w:val="bottom"/>
          </w:tcPr>
          <w:p w14:paraId="351418C2"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51,6</w:t>
            </w:r>
          </w:p>
        </w:tc>
      </w:tr>
      <w:tr w:rsidR="00F60EB6" w:rsidRPr="00686393" w14:paraId="5633B2D5"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1E029BC8"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0</w:t>
            </w:r>
          </w:p>
        </w:tc>
        <w:tc>
          <w:tcPr>
            <w:tcW w:w="3365" w:type="dxa"/>
            <w:tcBorders>
              <w:top w:val="single" w:sz="4" w:space="0" w:color="auto"/>
              <w:left w:val="single" w:sz="4" w:space="0" w:color="auto"/>
              <w:bottom w:val="single" w:sz="4" w:space="0" w:color="auto"/>
              <w:right w:val="single" w:sz="4" w:space="0" w:color="auto"/>
            </w:tcBorders>
            <w:vAlign w:val="bottom"/>
          </w:tcPr>
          <w:p w14:paraId="651EF83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67,1</w:t>
            </w:r>
          </w:p>
        </w:tc>
        <w:tc>
          <w:tcPr>
            <w:tcW w:w="3263" w:type="dxa"/>
            <w:tcBorders>
              <w:top w:val="single" w:sz="4" w:space="0" w:color="auto"/>
              <w:left w:val="single" w:sz="4" w:space="0" w:color="auto"/>
              <w:bottom w:val="single" w:sz="4" w:space="0" w:color="auto"/>
              <w:right w:val="single" w:sz="4" w:space="0" w:color="auto"/>
            </w:tcBorders>
            <w:vAlign w:val="bottom"/>
          </w:tcPr>
          <w:p w14:paraId="7024FE1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52,8</w:t>
            </w:r>
          </w:p>
        </w:tc>
      </w:tr>
      <w:tr w:rsidR="00F60EB6" w:rsidRPr="00686393" w14:paraId="0EFE88F3"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18607B82"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486EF3CE"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69,0</w:t>
            </w:r>
          </w:p>
        </w:tc>
        <w:tc>
          <w:tcPr>
            <w:tcW w:w="3263" w:type="dxa"/>
            <w:tcBorders>
              <w:top w:val="single" w:sz="4" w:space="0" w:color="auto"/>
              <w:left w:val="single" w:sz="4" w:space="0" w:color="auto"/>
              <w:bottom w:val="single" w:sz="4" w:space="0" w:color="auto"/>
              <w:right w:val="single" w:sz="4" w:space="0" w:color="auto"/>
            </w:tcBorders>
            <w:vAlign w:val="bottom"/>
          </w:tcPr>
          <w:p w14:paraId="638C0DE9"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54,0</w:t>
            </w:r>
          </w:p>
        </w:tc>
      </w:tr>
      <w:tr w:rsidR="00F60EB6" w:rsidRPr="00686393" w14:paraId="46365C77"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55D89BEE"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71E2E880"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71,0</w:t>
            </w:r>
          </w:p>
        </w:tc>
        <w:tc>
          <w:tcPr>
            <w:tcW w:w="3263" w:type="dxa"/>
            <w:tcBorders>
              <w:top w:val="single" w:sz="4" w:space="0" w:color="auto"/>
              <w:left w:val="single" w:sz="4" w:space="0" w:color="auto"/>
              <w:bottom w:val="single" w:sz="4" w:space="0" w:color="auto"/>
              <w:right w:val="single" w:sz="4" w:space="0" w:color="auto"/>
            </w:tcBorders>
            <w:vAlign w:val="bottom"/>
          </w:tcPr>
          <w:p w14:paraId="28FE7E0C"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55,3</w:t>
            </w:r>
          </w:p>
        </w:tc>
      </w:tr>
      <w:tr w:rsidR="00F60EB6" w:rsidRPr="00686393" w14:paraId="503A7DD8"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2E860D5C"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67BB4AE0"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72,9</w:t>
            </w:r>
          </w:p>
        </w:tc>
        <w:tc>
          <w:tcPr>
            <w:tcW w:w="3263" w:type="dxa"/>
            <w:tcBorders>
              <w:top w:val="single" w:sz="4" w:space="0" w:color="auto"/>
              <w:left w:val="single" w:sz="4" w:space="0" w:color="auto"/>
              <w:bottom w:val="single" w:sz="4" w:space="0" w:color="auto"/>
              <w:right w:val="single" w:sz="4" w:space="0" w:color="auto"/>
            </w:tcBorders>
            <w:vAlign w:val="bottom"/>
          </w:tcPr>
          <w:p w14:paraId="1734660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56,5</w:t>
            </w:r>
          </w:p>
        </w:tc>
      </w:tr>
      <w:tr w:rsidR="00F60EB6" w:rsidRPr="00686393" w14:paraId="501936D3"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6EFAB1DD"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228668CB"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74,8</w:t>
            </w:r>
          </w:p>
        </w:tc>
        <w:tc>
          <w:tcPr>
            <w:tcW w:w="3263" w:type="dxa"/>
            <w:tcBorders>
              <w:top w:val="single" w:sz="4" w:space="0" w:color="auto"/>
              <w:left w:val="single" w:sz="4" w:space="0" w:color="auto"/>
              <w:bottom w:val="single" w:sz="4" w:space="0" w:color="auto"/>
              <w:right w:val="single" w:sz="4" w:space="0" w:color="auto"/>
            </w:tcBorders>
            <w:vAlign w:val="bottom"/>
          </w:tcPr>
          <w:p w14:paraId="196EF0D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57,6</w:t>
            </w:r>
          </w:p>
        </w:tc>
      </w:tr>
      <w:tr w:rsidR="00F60EB6" w:rsidRPr="00686393" w14:paraId="2FB554CD"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72591FA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601F61AA"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76,7</w:t>
            </w:r>
          </w:p>
        </w:tc>
        <w:tc>
          <w:tcPr>
            <w:tcW w:w="3263" w:type="dxa"/>
            <w:tcBorders>
              <w:top w:val="single" w:sz="4" w:space="0" w:color="auto"/>
              <w:left w:val="single" w:sz="4" w:space="0" w:color="auto"/>
              <w:bottom w:val="single" w:sz="4" w:space="0" w:color="auto"/>
              <w:right w:val="single" w:sz="4" w:space="0" w:color="auto"/>
            </w:tcBorders>
            <w:vAlign w:val="bottom"/>
          </w:tcPr>
          <w:p w14:paraId="2EF2B277"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58,8</w:t>
            </w:r>
          </w:p>
        </w:tc>
      </w:tr>
      <w:tr w:rsidR="00F60EB6" w:rsidRPr="00686393" w14:paraId="6BA8506F"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5A83009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6EBA323C"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78,6</w:t>
            </w:r>
          </w:p>
        </w:tc>
        <w:tc>
          <w:tcPr>
            <w:tcW w:w="3263" w:type="dxa"/>
            <w:tcBorders>
              <w:top w:val="single" w:sz="4" w:space="0" w:color="auto"/>
              <w:left w:val="single" w:sz="4" w:space="0" w:color="auto"/>
              <w:bottom w:val="single" w:sz="4" w:space="0" w:color="auto"/>
              <w:right w:val="single" w:sz="4" w:space="0" w:color="auto"/>
            </w:tcBorders>
            <w:vAlign w:val="bottom"/>
          </w:tcPr>
          <w:p w14:paraId="78262D64"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60,0</w:t>
            </w:r>
          </w:p>
        </w:tc>
      </w:tr>
      <w:tr w:rsidR="00F60EB6" w:rsidRPr="00686393" w14:paraId="23055FBC"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33229CF3"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51EBDC09"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80,4</w:t>
            </w:r>
          </w:p>
        </w:tc>
        <w:tc>
          <w:tcPr>
            <w:tcW w:w="3263" w:type="dxa"/>
            <w:tcBorders>
              <w:top w:val="single" w:sz="4" w:space="0" w:color="auto"/>
              <w:left w:val="single" w:sz="4" w:space="0" w:color="auto"/>
              <w:bottom w:val="single" w:sz="4" w:space="0" w:color="auto"/>
              <w:right w:val="single" w:sz="4" w:space="0" w:color="auto"/>
            </w:tcBorders>
            <w:vAlign w:val="bottom"/>
          </w:tcPr>
          <w:p w14:paraId="6065233A"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61,1</w:t>
            </w:r>
          </w:p>
        </w:tc>
      </w:tr>
      <w:tr w:rsidR="00F60EB6" w:rsidRPr="00686393" w14:paraId="2CD2B1C8"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203665D9"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61EDF24C"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82,3</w:t>
            </w:r>
          </w:p>
        </w:tc>
        <w:tc>
          <w:tcPr>
            <w:tcW w:w="3263" w:type="dxa"/>
            <w:tcBorders>
              <w:top w:val="single" w:sz="4" w:space="0" w:color="auto"/>
              <w:left w:val="single" w:sz="4" w:space="0" w:color="auto"/>
              <w:bottom w:val="single" w:sz="4" w:space="0" w:color="auto"/>
              <w:right w:val="single" w:sz="4" w:space="0" w:color="auto"/>
            </w:tcBorders>
            <w:vAlign w:val="bottom"/>
          </w:tcPr>
          <w:p w14:paraId="00753DDB"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62,3</w:t>
            </w:r>
          </w:p>
        </w:tc>
      </w:tr>
      <w:tr w:rsidR="00F60EB6" w:rsidRPr="00686393" w14:paraId="049C91B7"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29FB1A7A"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-9</w:t>
            </w:r>
          </w:p>
        </w:tc>
        <w:tc>
          <w:tcPr>
            <w:tcW w:w="3365" w:type="dxa"/>
            <w:tcBorders>
              <w:top w:val="single" w:sz="4" w:space="0" w:color="auto"/>
              <w:left w:val="single" w:sz="4" w:space="0" w:color="auto"/>
              <w:bottom w:val="single" w:sz="4" w:space="0" w:color="auto"/>
              <w:right w:val="single" w:sz="4" w:space="0" w:color="auto"/>
            </w:tcBorders>
            <w:vAlign w:val="bottom"/>
          </w:tcPr>
          <w:p w14:paraId="213390FA"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84,1</w:t>
            </w:r>
          </w:p>
        </w:tc>
        <w:tc>
          <w:tcPr>
            <w:tcW w:w="3263" w:type="dxa"/>
            <w:tcBorders>
              <w:top w:val="single" w:sz="4" w:space="0" w:color="auto"/>
              <w:left w:val="single" w:sz="4" w:space="0" w:color="auto"/>
              <w:bottom w:val="single" w:sz="4" w:space="0" w:color="auto"/>
              <w:right w:val="single" w:sz="4" w:space="0" w:color="auto"/>
            </w:tcBorders>
            <w:vAlign w:val="bottom"/>
          </w:tcPr>
          <w:p w14:paraId="524D9010"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63,4</w:t>
            </w:r>
          </w:p>
        </w:tc>
      </w:tr>
      <w:tr w:rsidR="00F60EB6" w:rsidRPr="00686393" w14:paraId="4A3F11C9"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058ED7D3"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-10</w:t>
            </w:r>
          </w:p>
        </w:tc>
        <w:tc>
          <w:tcPr>
            <w:tcW w:w="3365" w:type="dxa"/>
            <w:tcBorders>
              <w:top w:val="single" w:sz="4" w:space="0" w:color="auto"/>
              <w:left w:val="single" w:sz="4" w:space="0" w:color="auto"/>
              <w:bottom w:val="single" w:sz="4" w:space="0" w:color="auto"/>
              <w:right w:val="single" w:sz="4" w:space="0" w:color="auto"/>
            </w:tcBorders>
            <w:vAlign w:val="bottom"/>
          </w:tcPr>
          <w:p w14:paraId="53FA71EC"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86,0</w:t>
            </w:r>
          </w:p>
        </w:tc>
        <w:tc>
          <w:tcPr>
            <w:tcW w:w="3263" w:type="dxa"/>
            <w:tcBorders>
              <w:top w:val="single" w:sz="4" w:space="0" w:color="auto"/>
              <w:left w:val="single" w:sz="4" w:space="0" w:color="auto"/>
              <w:bottom w:val="single" w:sz="4" w:space="0" w:color="auto"/>
              <w:right w:val="single" w:sz="4" w:space="0" w:color="auto"/>
            </w:tcBorders>
            <w:vAlign w:val="bottom"/>
          </w:tcPr>
          <w:p w14:paraId="49F15462"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64,5</w:t>
            </w:r>
          </w:p>
        </w:tc>
      </w:tr>
      <w:tr w:rsidR="00F60EB6" w:rsidRPr="00686393" w14:paraId="1B4A6A3A"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709A3238"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-11</w:t>
            </w:r>
          </w:p>
        </w:tc>
        <w:tc>
          <w:tcPr>
            <w:tcW w:w="3365" w:type="dxa"/>
            <w:tcBorders>
              <w:top w:val="single" w:sz="4" w:space="0" w:color="auto"/>
              <w:left w:val="single" w:sz="4" w:space="0" w:color="auto"/>
              <w:bottom w:val="single" w:sz="4" w:space="0" w:color="auto"/>
              <w:right w:val="single" w:sz="4" w:space="0" w:color="auto"/>
            </w:tcBorders>
            <w:vAlign w:val="bottom"/>
          </w:tcPr>
          <w:p w14:paraId="66858541"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87,8</w:t>
            </w:r>
          </w:p>
        </w:tc>
        <w:tc>
          <w:tcPr>
            <w:tcW w:w="3263" w:type="dxa"/>
            <w:tcBorders>
              <w:top w:val="single" w:sz="4" w:space="0" w:color="auto"/>
              <w:left w:val="single" w:sz="4" w:space="0" w:color="auto"/>
              <w:bottom w:val="single" w:sz="4" w:space="0" w:color="auto"/>
              <w:right w:val="single" w:sz="4" w:space="0" w:color="auto"/>
            </w:tcBorders>
            <w:vAlign w:val="bottom"/>
          </w:tcPr>
          <w:p w14:paraId="2B55F2A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65,6</w:t>
            </w:r>
          </w:p>
        </w:tc>
      </w:tr>
      <w:tr w:rsidR="00F60EB6" w:rsidRPr="00686393" w14:paraId="7BC4E3AB"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10D9F516"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-12</w:t>
            </w:r>
          </w:p>
        </w:tc>
        <w:tc>
          <w:tcPr>
            <w:tcW w:w="3365" w:type="dxa"/>
            <w:tcBorders>
              <w:top w:val="single" w:sz="4" w:space="0" w:color="auto"/>
              <w:left w:val="single" w:sz="4" w:space="0" w:color="auto"/>
              <w:bottom w:val="single" w:sz="4" w:space="0" w:color="auto"/>
              <w:right w:val="single" w:sz="4" w:space="0" w:color="auto"/>
            </w:tcBorders>
            <w:vAlign w:val="bottom"/>
          </w:tcPr>
          <w:p w14:paraId="149C0172"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89,6</w:t>
            </w:r>
          </w:p>
        </w:tc>
        <w:tc>
          <w:tcPr>
            <w:tcW w:w="3263" w:type="dxa"/>
            <w:tcBorders>
              <w:top w:val="single" w:sz="4" w:space="0" w:color="auto"/>
              <w:left w:val="single" w:sz="4" w:space="0" w:color="auto"/>
              <w:bottom w:val="single" w:sz="4" w:space="0" w:color="auto"/>
              <w:right w:val="single" w:sz="4" w:space="0" w:color="auto"/>
            </w:tcBorders>
            <w:vAlign w:val="bottom"/>
          </w:tcPr>
          <w:p w14:paraId="3FF02B96"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66,7</w:t>
            </w:r>
          </w:p>
        </w:tc>
      </w:tr>
      <w:tr w:rsidR="00F60EB6" w:rsidRPr="00686393" w14:paraId="7C1CBFDC"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4B5F1094"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-13</w:t>
            </w:r>
          </w:p>
        </w:tc>
        <w:tc>
          <w:tcPr>
            <w:tcW w:w="3365" w:type="dxa"/>
            <w:tcBorders>
              <w:top w:val="single" w:sz="4" w:space="0" w:color="auto"/>
              <w:left w:val="single" w:sz="4" w:space="0" w:color="auto"/>
              <w:bottom w:val="single" w:sz="4" w:space="0" w:color="auto"/>
              <w:right w:val="single" w:sz="4" w:space="0" w:color="auto"/>
            </w:tcBorders>
            <w:vAlign w:val="bottom"/>
          </w:tcPr>
          <w:p w14:paraId="190BE88B"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91,4</w:t>
            </w:r>
          </w:p>
        </w:tc>
        <w:tc>
          <w:tcPr>
            <w:tcW w:w="3263" w:type="dxa"/>
            <w:tcBorders>
              <w:top w:val="single" w:sz="4" w:space="0" w:color="auto"/>
              <w:left w:val="single" w:sz="4" w:space="0" w:color="auto"/>
              <w:bottom w:val="single" w:sz="4" w:space="0" w:color="auto"/>
              <w:right w:val="single" w:sz="4" w:space="0" w:color="auto"/>
            </w:tcBorders>
            <w:vAlign w:val="bottom"/>
          </w:tcPr>
          <w:p w14:paraId="78E4C9C0"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67,8</w:t>
            </w:r>
          </w:p>
        </w:tc>
      </w:tr>
      <w:tr w:rsidR="00F60EB6" w:rsidRPr="00686393" w14:paraId="5E974354"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75F95786"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-14</w:t>
            </w:r>
          </w:p>
        </w:tc>
        <w:tc>
          <w:tcPr>
            <w:tcW w:w="3365" w:type="dxa"/>
            <w:tcBorders>
              <w:top w:val="single" w:sz="4" w:space="0" w:color="auto"/>
              <w:left w:val="single" w:sz="4" w:space="0" w:color="auto"/>
              <w:bottom w:val="single" w:sz="4" w:space="0" w:color="auto"/>
              <w:right w:val="single" w:sz="4" w:space="0" w:color="auto"/>
            </w:tcBorders>
            <w:vAlign w:val="bottom"/>
          </w:tcPr>
          <w:p w14:paraId="799FB294"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93,2</w:t>
            </w:r>
          </w:p>
        </w:tc>
        <w:tc>
          <w:tcPr>
            <w:tcW w:w="3263" w:type="dxa"/>
            <w:tcBorders>
              <w:top w:val="single" w:sz="4" w:space="0" w:color="auto"/>
              <w:left w:val="single" w:sz="4" w:space="0" w:color="auto"/>
              <w:bottom w:val="single" w:sz="4" w:space="0" w:color="auto"/>
              <w:right w:val="single" w:sz="4" w:space="0" w:color="auto"/>
            </w:tcBorders>
            <w:vAlign w:val="bottom"/>
          </w:tcPr>
          <w:p w14:paraId="7E92BE30"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68,9</w:t>
            </w:r>
          </w:p>
        </w:tc>
      </w:tr>
      <w:tr w:rsidR="00F60EB6" w:rsidRPr="00686393" w14:paraId="65010518" w14:textId="77777777" w:rsidTr="00027AD2">
        <w:tc>
          <w:tcPr>
            <w:tcW w:w="3011" w:type="dxa"/>
            <w:tcBorders>
              <w:top w:val="single" w:sz="4" w:space="0" w:color="auto"/>
              <w:left w:val="single" w:sz="4" w:space="0" w:color="auto"/>
              <w:bottom w:val="single" w:sz="4" w:space="0" w:color="auto"/>
              <w:right w:val="single" w:sz="4" w:space="0" w:color="auto"/>
            </w:tcBorders>
            <w:vAlign w:val="bottom"/>
          </w:tcPr>
          <w:p w14:paraId="6BFECC26"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-15</w:t>
            </w:r>
          </w:p>
        </w:tc>
        <w:tc>
          <w:tcPr>
            <w:tcW w:w="3365" w:type="dxa"/>
            <w:tcBorders>
              <w:top w:val="single" w:sz="4" w:space="0" w:color="auto"/>
              <w:left w:val="single" w:sz="4" w:space="0" w:color="auto"/>
              <w:bottom w:val="single" w:sz="4" w:space="0" w:color="auto"/>
              <w:right w:val="single" w:sz="4" w:space="0" w:color="auto"/>
            </w:tcBorders>
            <w:vAlign w:val="bottom"/>
          </w:tcPr>
          <w:p w14:paraId="28EAB775"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95,0</w:t>
            </w:r>
          </w:p>
        </w:tc>
        <w:tc>
          <w:tcPr>
            <w:tcW w:w="3263" w:type="dxa"/>
            <w:tcBorders>
              <w:top w:val="single" w:sz="4" w:space="0" w:color="auto"/>
              <w:left w:val="single" w:sz="4" w:space="0" w:color="auto"/>
              <w:bottom w:val="single" w:sz="4" w:space="0" w:color="auto"/>
              <w:right w:val="single" w:sz="4" w:space="0" w:color="auto"/>
            </w:tcBorders>
            <w:vAlign w:val="bottom"/>
          </w:tcPr>
          <w:p w14:paraId="4F8CBB7A" w14:textId="77777777" w:rsidR="00F60EB6" w:rsidRPr="00686393" w:rsidRDefault="00F60EB6" w:rsidP="004608E3">
            <w:pPr>
              <w:widowControl w:val="0"/>
              <w:spacing w:after="0" w:line="240" w:lineRule="auto"/>
              <w:jc w:val="center"/>
              <w:rPr>
                <w:rFonts w:ascii="Times New Roman" w:hAnsi="Times New Roman" w:cs="Times New Roman"/>
                <w:sz w:val="24"/>
                <w:szCs w:val="24"/>
              </w:rPr>
            </w:pPr>
            <w:r w:rsidRPr="00686393">
              <w:rPr>
                <w:rFonts w:ascii="Times New Roman" w:hAnsi="Times New Roman" w:cs="Times New Roman"/>
                <w:sz w:val="24"/>
                <w:szCs w:val="24"/>
              </w:rPr>
              <w:t>70,0</w:t>
            </w:r>
          </w:p>
        </w:tc>
      </w:tr>
    </w:tbl>
    <w:p w14:paraId="732D5863" w14:textId="77777777" w:rsidR="00C541DD" w:rsidRPr="008D23CC" w:rsidRDefault="00C541DD"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0755C" w14:paraId="71CBD0C2" w14:textId="77777777" w:rsidTr="00117046">
        <w:trPr>
          <w:jc w:val="center"/>
        </w:trPr>
        <w:tc>
          <w:tcPr>
            <w:tcW w:w="8505" w:type="dxa"/>
          </w:tcPr>
          <w:p w14:paraId="196FD1AE" w14:textId="77777777" w:rsidR="0060755C" w:rsidRDefault="0060755C" w:rsidP="004608E3">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6A935DC3" w14:textId="77777777" w:rsidR="005F6853" w:rsidRPr="008D23CC" w:rsidRDefault="005F6853" w:rsidP="004608E3">
      <w:pPr>
        <w:widowControl w:val="0"/>
        <w:spacing w:after="0" w:line="240" w:lineRule="auto"/>
        <w:rPr>
          <w:rFonts w:ascii="Times New Roman" w:hAnsi="Times New Roman" w:cs="Times New Roman"/>
          <w:sz w:val="28"/>
          <w:szCs w:val="28"/>
        </w:rPr>
      </w:pPr>
    </w:p>
    <w:p w14:paraId="3280E007" w14:textId="212D34E3" w:rsidR="00375D35" w:rsidRPr="008D23CC" w:rsidRDefault="00375D35"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Производительность котельн</w:t>
      </w:r>
      <w:r w:rsidR="00E61291" w:rsidRPr="008D23CC">
        <w:rPr>
          <w:rFonts w:ascii="Times New Roman" w:hAnsi="Times New Roman" w:cs="Times New Roman"/>
          <w:sz w:val="28"/>
          <w:szCs w:val="28"/>
        </w:rPr>
        <w:t xml:space="preserve">ых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60755C">
        <w:rPr>
          <w:rFonts w:ascii="Times New Roman" w:hAnsi="Times New Roman" w:cs="Times New Roman"/>
          <w:sz w:val="28"/>
          <w:szCs w:val="28"/>
        </w:rPr>
        <w:t xml:space="preserve"> Крымского района приведена в таблице 16.</w:t>
      </w:r>
    </w:p>
    <w:p w14:paraId="151F2C63" w14:textId="77777777" w:rsidR="004869CA" w:rsidRPr="008D23CC" w:rsidRDefault="004869CA" w:rsidP="004608E3">
      <w:pPr>
        <w:widowControl w:val="0"/>
        <w:spacing w:after="0" w:line="240" w:lineRule="auto"/>
        <w:rPr>
          <w:rFonts w:ascii="Times New Roman" w:hAnsi="Times New Roman" w:cs="Times New Roman"/>
          <w:sz w:val="28"/>
          <w:szCs w:val="28"/>
        </w:rPr>
      </w:pPr>
    </w:p>
    <w:p w14:paraId="67F67C26" w14:textId="24985F0A" w:rsidR="005F6853" w:rsidRDefault="005F6853"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16</w:t>
      </w:r>
    </w:p>
    <w:p w14:paraId="28B03DE5" w14:textId="77777777" w:rsidR="0060755C" w:rsidRPr="008D23CC" w:rsidRDefault="0060755C"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2"/>
        <w:gridCol w:w="1701"/>
        <w:gridCol w:w="1701"/>
        <w:gridCol w:w="1984"/>
        <w:gridCol w:w="1701"/>
      </w:tblGrid>
      <w:tr w:rsidR="00B43E84" w:rsidRPr="0060755C" w14:paraId="67207C1C" w14:textId="77777777" w:rsidTr="00DE5DF6">
        <w:trPr>
          <w:trHeight w:val="923"/>
        </w:trPr>
        <w:tc>
          <w:tcPr>
            <w:tcW w:w="2552" w:type="dxa"/>
            <w:vMerge w:val="restart"/>
            <w:shd w:val="clear" w:color="auto" w:fill="FFFFFF"/>
            <w:vAlign w:val="center"/>
          </w:tcPr>
          <w:p w14:paraId="7605A1C2" w14:textId="77777777" w:rsidR="00B43E84" w:rsidRPr="0060755C" w:rsidRDefault="00B43E84"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Наименование источника</w:t>
            </w:r>
          </w:p>
        </w:tc>
        <w:tc>
          <w:tcPr>
            <w:tcW w:w="3402" w:type="dxa"/>
            <w:gridSpan w:val="2"/>
            <w:shd w:val="clear" w:color="auto" w:fill="FFFFFF"/>
            <w:vAlign w:val="center"/>
          </w:tcPr>
          <w:p w14:paraId="511B7527" w14:textId="77777777" w:rsidR="00B43E84" w:rsidRPr="0060755C" w:rsidRDefault="00B43E84"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Установленная мощность, Гкал/час</w:t>
            </w:r>
          </w:p>
        </w:tc>
        <w:tc>
          <w:tcPr>
            <w:tcW w:w="1984" w:type="dxa"/>
            <w:vMerge w:val="restart"/>
            <w:shd w:val="clear" w:color="auto" w:fill="FFFFFF"/>
            <w:vAlign w:val="center"/>
          </w:tcPr>
          <w:p w14:paraId="256A45BE" w14:textId="77777777" w:rsidR="00B43E84" w:rsidRPr="0060755C" w:rsidRDefault="00B43E84"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Присоединенная нагрузка, Гкал/час.</w:t>
            </w:r>
          </w:p>
        </w:tc>
        <w:tc>
          <w:tcPr>
            <w:tcW w:w="1701" w:type="dxa"/>
            <w:vMerge w:val="restart"/>
            <w:shd w:val="clear" w:color="auto" w:fill="FFFFFF"/>
            <w:vAlign w:val="center"/>
          </w:tcPr>
          <w:p w14:paraId="79024510" w14:textId="77777777" w:rsidR="00B43E84" w:rsidRPr="0060755C" w:rsidRDefault="00B43E84"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Год ввода в эксплуатацию новых мощностей</w:t>
            </w:r>
          </w:p>
        </w:tc>
      </w:tr>
      <w:tr w:rsidR="00B43E84" w:rsidRPr="0060755C" w14:paraId="0BF59EF1" w14:textId="77777777" w:rsidTr="00DE5DF6">
        <w:trPr>
          <w:trHeight w:val="837"/>
        </w:trPr>
        <w:tc>
          <w:tcPr>
            <w:tcW w:w="2552" w:type="dxa"/>
            <w:vMerge/>
            <w:shd w:val="clear" w:color="auto" w:fill="FFFFFF"/>
            <w:vAlign w:val="center"/>
          </w:tcPr>
          <w:p w14:paraId="64461D67" w14:textId="77777777" w:rsidR="00B43E84" w:rsidRPr="0060755C" w:rsidRDefault="00B43E84" w:rsidP="004608E3">
            <w:pPr>
              <w:widowControl w:val="0"/>
              <w:spacing w:after="0" w:line="240" w:lineRule="auto"/>
              <w:jc w:val="center"/>
              <w:rPr>
                <w:rFonts w:ascii="Times New Roman" w:hAnsi="Times New Roman" w:cs="Times New Roman"/>
                <w:sz w:val="24"/>
                <w:szCs w:val="24"/>
              </w:rPr>
            </w:pPr>
          </w:p>
        </w:tc>
        <w:tc>
          <w:tcPr>
            <w:tcW w:w="1701" w:type="dxa"/>
            <w:shd w:val="clear" w:color="auto" w:fill="FFFFFF"/>
            <w:vAlign w:val="center"/>
          </w:tcPr>
          <w:p w14:paraId="70E2F373" w14:textId="77777777" w:rsidR="00B43E84" w:rsidRPr="0060755C" w:rsidRDefault="00B43E84" w:rsidP="004608E3">
            <w:pPr>
              <w:widowControl w:val="0"/>
              <w:spacing w:after="0" w:line="240" w:lineRule="auto"/>
              <w:ind w:left="-102" w:right="-111"/>
              <w:jc w:val="center"/>
              <w:rPr>
                <w:rFonts w:ascii="Times New Roman" w:hAnsi="Times New Roman" w:cs="Times New Roman"/>
                <w:sz w:val="24"/>
                <w:szCs w:val="24"/>
              </w:rPr>
            </w:pPr>
            <w:r w:rsidRPr="0060755C">
              <w:rPr>
                <w:rFonts w:ascii="Times New Roman" w:hAnsi="Times New Roman" w:cs="Times New Roman"/>
                <w:sz w:val="24"/>
                <w:szCs w:val="24"/>
              </w:rPr>
              <w:t>Существующая</w:t>
            </w:r>
          </w:p>
        </w:tc>
        <w:tc>
          <w:tcPr>
            <w:tcW w:w="1701" w:type="dxa"/>
            <w:shd w:val="clear" w:color="auto" w:fill="FFFFFF"/>
            <w:vAlign w:val="center"/>
          </w:tcPr>
          <w:p w14:paraId="4DA2665B" w14:textId="77777777" w:rsidR="00B43E84" w:rsidRPr="0060755C" w:rsidRDefault="00B43E84" w:rsidP="004608E3">
            <w:pPr>
              <w:widowControl w:val="0"/>
              <w:spacing w:after="0" w:line="240" w:lineRule="auto"/>
              <w:ind w:left="-111" w:right="-109"/>
              <w:jc w:val="center"/>
              <w:rPr>
                <w:rFonts w:ascii="Times New Roman" w:hAnsi="Times New Roman" w:cs="Times New Roman"/>
                <w:sz w:val="24"/>
                <w:szCs w:val="24"/>
              </w:rPr>
            </w:pPr>
            <w:r w:rsidRPr="0060755C">
              <w:rPr>
                <w:rFonts w:ascii="Times New Roman" w:hAnsi="Times New Roman" w:cs="Times New Roman"/>
                <w:sz w:val="24"/>
                <w:szCs w:val="24"/>
              </w:rPr>
              <w:t>Перспективная</w:t>
            </w:r>
          </w:p>
        </w:tc>
        <w:tc>
          <w:tcPr>
            <w:tcW w:w="1984" w:type="dxa"/>
            <w:vMerge/>
            <w:shd w:val="clear" w:color="auto" w:fill="FFFFFF"/>
            <w:vAlign w:val="center"/>
          </w:tcPr>
          <w:p w14:paraId="6A3D9A55" w14:textId="77777777" w:rsidR="00B43E84" w:rsidRPr="0060755C" w:rsidRDefault="00B43E84" w:rsidP="004608E3">
            <w:pPr>
              <w:widowControl w:val="0"/>
              <w:spacing w:after="0" w:line="240" w:lineRule="auto"/>
              <w:jc w:val="center"/>
              <w:rPr>
                <w:rFonts w:ascii="Times New Roman" w:hAnsi="Times New Roman" w:cs="Times New Roman"/>
                <w:sz w:val="24"/>
                <w:szCs w:val="24"/>
              </w:rPr>
            </w:pPr>
          </w:p>
        </w:tc>
        <w:tc>
          <w:tcPr>
            <w:tcW w:w="1701" w:type="dxa"/>
            <w:vMerge/>
            <w:shd w:val="clear" w:color="auto" w:fill="FFFFFF"/>
            <w:vAlign w:val="center"/>
          </w:tcPr>
          <w:p w14:paraId="58569096" w14:textId="77777777" w:rsidR="00B43E84" w:rsidRPr="0060755C" w:rsidRDefault="00B43E84" w:rsidP="004608E3">
            <w:pPr>
              <w:widowControl w:val="0"/>
              <w:spacing w:after="0" w:line="240" w:lineRule="auto"/>
              <w:jc w:val="center"/>
              <w:rPr>
                <w:rFonts w:ascii="Times New Roman" w:hAnsi="Times New Roman" w:cs="Times New Roman"/>
                <w:sz w:val="24"/>
                <w:szCs w:val="24"/>
              </w:rPr>
            </w:pPr>
          </w:p>
        </w:tc>
      </w:tr>
      <w:tr w:rsidR="0060755C" w:rsidRPr="0060755C" w14:paraId="15B3EAAD" w14:textId="77777777" w:rsidTr="00DE5DF6">
        <w:tc>
          <w:tcPr>
            <w:tcW w:w="2552" w:type="dxa"/>
            <w:shd w:val="clear" w:color="auto" w:fill="FFFFFF"/>
            <w:vAlign w:val="center"/>
          </w:tcPr>
          <w:p w14:paraId="2AD0523F" w14:textId="323EB55B" w:rsidR="0060755C" w:rsidRPr="0060755C"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FFFFFF"/>
            <w:vAlign w:val="center"/>
          </w:tcPr>
          <w:p w14:paraId="14EFFBC7" w14:textId="2AC03AFA" w:rsidR="0060755C" w:rsidRPr="0060755C"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shd w:val="clear" w:color="auto" w:fill="FFFFFF"/>
            <w:vAlign w:val="center"/>
          </w:tcPr>
          <w:p w14:paraId="559AC04F" w14:textId="2BA35746" w:rsidR="0060755C" w:rsidRPr="0060755C"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shd w:val="clear" w:color="auto" w:fill="FFFFFF"/>
            <w:vAlign w:val="center"/>
          </w:tcPr>
          <w:p w14:paraId="2CD06753" w14:textId="3457D2BA" w:rsidR="0060755C" w:rsidRPr="0060755C"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shd w:val="clear" w:color="auto" w:fill="FFFFFF"/>
            <w:vAlign w:val="center"/>
          </w:tcPr>
          <w:p w14:paraId="52189FB6" w14:textId="283BE930" w:rsidR="0060755C" w:rsidRPr="0060755C" w:rsidRDefault="0060755C"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80BC4" w:rsidRPr="0060755C" w14:paraId="6AAAF94B" w14:textId="77777777" w:rsidTr="00DE5DF6">
        <w:trPr>
          <w:trHeight w:val="1134"/>
        </w:trPr>
        <w:tc>
          <w:tcPr>
            <w:tcW w:w="2552" w:type="dxa"/>
            <w:shd w:val="clear" w:color="auto" w:fill="FFFFFF"/>
          </w:tcPr>
          <w:p w14:paraId="2924CB60" w14:textId="77777777" w:rsidR="0060755C" w:rsidRDefault="00BA7BDD" w:rsidP="004608E3">
            <w:pPr>
              <w:widowControl w:val="0"/>
              <w:spacing w:after="0" w:line="240" w:lineRule="auto"/>
              <w:ind w:right="-114"/>
              <w:rPr>
                <w:rFonts w:ascii="Times New Roman" w:hAnsi="Times New Roman" w:cs="Times New Roman"/>
                <w:sz w:val="24"/>
                <w:szCs w:val="24"/>
              </w:rPr>
            </w:pPr>
            <w:r w:rsidRPr="0060755C">
              <w:rPr>
                <w:rFonts w:ascii="Times New Roman" w:hAnsi="Times New Roman" w:cs="Times New Roman"/>
                <w:sz w:val="24"/>
                <w:szCs w:val="24"/>
              </w:rPr>
              <w:t xml:space="preserve">Котельная № 16, </w:t>
            </w:r>
          </w:p>
          <w:p w14:paraId="68DF2BDC" w14:textId="342DA74C" w:rsidR="00080BC4" w:rsidRPr="0060755C" w:rsidRDefault="00BA7BDD" w:rsidP="004608E3">
            <w:pPr>
              <w:widowControl w:val="0"/>
              <w:spacing w:after="0" w:line="240" w:lineRule="auto"/>
              <w:ind w:right="-114"/>
              <w:rPr>
                <w:rFonts w:ascii="Times New Roman" w:hAnsi="Times New Roman" w:cs="Times New Roman"/>
                <w:sz w:val="24"/>
                <w:szCs w:val="24"/>
              </w:rPr>
            </w:pPr>
            <w:proofErr w:type="spellStart"/>
            <w:r w:rsidRPr="0060755C">
              <w:rPr>
                <w:rFonts w:ascii="Times New Roman" w:hAnsi="Times New Roman" w:cs="Times New Roman"/>
                <w:sz w:val="24"/>
                <w:szCs w:val="24"/>
              </w:rPr>
              <w:t>ст</w:t>
            </w:r>
            <w:r w:rsidR="005F6853" w:rsidRPr="0060755C">
              <w:rPr>
                <w:rFonts w:ascii="Times New Roman" w:hAnsi="Times New Roman" w:cs="Times New Roman"/>
                <w:sz w:val="24"/>
                <w:szCs w:val="24"/>
              </w:rPr>
              <w:t>-ца</w:t>
            </w:r>
            <w:proofErr w:type="spellEnd"/>
            <w:r w:rsidRPr="0060755C">
              <w:rPr>
                <w:rFonts w:ascii="Times New Roman" w:hAnsi="Times New Roman" w:cs="Times New Roman"/>
                <w:sz w:val="24"/>
                <w:szCs w:val="24"/>
              </w:rPr>
              <w:t xml:space="preserve"> </w:t>
            </w:r>
            <w:proofErr w:type="spellStart"/>
            <w:r w:rsidRPr="0060755C">
              <w:rPr>
                <w:rFonts w:ascii="Times New Roman" w:hAnsi="Times New Roman" w:cs="Times New Roman"/>
                <w:sz w:val="24"/>
                <w:szCs w:val="24"/>
              </w:rPr>
              <w:t>Неберджаевская</w:t>
            </w:r>
            <w:proofErr w:type="spellEnd"/>
            <w:r w:rsidRPr="0060755C">
              <w:rPr>
                <w:rFonts w:ascii="Times New Roman" w:hAnsi="Times New Roman" w:cs="Times New Roman"/>
                <w:sz w:val="24"/>
                <w:szCs w:val="24"/>
              </w:rPr>
              <w:t>, ул. Дзержинского, 8</w:t>
            </w:r>
            <w:r w:rsidR="00FB04D7" w:rsidRPr="0060755C">
              <w:rPr>
                <w:rFonts w:ascii="Times New Roman" w:hAnsi="Times New Roman" w:cs="Times New Roman"/>
                <w:sz w:val="24"/>
                <w:szCs w:val="24"/>
              </w:rPr>
              <w:t xml:space="preserve"> </w:t>
            </w:r>
          </w:p>
        </w:tc>
        <w:tc>
          <w:tcPr>
            <w:tcW w:w="1701" w:type="dxa"/>
            <w:shd w:val="clear" w:color="auto" w:fill="FFFFFF"/>
          </w:tcPr>
          <w:p w14:paraId="54A28C7C" w14:textId="77777777" w:rsidR="00080BC4"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0,246</w:t>
            </w:r>
          </w:p>
        </w:tc>
        <w:tc>
          <w:tcPr>
            <w:tcW w:w="1701" w:type="dxa"/>
            <w:shd w:val="clear" w:color="auto" w:fill="FFFFFF"/>
          </w:tcPr>
          <w:p w14:paraId="7AF44AA8" w14:textId="77777777" w:rsidR="00080BC4"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0,246</w:t>
            </w:r>
          </w:p>
        </w:tc>
        <w:tc>
          <w:tcPr>
            <w:tcW w:w="1984" w:type="dxa"/>
            <w:shd w:val="clear" w:color="auto" w:fill="FFFFFF"/>
          </w:tcPr>
          <w:p w14:paraId="08E11887" w14:textId="77777777" w:rsidR="00080BC4"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0,21</w:t>
            </w:r>
          </w:p>
        </w:tc>
        <w:tc>
          <w:tcPr>
            <w:tcW w:w="1701" w:type="dxa"/>
            <w:shd w:val="clear" w:color="auto" w:fill="FFFFFF"/>
          </w:tcPr>
          <w:p w14:paraId="3E76B282" w14:textId="77777777" w:rsidR="00080BC4" w:rsidRPr="0060755C" w:rsidRDefault="00080BC4"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w:t>
            </w:r>
          </w:p>
        </w:tc>
      </w:tr>
      <w:tr w:rsidR="000014C8" w:rsidRPr="0060755C" w14:paraId="105AF504" w14:textId="77777777" w:rsidTr="00DE5DF6">
        <w:trPr>
          <w:trHeight w:val="1134"/>
        </w:trPr>
        <w:tc>
          <w:tcPr>
            <w:tcW w:w="2552" w:type="dxa"/>
            <w:shd w:val="clear" w:color="auto" w:fill="FFFFFF"/>
          </w:tcPr>
          <w:p w14:paraId="0114BA67" w14:textId="77777777" w:rsidR="00DE5DF6" w:rsidRDefault="000014C8" w:rsidP="004608E3">
            <w:pPr>
              <w:widowControl w:val="0"/>
              <w:spacing w:after="0" w:line="240" w:lineRule="auto"/>
              <w:ind w:right="-114"/>
              <w:rPr>
                <w:rFonts w:ascii="Times New Roman" w:hAnsi="Times New Roman" w:cs="Times New Roman"/>
                <w:sz w:val="24"/>
                <w:szCs w:val="24"/>
              </w:rPr>
            </w:pPr>
            <w:r w:rsidRPr="0060755C">
              <w:rPr>
                <w:rFonts w:ascii="Times New Roman" w:hAnsi="Times New Roman" w:cs="Times New Roman"/>
                <w:sz w:val="24"/>
                <w:szCs w:val="24"/>
              </w:rPr>
              <w:t xml:space="preserve">Котельная № 28, </w:t>
            </w:r>
          </w:p>
          <w:p w14:paraId="3C2AAACE" w14:textId="331C6DEB" w:rsidR="000014C8" w:rsidRPr="0060755C" w:rsidRDefault="00DE5DF6" w:rsidP="004608E3">
            <w:pPr>
              <w:widowControl w:val="0"/>
              <w:spacing w:after="0" w:line="240" w:lineRule="auto"/>
              <w:ind w:right="-114"/>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proofErr w:type="spellStart"/>
            <w:r w:rsidRPr="00185790">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0014C8" w:rsidRPr="0060755C">
              <w:rPr>
                <w:rFonts w:ascii="Times New Roman" w:hAnsi="Times New Roman" w:cs="Times New Roman"/>
                <w:sz w:val="24"/>
                <w:szCs w:val="24"/>
              </w:rPr>
              <w:t>, ул. Октябрьская, 10</w:t>
            </w:r>
          </w:p>
        </w:tc>
        <w:tc>
          <w:tcPr>
            <w:tcW w:w="1701" w:type="dxa"/>
            <w:shd w:val="clear" w:color="auto" w:fill="FFFFFF"/>
          </w:tcPr>
          <w:p w14:paraId="4BE784A4" w14:textId="77777777" w:rsidR="000014C8"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1,206</w:t>
            </w:r>
          </w:p>
        </w:tc>
        <w:tc>
          <w:tcPr>
            <w:tcW w:w="1701" w:type="dxa"/>
            <w:shd w:val="clear" w:color="auto" w:fill="FFFFFF"/>
          </w:tcPr>
          <w:p w14:paraId="0BD85F53" w14:textId="77777777" w:rsidR="000014C8"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1,206</w:t>
            </w:r>
          </w:p>
        </w:tc>
        <w:tc>
          <w:tcPr>
            <w:tcW w:w="1984" w:type="dxa"/>
            <w:shd w:val="clear" w:color="auto" w:fill="FFFFFF"/>
          </w:tcPr>
          <w:p w14:paraId="06CD9B2B" w14:textId="77777777" w:rsidR="000014C8"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0,86</w:t>
            </w:r>
          </w:p>
        </w:tc>
        <w:tc>
          <w:tcPr>
            <w:tcW w:w="1701" w:type="dxa"/>
            <w:shd w:val="clear" w:color="auto" w:fill="FFFFFF"/>
          </w:tcPr>
          <w:p w14:paraId="18C673F3" w14:textId="77777777" w:rsidR="000014C8" w:rsidRPr="0060755C" w:rsidRDefault="00BB3DD6" w:rsidP="004608E3">
            <w:pPr>
              <w:widowControl w:val="0"/>
              <w:spacing w:after="0" w:line="240" w:lineRule="auto"/>
              <w:jc w:val="center"/>
              <w:rPr>
                <w:rFonts w:ascii="Times New Roman" w:hAnsi="Times New Roman" w:cs="Times New Roman"/>
                <w:sz w:val="24"/>
                <w:szCs w:val="24"/>
              </w:rPr>
            </w:pPr>
            <w:r w:rsidRPr="0060755C">
              <w:rPr>
                <w:rFonts w:ascii="Times New Roman" w:hAnsi="Times New Roman" w:cs="Times New Roman"/>
                <w:sz w:val="24"/>
                <w:szCs w:val="24"/>
              </w:rPr>
              <w:t>-</w:t>
            </w:r>
          </w:p>
        </w:tc>
      </w:tr>
    </w:tbl>
    <w:p w14:paraId="0C7655BA" w14:textId="77777777" w:rsidR="00825ACD" w:rsidRPr="008D23CC" w:rsidRDefault="00825ACD"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C76EC" w14:paraId="5BAE6F5D" w14:textId="77777777" w:rsidTr="00117046">
        <w:trPr>
          <w:jc w:val="center"/>
        </w:trPr>
        <w:tc>
          <w:tcPr>
            <w:tcW w:w="8505" w:type="dxa"/>
          </w:tcPr>
          <w:p w14:paraId="3834C676" w14:textId="77777777" w:rsidR="000C76EC" w:rsidRPr="00010764" w:rsidRDefault="000C76EC" w:rsidP="004608E3">
            <w:pPr>
              <w:widowControl w:val="0"/>
              <w:suppressAutoHyphens/>
              <w:spacing w:after="0" w:line="240" w:lineRule="auto"/>
              <w:jc w:val="center"/>
              <w:rPr>
                <w:rFonts w:ascii="Times New Roman" w:hAnsi="Times New Roman" w:cs="Times New Roman"/>
                <w:b/>
                <w:bCs/>
                <w:sz w:val="28"/>
                <w:szCs w:val="28"/>
              </w:rPr>
            </w:pPr>
            <w:bookmarkStart w:id="5" w:name="_Hlk210752206"/>
            <w:r w:rsidRPr="00010764">
              <w:rPr>
                <w:rFonts w:ascii="Times New Roman" w:hAnsi="Times New Roman" w:cs="Times New Roman"/>
                <w:b/>
                <w:bCs/>
                <w:sz w:val="28"/>
                <w:szCs w:val="28"/>
              </w:rPr>
              <w:lastRenderedPageBreak/>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5"/>
          </w:p>
        </w:tc>
      </w:tr>
    </w:tbl>
    <w:p w14:paraId="27C6148E" w14:textId="77777777" w:rsidR="005F6853" w:rsidRPr="008D23CC" w:rsidRDefault="005F6853" w:rsidP="004608E3">
      <w:pPr>
        <w:widowControl w:val="0"/>
        <w:spacing w:after="0" w:line="240" w:lineRule="auto"/>
        <w:rPr>
          <w:rFonts w:ascii="Times New Roman" w:hAnsi="Times New Roman" w:cs="Times New Roman"/>
          <w:sz w:val="28"/>
          <w:szCs w:val="28"/>
        </w:rPr>
      </w:pPr>
    </w:p>
    <w:p w14:paraId="750F43EE" w14:textId="3A8E3E22" w:rsidR="006B4FD0" w:rsidRPr="008D23CC" w:rsidRDefault="006B4FD0"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В </w:t>
      </w:r>
      <w:proofErr w:type="spellStart"/>
      <w:r w:rsidR="00BA7BDD" w:rsidRPr="008D23CC">
        <w:rPr>
          <w:rFonts w:ascii="Times New Roman" w:hAnsi="Times New Roman" w:cs="Times New Roman"/>
          <w:sz w:val="28"/>
          <w:szCs w:val="28"/>
        </w:rPr>
        <w:t>Нижнебаканском</w:t>
      </w:r>
      <w:proofErr w:type="spellEnd"/>
      <w:r w:rsidR="00BA7BDD" w:rsidRPr="008D23CC">
        <w:rPr>
          <w:rFonts w:ascii="Times New Roman" w:hAnsi="Times New Roman" w:cs="Times New Roman"/>
          <w:sz w:val="28"/>
          <w:szCs w:val="28"/>
        </w:rPr>
        <w:t xml:space="preserve"> сельском поселении</w:t>
      </w:r>
      <w:r w:rsidR="000C76EC">
        <w:rPr>
          <w:rFonts w:ascii="Times New Roman" w:hAnsi="Times New Roman" w:cs="Times New Roman"/>
          <w:sz w:val="28"/>
          <w:szCs w:val="28"/>
        </w:rPr>
        <w:t xml:space="preserve"> Крымского района</w:t>
      </w:r>
      <w:r w:rsidR="00837EA0" w:rsidRPr="008D23CC">
        <w:rPr>
          <w:rFonts w:ascii="Times New Roman" w:hAnsi="Times New Roman" w:cs="Times New Roman"/>
          <w:sz w:val="28"/>
          <w:szCs w:val="28"/>
        </w:rPr>
        <w:t xml:space="preserve"> в</w:t>
      </w:r>
      <w:r w:rsidRPr="008D23CC">
        <w:rPr>
          <w:rFonts w:ascii="Times New Roman" w:hAnsi="Times New Roman" w:cs="Times New Roman"/>
          <w:sz w:val="28"/>
          <w:szCs w:val="28"/>
        </w:rPr>
        <w:t>вод новых источников тепл</w:t>
      </w:r>
      <w:r w:rsidR="009814E7" w:rsidRPr="008D23CC">
        <w:rPr>
          <w:rFonts w:ascii="Times New Roman" w:hAnsi="Times New Roman" w:cs="Times New Roman"/>
          <w:sz w:val="28"/>
          <w:szCs w:val="28"/>
        </w:rPr>
        <w:t>оснабжения</w:t>
      </w:r>
      <w:r w:rsidR="00394977" w:rsidRPr="008D23CC">
        <w:rPr>
          <w:rFonts w:ascii="Times New Roman" w:hAnsi="Times New Roman" w:cs="Times New Roman"/>
          <w:sz w:val="28"/>
          <w:szCs w:val="28"/>
        </w:rPr>
        <w:t xml:space="preserve"> с использованием возобновляемых источников </w:t>
      </w:r>
      <w:r w:rsidR="009814E7" w:rsidRPr="008D23CC">
        <w:rPr>
          <w:rFonts w:ascii="Times New Roman" w:hAnsi="Times New Roman" w:cs="Times New Roman"/>
          <w:sz w:val="28"/>
          <w:szCs w:val="28"/>
        </w:rPr>
        <w:t>не планируется. К</w:t>
      </w:r>
      <w:r w:rsidRPr="008D23CC">
        <w:rPr>
          <w:rFonts w:ascii="Times New Roman" w:hAnsi="Times New Roman" w:cs="Times New Roman"/>
          <w:sz w:val="28"/>
          <w:szCs w:val="28"/>
        </w:rPr>
        <w:t>отельн</w:t>
      </w:r>
      <w:r w:rsidR="00881AFE" w:rsidRPr="008D23CC">
        <w:rPr>
          <w:rFonts w:ascii="Times New Roman" w:hAnsi="Times New Roman" w:cs="Times New Roman"/>
          <w:sz w:val="28"/>
          <w:szCs w:val="28"/>
        </w:rPr>
        <w:t>ые</w:t>
      </w:r>
      <w:r w:rsidR="00FD0067" w:rsidRPr="008D23CC">
        <w:rPr>
          <w:rFonts w:ascii="Times New Roman" w:hAnsi="Times New Roman" w:cs="Times New Roman"/>
          <w:sz w:val="28"/>
          <w:szCs w:val="28"/>
        </w:rPr>
        <w:t xml:space="preserve"> </w:t>
      </w:r>
      <w:r w:rsidRPr="008D23CC">
        <w:rPr>
          <w:rFonts w:ascii="Times New Roman" w:hAnsi="Times New Roman" w:cs="Times New Roman"/>
          <w:sz w:val="28"/>
          <w:szCs w:val="28"/>
        </w:rPr>
        <w:t>работа</w:t>
      </w:r>
      <w:r w:rsidR="00881AFE" w:rsidRPr="008D23CC">
        <w:rPr>
          <w:rFonts w:ascii="Times New Roman" w:hAnsi="Times New Roman" w:cs="Times New Roman"/>
          <w:sz w:val="28"/>
          <w:szCs w:val="28"/>
        </w:rPr>
        <w:t>ю</w:t>
      </w:r>
      <w:r w:rsidRPr="008D23CC">
        <w:rPr>
          <w:rFonts w:ascii="Times New Roman" w:hAnsi="Times New Roman" w:cs="Times New Roman"/>
          <w:sz w:val="28"/>
          <w:szCs w:val="28"/>
        </w:rPr>
        <w:t xml:space="preserve">т на природном газе. </w:t>
      </w:r>
    </w:p>
    <w:p w14:paraId="65ADF214" w14:textId="77777777" w:rsidR="009814E7" w:rsidRPr="008D23CC" w:rsidRDefault="006B4FD0"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В</w:t>
      </w:r>
      <w:r w:rsidR="008C1803" w:rsidRPr="008D23CC">
        <w:rPr>
          <w:rFonts w:ascii="Times New Roman" w:hAnsi="Times New Roman" w:cs="Times New Roman"/>
          <w:sz w:val="28"/>
          <w:szCs w:val="28"/>
        </w:rPr>
        <w:t xml:space="preserve"> качестве аль</w:t>
      </w:r>
      <w:r w:rsidR="0002773D" w:rsidRPr="008D23CC">
        <w:rPr>
          <w:rFonts w:ascii="Times New Roman" w:hAnsi="Times New Roman" w:cs="Times New Roman"/>
          <w:sz w:val="28"/>
          <w:szCs w:val="28"/>
        </w:rPr>
        <w:t xml:space="preserve">тернативного источника энергии </w:t>
      </w:r>
      <w:r w:rsidR="008C1803" w:rsidRPr="008D23CC">
        <w:rPr>
          <w:rFonts w:ascii="Times New Roman" w:hAnsi="Times New Roman" w:cs="Times New Roman"/>
          <w:sz w:val="28"/>
          <w:szCs w:val="28"/>
        </w:rPr>
        <w:t xml:space="preserve">можно использовать солнечный модуль (установка, преобразующая солнечную энергию в </w:t>
      </w:r>
      <w:r w:rsidRPr="008D23CC">
        <w:rPr>
          <w:rFonts w:ascii="Times New Roman" w:hAnsi="Times New Roman" w:cs="Times New Roman"/>
          <w:sz w:val="28"/>
          <w:szCs w:val="28"/>
        </w:rPr>
        <w:t>тепловую</w:t>
      </w:r>
      <w:r w:rsidR="008C1803" w:rsidRPr="008D23CC">
        <w:rPr>
          <w:rFonts w:ascii="Times New Roman" w:hAnsi="Times New Roman" w:cs="Times New Roman"/>
          <w:sz w:val="28"/>
          <w:szCs w:val="28"/>
        </w:rPr>
        <w:t xml:space="preserve"> энергию).</w:t>
      </w:r>
      <w:r w:rsidR="00FD0067" w:rsidRPr="008D23CC">
        <w:rPr>
          <w:rFonts w:ascii="Times New Roman" w:hAnsi="Times New Roman" w:cs="Times New Roman"/>
          <w:sz w:val="28"/>
          <w:szCs w:val="28"/>
        </w:rPr>
        <w:t xml:space="preserve"> </w:t>
      </w:r>
      <w:r w:rsidR="008C1803" w:rsidRPr="008D23CC">
        <w:rPr>
          <w:rFonts w:ascii="Times New Roman" w:hAnsi="Times New Roman" w:cs="Times New Roman"/>
          <w:sz w:val="28"/>
          <w:szCs w:val="28"/>
        </w:rPr>
        <w:t xml:space="preserve">Процедура перехода на солнечный модуль является довольно </w:t>
      </w:r>
      <w:r w:rsidR="00564CA8" w:rsidRPr="008D23CC">
        <w:rPr>
          <w:rFonts w:ascii="Times New Roman" w:hAnsi="Times New Roman" w:cs="Times New Roman"/>
          <w:sz w:val="28"/>
          <w:szCs w:val="28"/>
        </w:rPr>
        <w:t>сложной и дорогостоящей.</w:t>
      </w:r>
    </w:p>
    <w:p w14:paraId="72795819" w14:textId="77777777" w:rsidR="000C76EC" w:rsidRPr="00B2644C" w:rsidRDefault="000C76EC"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C76EC" w14:paraId="08080869" w14:textId="77777777" w:rsidTr="00117046">
        <w:trPr>
          <w:jc w:val="center"/>
        </w:trPr>
        <w:tc>
          <w:tcPr>
            <w:tcW w:w="8505" w:type="dxa"/>
          </w:tcPr>
          <w:p w14:paraId="34359E56" w14:textId="77777777" w:rsidR="000C76EC" w:rsidRPr="00010764" w:rsidRDefault="000C76EC" w:rsidP="004608E3">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37375C57" w14:textId="77777777" w:rsidR="000C76EC" w:rsidRPr="00E81457" w:rsidRDefault="000C76EC" w:rsidP="004608E3">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C76EC" w14:paraId="29EDCAD4" w14:textId="77777777" w:rsidTr="00117046">
        <w:trPr>
          <w:jc w:val="center"/>
        </w:trPr>
        <w:tc>
          <w:tcPr>
            <w:tcW w:w="8505" w:type="dxa"/>
          </w:tcPr>
          <w:p w14:paraId="61DE5849" w14:textId="77777777" w:rsidR="000C76EC" w:rsidRPr="00010764" w:rsidRDefault="000C76EC" w:rsidP="004608E3">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47C2D237" w14:textId="77777777" w:rsidR="005F6853" w:rsidRPr="008D23CC" w:rsidRDefault="005F6853" w:rsidP="004608E3">
      <w:pPr>
        <w:widowControl w:val="0"/>
        <w:spacing w:after="0" w:line="240" w:lineRule="auto"/>
        <w:rPr>
          <w:rFonts w:ascii="Times New Roman" w:hAnsi="Times New Roman" w:cs="Times New Roman"/>
          <w:sz w:val="28"/>
          <w:szCs w:val="28"/>
        </w:rPr>
      </w:pPr>
    </w:p>
    <w:p w14:paraId="180774A1" w14:textId="6250EFE6" w:rsidR="005F6853" w:rsidRPr="008D23CC" w:rsidRDefault="00B01192"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0C76EC">
        <w:rPr>
          <w:rFonts w:ascii="Times New Roman" w:hAnsi="Times New Roman" w:cs="Times New Roman"/>
          <w:sz w:val="28"/>
          <w:szCs w:val="28"/>
        </w:rPr>
        <w:t xml:space="preserve"> Крымского района</w:t>
      </w:r>
      <w:r w:rsidR="007302F4" w:rsidRPr="008D23CC">
        <w:rPr>
          <w:rFonts w:ascii="Times New Roman" w:hAnsi="Times New Roman" w:cs="Times New Roman"/>
          <w:sz w:val="28"/>
          <w:szCs w:val="28"/>
        </w:rPr>
        <w:t xml:space="preserve"> </w:t>
      </w:r>
      <w:r w:rsidR="00830FAD" w:rsidRPr="008D23CC">
        <w:rPr>
          <w:rFonts w:ascii="Times New Roman" w:hAnsi="Times New Roman" w:cs="Times New Roman"/>
          <w:sz w:val="28"/>
          <w:szCs w:val="28"/>
        </w:rPr>
        <w:t>перераспределение тепловой нагрузки не планируется.</w:t>
      </w:r>
    </w:p>
    <w:p w14:paraId="7112067F" w14:textId="5801D35A" w:rsidR="00554536" w:rsidRPr="008D23CC" w:rsidRDefault="00554536"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C76EC" w14:paraId="754CDC46" w14:textId="77777777" w:rsidTr="00117046">
        <w:trPr>
          <w:jc w:val="center"/>
        </w:trPr>
        <w:tc>
          <w:tcPr>
            <w:tcW w:w="8505" w:type="dxa"/>
          </w:tcPr>
          <w:p w14:paraId="1A0CBA1E" w14:textId="77777777" w:rsidR="000C76EC" w:rsidRPr="007C7137" w:rsidRDefault="000C76EC" w:rsidP="004608E3">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5B789C85" w14:textId="77777777" w:rsidR="005F6853" w:rsidRPr="008D23CC" w:rsidRDefault="005F6853" w:rsidP="004608E3">
      <w:pPr>
        <w:widowControl w:val="0"/>
        <w:spacing w:after="0" w:line="240" w:lineRule="auto"/>
        <w:rPr>
          <w:rFonts w:ascii="Times New Roman" w:hAnsi="Times New Roman" w:cs="Times New Roman"/>
          <w:sz w:val="28"/>
          <w:szCs w:val="28"/>
        </w:rPr>
      </w:pPr>
    </w:p>
    <w:p w14:paraId="3D198D55" w14:textId="5F6D3684" w:rsidR="00D36685" w:rsidRDefault="00D36685"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w:t>
      </w:r>
      <w:r w:rsidR="000C76EC">
        <w:rPr>
          <w:rFonts w:ascii="Times New Roman" w:hAnsi="Times New Roman" w:cs="Times New Roman"/>
          <w:sz w:val="28"/>
          <w:szCs w:val="28"/>
        </w:rPr>
        <w:t>7</w:t>
      </w:r>
    </w:p>
    <w:p w14:paraId="28F0193C" w14:textId="77777777" w:rsidR="000C76EC" w:rsidRPr="008D23CC" w:rsidRDefault="000C76EC" w:rsidP="004608E3">
      <w:pPr>
        <w:widowControl w:val="0"/>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0C76EC" w:rsidRPr="00645D36" w14:paraId="443C98CB" w14:textId="77777777" w:rsidTr="00117046">
        <w:tc>
          <w:tcPr>
            <w:tcW w:w="993" w:type="dxa"/>
            <w:shd w:val="clear" w:color="auto" w:fill="FFFFFF"/>
            <w:vAlign w:val="center"/>
          </w:tcPr>
          <w:p w14:paraId="1E04D735"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4730" w:type="dxa"/>
            <w:shd w:val="clear" w:color="auto" w:fill="FFFFFF"/>
            <w:vAlign w:val="center"/>
          </w:tcPr>
          <w:p w14:paraId="3AC0DFE0"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14596321"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0C76EC" w:rsidRPr="00645D36" w14:paraId="665AB3C4" w14:textId="77777777" w:rsidTr="00117046">
        <w:tc>
          <w:tcPr>
            <w:tcW w:w="993" w:type="dxa"/>
            <w:shd w:val="clear" w:color="auto" w:fill="FFFFFF"/>
            <w:vAlign w:val="center"/>
          </w:tcPr>
          <w:p w14:paraId="63BE793D"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1D3DFCAB"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6E12E7FC"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C76EC" w:rsidRPr="00645D36" w14:paraId="275D3794" w14:textId="77777777" w:rsidTr="00117046">
        <w:trPr>
          <w:trHeight w:val="70"/>
        </w:trPr>
        <w:tc>
          <w:tcPr>
            <w:tcW w:w="993" w:type="dxa"/>
            <w:vAlign w:val="center"/>
          </w:tcPr>
          <w:p w14:paraId="40AF64E8"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23BEF80B"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703E76B7" w14:textId="77777777" w:rsidR="000C76EC" w:rsidRPr="00645D36" w:rsidRDefault="000C76EC" w:rsidP="004608E3">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34B82BF2" w14:textId="77777777" w:rsidR="00131252" w:rsidRPr="008D23CC" w:rsidRDefault="0013125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75A7E" w14:paraId="2069B72F" w14:textId="77777777" w:rsidTr="00117046">
        <w:trPr>
          <w:jc w:val="center"/>
        </w:trPr>
        <w:tc>
          <w:tcPr>
            <w:tcW w:w="8505" w:type="dxa"/>
          </w:tcPr>
          <w:p w14:paraId="6544EDF5" w14:textId="77777777" w:rsidR="00575A7E" w:rsidRPr="00B9428E" w:rsidRDefault="00575A7E" w:rsidP="004608E3">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644393C5" w14:textId="77777777" w:rsidR="005F6853" w:rsidRPr="008D23CC" w:rsidRDefault="005F6853" w:rsidP="004608E3">
      <w:pPr>
        <w:widowControl w:val="0"/>
        <w:spacing w:after="0" w:line="240" w:lineRule="auto"/>
        <w:rPr>
          <w:rFonts w:ascii="Times New Roman" w:hAnsi="Times New Roman" w:cs="Times New Roman"/>
          <w:sz w:val="28"/>
          <w:szCs w:val="28"/>
        </w:rPr>
      </w:pPr>
    </w:p>
    <w:p w14:paraId="0F88C642" w14:textId="024C8851" w:rsidR="00D30057" w:rsidRPr="008D23CC" w:rsidRDefault="00A242C9"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Реконструкция тепловых сетей, обеспечивающ</w:t>
      </w:r>
      <w:r w:rsidR="00F00562" w:rsidRPr="008D23CC">
        <w:rPr>
          <w:rFonts w:ascii="Times New Roman" w:hAnsi="Times New Roman" w:cs="Times New Roman"/>
          <w:sz w:val="28"/>
          <w:szCs w:val="28"/>
        </w:rPr>
        <w:t>ая</w:t>
      </w:r>
      <w:r w:rsidRPr="008D23CC">
        <w:rPr>
          <w:rFonts w:ascii="Times New Roman" w:hAnsi="Times New Roman" w:cs="Times New Roman"/>
          <w:sz w:val="28"/>
          <w:szCs w:val="28"/>
        </w:rPr>
        <w:t xml:space="preserve"> условия, при наличии которых</w:t>
      </w:r>
      <w:r w:rsidR="00225E65" w:rsidRPr="008D23CC">
        <w:rPr>
          <w:rFonts w:ascii="Times New Roman" w:hAnsi="Times New Roman" w:cs="Times New Roman"/>
          <w:sz w:val="28"/>
          <w:szCs w:val="28"/>
        </w:rPr>
        <w:t>,</w:t>
      </w:r>
      <w:r w:rsidRPr="008D23CC">
        <w:rPr>
          <w:rFonts w:ascii="Times New Roman" w:hAnsi="Times New Roman" w:cs="Times New Roman"/>
          <w:sz w:val="28"/>
          <w:szCs w:val="28"/>
        </w:rPr>
        <w:t xml:space="preserve"> существует возможность поставок тепловой энергии</w:t>
      </w:r>
      <w:r w:rsidR="00FD0067" w:rsidRPr="008D23CC">
        <w:rPr>
          <w:rFonts w:ascii="Times New Roman" w:hAnsi="Times New Roman" w:cs="Times New Roman"/>
          <w:sz w:val="28"/>
          <w:szCs w:val="28"/>
        </w:rPr>
        <w:t xml:space="preserve"> </w:t>
      </w:r>
      <w:r w:rsidRPr="008D23CC">
        <w:rPr>
          <w:rFonts w:ascii="Times New Roman" w:hAnsi="Times New Roman" w:cs="Times New Roman"/>
          <w:sz w:val="28"/>
          <w:szCs w:val="28"/>
        </w:rPr>
        <w:t xml:space="preserve">потребителям от </w:t>
      </w:r>
      <w:r w:rsidRPr="008D23CC">
        <w:rPr>
          <w:rFonts w:ascii="Times New Roman" w:hAnsi="Times New Roman" w:cs="Times New Roman"/>
          <w:sz w:val="28"/>
          <w:szCs w:val="28"/>
        </w:rPr>
        <w:lastRenderedPageBreak/>
        <w:t>различных источников тепловой энергии при сохранении надежности теплоснабжения</w:t>
      </w:r>
      <w:r w:rsidR="00DB2F24" w:rsidRPr="008D23CC">
        <w:rPr>
          <w:rFonts w:ascii="Times New Roman" w:hAnsi="Times New Roman" w:cs="Times New Roman"/>
          <w:sz w:val="28"/>
          <w:szCs w:val="28"/>
        </w:rPr>
        <w:t>,</w:t>
      </w:r>
      <w:r w:rsidR="00380D4F" w:rsidRPr="008D23CC">
        <w:rPr>
          <w:rFonts w:ascii="Times New Roman" w:hAnsi="Times New Roman" w:cs="Times New Roman"/>
          <w:sz w:val="28"/>
          <w:szCs w:val="28"/>
        </w:rPr>
        <w:t xml:space="preserve"> не</w:t>
      </w:r>
      <w:r w:rsidRPr="008D23CC">
        <w:rPr>
          <w:rFonts w:ascii="Times New Roman" w:hAnsi="Times New Roman" w:cs="Times New Roman"/>
          <w:sz w:val="28"/>
          <w:szCs w:val="28"/>
        </w:rPr>
        <w:t xml:space="preserve"> предусмотрен</w:t>
      </w:r>
      <w:r w:rsidR="00E8785D">
        <w:rPr>
          <w:rFonts w:ascii="Times New Roman" w:hAnsi="Times New Roman" w:cs="Times New Roman"/>
          <w:sz w:val="28"/>
          <w:szCs w:val="28"/>
        </w:rPr>
        <w:t>а</w:t>
      </w:r>
      <w:r w:rsidR="00A902EA" w:rsidRPr="008D23CC">
        <w:rPr>
          <w:rFonts w:ascii="Times New Roman" w:hAnsi="Times New Roman" w:cs="Times New Roman"/>
          <w:sz w:val="28"/>
          <w:szCs w:val="28"/>
        </w:rPr>
        <w:t>.</w:t>
      </w:r>
    </w:p>
    <w:p w14:paraId="0D2A95B7" w14:textId="77777777" w:rsidR="005F6853" w:rsidRPr="008D23CC" w:rsidRDefault="005F6853"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25B06" w14:paraId="580F6ABB" w14:textId="77777777" w:rsidTr="00117046">
        <w:trPr>
          <w:jc w:val="center"/>
        </w:trPr>
        <w:tc>
          <w:tcPr>
            <w:tcW w:w="8505" w:type="dxa"/>
          </w:tcPr>
          <w:p w14:paraId="20EA5018" w14:textId="77777777" w:rsidR="00225B06" w:rsidRDefault="00225B06" w:rsidP="004608E3">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4F416818" w14:textId="77777777" w:rsidR="005F6853" w:rsidRPr="008D23CC" w:rsidRDefault="005F6853" w:rsidP="004608E3">
      <w:pPr>
        <w:widowControl w:val="0"/>
        <w:spacing w:after="0" w:line="240" w:lineRule="auto"/>
        <w:rPr>
          <w:rFonts w:ascii="Times New Roman" w:hAnsi="Times New Roman" w:cs="Times New Roman"/>
          <w:sz w:val="28"/>
          <w:szCs w:val="28"/>
        </w:rPr>
      </w:pPr>
    </w:p>
    <w:p w14:paraId="1B433218" w14:textId="77777777" w:rsidR="00554536" w:rsidRPr="008D23CC" w:rsidRDefault="00F00562"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Строительство, р</w:t>
      </w:r>
      <w:r w:rsidR="00554536" w:rsidRPr="008D23CC">
        <w:rPr>
          <w:rFonts w:ascii="Times New Roman" w:hAnsi="Times New Roman" w:cs="Times New Roman"/>
          <w:sz w:val="28"/>
          <w:szCs w:val="28"/>
        </w:rPr>
        <w:t>еконструкция</w:t>
      </w:r>
      <w:r w:rsidRPr="008D23CC">
        <w:rPr>
          <w:rFonts w:ascii="Times New Roman" w:hAnsi="Times New Roman" w:cs="Times New Roman"/>
          <w:sz w:val="28"/>
          <w:szCs w:val="28"/>
        </w:rPr>
        <w:t xml:space="preserve"> и модернизация тепловых сетей,</w:t>
      </w:r>
      <w:r w:rsidR="00554536" w:rsidRPr="008D23CC">
        <w:rPr>
          <w:rFonts w:ascii="Times New Roman" w:hAnsi="Times New Roman" w:cs="Times New Roman"/>
          <w:sz w:val="28"/>
          <w:szCs w:val="28"/>
        </w:rPr>
        <w:t xml:space="preserve"> для повышения эффективности функционирования системы теплоснабжения, в том числе за счет перевода котельн</w:t>
      </w:r>
      <w:r w:rsidR="00A902EA" w:rsidRPr="008D23CC">
        <w:rPr>
          <w:rFonts w:ascii="Times New Roman" w:hAnsi="Times New Roman" w:cs="Times New Roman"/>
          <w:sz w:val="28"/>
          <w:szCs w:val="28"/>
        </w:rPr>
        <w:t>ых</w:t>
      </w:r>
      <w:r w:rsidR="0002773D" w:rsidRPr="008D23CC">
        <w:rPr>
          <w:rFonts w:ascii="Times New Roman" w:hAnsi="Times New Roman" w:cs="Times New Roman"/>
          <w:sz w:val="28"/>
          <w:szCs w:val="28"/>
        </w:rPr>
        <w:t xml:space="preserve"> в «пиковый» режим </w:t>
      </w:r>
      <w:r w:rsidR="00554536" w:rsidRPr="008D23CC">
        <w:rPr>
          <w:rFonts w:ascii="Times New Roman" w:hAnsi="Times New Roman" w:cs="Times New Roman"/>
          <w:sz w:val="28"/>
          <w:szCs w:val="28"/>
        </w:rPr>
        <w:t>не планируется.</w:t>
      </w:r>
    </w:p>
    <w:p w14:paraId="7BE5803B" w14:textId="77777777" w:rsidR="005F6853" w:rsidRPr="008D23CC" w:rsidRDefault="005F6853"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25B06" w14:paraId="39874EC8" w14:textId="77777777" w:rsidTr="00117046">
        <w:trPr>
          <w:jc w:val="center"/>
        </w:trPr>
        <w:tc>
          <w:tcPr>
            <w:tcW w:w="8505" w:type="dxa"/>
          </w:tcPr>
          <w:p w14:paraId="0AB4149C" w14:textId="77777777" w:rsidR="00225B06" w:rsidRPr="00BB04EE" w:rsidRDefault="00225B06" w:rsidP="004608E3">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032795C0" w14:textId="386B62A5" w:rsidR="004E55F5" w:rsidRPr="008D23CC" w:rsidRDefault="004E55F5" w:rsidP="004608E3">
      <w:pPr>
        <w:widowControl w:val="0"/>
        <w:spacing w:after="0" w:line="240" w:lineRule="auto"/>
        <w:rPr>
          <w:rFonts w:ascii="Times New Roman" w:hAnsi="Times New Roman" w:cs="Times New Roman"/>
          <w:sz w:val="28"/>
          <w:szCs w:val="28"/>
        </w:rPr>
      </w:pPr>
    </w:p>
    <w:p w14:paraId="20A8A6F7" w14:textId="73BBEA78" w:rsidR="00554536" w:rsidRDefault="00554536" w:rsidP="004608E3">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0C0EB2" w:rsidRPr="008D23CC">
        <w:rPr>
          <w:rFonts w:ascii="Times New Roman" w:hAnsi="Times New Roman" w:cs="Times New Roman"/>
          <w:sz w:val="28"/>
          <w:szCs w:val="28"/>
        </w:rPr>
        <w:t>1</w:t>
      </w:r>
      <w:r w:rsidR="00225B06">
        <w:rPr>
          <w:rFonts w:ascii="Times New Roman" w:hAnsi="Times New Roman" w:cs="Times New Roman"/>
          <w:sz w:val="28"/>
          <w:szCs w:val="28"/>
        </w:rPr>
        <w:t>8</w:t>
      </w:r>
    </w:p>
    <w:p w14:paraId="5808C18E" w14:textId="77777777" w:rsidR="002C31E2" w:rsidRPr="008D23CC" w:rsidRDefault="002C31E2" w:rsidP="004608E3">
      <w:pPr>
        <w:widowControl w:val="0"/>
        <w:spacing w:after="0" w:line="240" w:lineRule="auto"/>
        <w:rPr>
          <w:rFonts w:ascii="Times New Roman" w:hAnsi="Times New Roman" w:cs="Times New Roman"/>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74"/>
        <w:gridCol w:w="6089"/>
        <w:gridCol w:w="2976"/>
      </w:tblGrid>
      <w:tr w:rsidR="00623067" w:rsidRPr="00257C77" w14:paraId="19879AAE" w14:textId="77777777" w:rsidTr="002C31E2">
        <w:trPr>
          <w:trHeight w:val="685"/>
        </w:trPr>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14:paraId="011A1EC3" w14:textId="77777777" w:rsidR="00623067" w:rsidRPr="00257C77" w:rsidRDefault="00623067"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 xml:space="preserve">№ </w:t>
            </w:r>
            <w:proofErr w:type="gramStart"/>
            <w:r w:rsidRPr="00257C77">
              <w:rPr>
                <w:rFonts w:ascii="Times New Roman" w:hAnsi="Times New Roman" w:cs="Times New Roman"/>
                <w:sz w:val="24"/>
                <w:szCs w:val="24"/>
              </w:rPr>
              <w:t>п</w:t>
            </w:r>
            <w:proofErr w:type="gramEnd"/>
            <w:r w:rsidRPr="00257C77">
              <w:rPr>
                <w:rFonts w:ascii="Times New Roman" w:hAnsi="Times New Roman" w:cs="Times New Roman"/>
                <w:sz w:val="24"/>
                <w:szCs w:val="24"/>
              </w:rPr>
              <w:t>/п</w:t>
            </w:r>
          </w:p>
        </w:tc>
        <w:tc>
          <w:tcPr>
            <w:tcW w:w="6089" w:type="dxa"/>
            <w:tcBorders>
              <w:top w:val="single" w:sz="4" w:space="0" w:color="auto"/>
              <w:left w:val="single" w:sz="4" w:space="0" w:color="auto"/>
              <w:bottom w:val="single" w:sz="4" w:space="0" w:color="auto"/>
              <w:right w:val="single" w:sz="4" w:space="0" w:color="auto"/>
            </w:tcBorders>
            <w:shd w:val="clear" w:color="auto" w:fill="FFFFFF"/>
            <w:vAlign w:val="center"/>
          </w:tcPr>
          <w:p w14:paraId="621ADED4" w14:textId="77777777" w:rsidR="00623067" w:rsidRPr="00257C77" w:rsidRDefault="00623067"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Мероприятия</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BE34980" w14:textId="77777777" w:rsidR="00623067" w:rsidRPr="00257C77" w:rsidRDefault="00623067"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Цели реализации мероприятия</w:t>
            </w:r>
          </w:p>
        </w:tc>
      </w:tr>
      <w:tr w:rsidR="00257C77" w:rsidRPr="00257C77" w14:paraId="2C989129" w14:textId="77777777" w:rsidTr="002C31E2">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14:paraId="01F14798" w14:textId="7405969A" w:rsidR="00257C77" w:rsidRPr="00257C77" w:rsidRDefault="00257C77"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shd w:val="clear" w:color="auto" w:fill="FFFFFF"/>
            <w:vAlign w:val="center"/>
          </w:tcPr>
          <w:p w14:paraId="20543643" w14:textId="156F8171" w:rsidR="00257C77" w:rsidRPr="00257C77" w:rsidRDefault="00257C77"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59B269FA" w14:textId="71C58A50" w:rsidR="00257C77" w:rsidRPr="00257C77" w:rsidRDefault="00257C77"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B3DD6" w:rsidRPr="00257C77" w14:paraId="487A61B8" w14:textId="77777777" w:rsidTr="002C31E2">
        <w:trPr>
          <w:trHeight w:val="415"/>
        </w:trPr>
        <w:tc>
          <w:tcPr>
            <w:tcW w:w="9639" w:type="dxa"/>
            <w:gridSpan w:val="3"/>
            <w:tcBorders>
              <w:top w:val="single" w:sz="4" w:space="0" w:color="auto"/>
              <w:left w:val="single" w:sz="4" w:space="0" w:color="auto"/>
              <w:bottom w:val="single" w:sz="4" w:space="0" w:color="auto"/>
              <w:right w:val="single" w:sz="4" w:space="0" w:color="auto"/>
            </w:tcBorders>
            <w:vAlign w:val="center"/>
          </w:tcPr>
          <w:p w14:paraId="0245BD43" w14:textId="42581D18" w:rsidR="00BB3DD6" w:rsidRPr="00257C77" w:rsidRDefault="00BB3DD6"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 xml:space="preserve">Котельная № 16, </w:t>
            </w:r>
            <w:proofErr w:type="spellStart"/>
            <w:r w:rsidRPr="00257C77">
              <w:rPr>
                <w:rFonts w:ascii="Times New Roman" w:hAnsi="Times New Roman" w:cs="Times New Roman"/>
                <w:sz w:val="24"/>
                <w:szCs w:val="24"/>
              </w:rPr>
              <w:t>ст</w:t>
            </w:r>
            <w:r w:rsidR="005F6853" w:rsidRPr="00257C77">
              <w:rPr>
                <w:rFonts w:ascii="Times New Roman" w:hAnsi="Times New Roman" w:cs="Times New Roman"/>
                <w:sz w:val="24"/>
                <w:szCs w:val="24"/>
              </w:rPr>
              <w:t>-ца</w:t>
            </w:r>
            <w:proofErr w:type="spellEnd"/>
            <w:r w:rsidRPr="00257C77">
              <w:rPr>
                <w:rFonts w:ascii="Times New Roman" w:hAnsi="Times New Roman" w:cs="Times New Roman"/>
                <w:sz w:val="24"/>
                <w:szCs w:val="24"/>
              </w:rPr>
              <w:t xml:space="preserve"> </w:t>
            </w:r>
            <w:proofErr w:type="spellStart"/>
            <w:r w:rsidRPr="00257C77">
              <w:rPr>
                <w:rFonts w:ascii="Times New Roman" w:hAnsi="Times New Roman" w:cs="Times New Roman"/>
                <w:sz w:val="24"/>
                <w:szCs w:val="24"/>
              </w:rPr>
              <w:t>Неберджаевская</w:t>
            </w:r>
            <w:proofErr w:type="spellEnd"/>
            <w:r w:rsidRPr="00257C77">
              <w:rPr>
                <w:rFonts w:ascii="Times New Roman" w:hAnsi="Times New Roman" w:cs="Times New Roman"/>
                <w:sz w:val="24"/>
                <w:szCs w:val="24"/>
              </w:rPr>
              <w:t>, ул. Дзержинского, 8</w:t>
            </w:r>
          </w:p>
        </w:tc>
      </w:tr>
      <w:tr w:rsidR="00FD3FCF" w:rsidRPr="00257C77" w14:paraId="61F81DAB"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1A03BA66"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vAlign w:val="center"/>
          </w:tcPr>
          <w:p w14:paraId="1C128A69" w14:textId="4D9C174B" w:rsidR="00FD3FCF" w:rsidRPr="00257C77"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r w:rsidR="00FD3FCF" w:rsidRPr="00257C77">
              <w:rPr>
                <w:rFonts w:ascii="Times New Roman" w:hAnsi="Times New Roman" w:cs="Times New Roman"/>
                <w:sz w:val="24"/>
                <w:szCs w:val="24"/>
              </w:rPr>
              <w:t xml:space="preserve"> котельной</w:t>
            </w:r>
            <w:r w:rsidR="00257C77">
              <w:rPr>
                <w:rFonts w:ascii="Times New Roman" w:hAnsi="Times New Roman" w:cs="Times New Roman"/>
                <w:sz w:val="24"/>
                <w:szCs w:val="24"/>
              </w:rPr>
              <w:t xml:space="preserve"> № 16</w:t>
            </w:r>
            <w:r w:rsidR="00FD3FCF" w:rsidRPr="00257C77">
              <w:rPr>
                <w:rFonts w:ascii="Times New Roman" w:hAnsi="Times New Roman" w:cs="Times New Roman"/>
                <w:sz w:val="24"/>
                <w:szCs w:val="24"/>
              </w:rPr>
              <w:t xml:space="preserve"> до</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1</w:t>
            </w:r>
          </w:p>
        </w:tc>
        <w:tc>
          <w:tcPr>
            <w:tcW w:w="2976" w:type="dxa"/>
            <w:vMerge w:val="restart"/>
            <w:tcBorders>
              <w:top w:val="single" w:sz="4" w:space="0" w:color="auto"/>
              <w:left w:val="single" w:sz="4" w:space="0" w:color="auto"/>
              <w:bottom w:val="single" w:sz="4" w:space="0" w:color="auto"/>
              <w:right w:val="single" w:sz="4" w:space="0" w:color="auto"/>
            </w:tcBorders>
          </w:tcPr>
          <w:p w14:paraId="0E54B032" w14:textId="092A4481" w:rsidR="00FD3FCF" w:rsidRPr="00257C77" w:rsidRDefault="0052508C" w:rsidP="004608E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sidR="00FD3FCF" w:rsidRPr="00257C77">
              <w:rPr>
                <w:rFonts w:ascii="Times New Roman" w:hAnsi="Times New Roman" w:cs="Times New Roman"/>
                <w:sz w:val="24"/>
                <w:szCs w:val="24"/>
              </w:rPr>
              <w:t>, снижени</w:t>
            </w:r>
            <w:r>
              <w:rPr>
                <w:rFonts w:ascii="Times New Roman" w:hAnsi="Times New Roman" w:cs="Times New Roman"/>
                <w:sz w:val="24"/>
                <w:szCs w:val="24"/>
              </w:rPr>
              <w:t>е</w:t>
            </w:r>
            <w:r w:rsidR="00FD3FCF" w:rsidRPr="00257C77">
              <w:rPr>
                <w:rFonts w:ascii="Times New Roman" w:hAnsi="Times New Roman" w:cs="Times New Roman"/>
                <w:sz w:val="24"/>
                <w:szCs w:val="24"/>
              </w:rPr>
              <w:t xml:space="preserve"> уровня износа объектов, повышени</w:t>
            </w:r>
            <w:r>
              <w:rPr>
                <w:rFonts w:ascii="Times New Roman" w:hAnsi="Times New Roman" w:cs="Times New Roman"/>
                <w:sz w:val="24"/>
                <w:szCs w:val="24"/>
              </w:rPr>
              <w:t>е</w:t>
            </w:r>
            <w:r w:rsidR="00FD3FCF" w:rsidRPr="00257C77">
              <w:rPr>
                <w:rFonts w:ascii="Times New Roman" w:hAnsi="Times New Roman" w:cs="Times New Roman"/>
                <w:sz w:val="24"/>
                <w:szCs w:val="24"/>
              </w:rPr>
              <w:t xml:space="preserve"> качества и надежности </w:t>
            </w:r>
            <w:r>
              <w:rPr>
                <w:rFonts w:ascii="Times New Roman" w:hAnsi="Times New Roman" w:cs="Times New Roman"/>
                <w:sz w:val="24"/>
                <w:szCs w:val="24"/>
              </w:rPr>
              <w:t>теплоснабжения</w:t>
            </w:r>
            <w:r w:rsidR="00FD3FCF" w:rsidRPr="00257C77">
              <w:rPr>
                <w:rFonts w:ascii="Times New Roman" w:hAnsi="Times New Roman" w:cs="Times New Roman"/>
                <w:sz w:val="24"/>
                <w:szCs w:val="24"/>
              </w:rPr>
              <w:t>, снижение тепловых потерь</w:t>
            </w:r>
            <w:r>
              <w:rPr>
                <w:rFonts w:ascii="Times New Roman" w:hAnsi="Times New Roman" w:cs="Times New Roman"/>
                <w:sz w:val="24"/>
                <w:szCs w:val="24"/>
              </w:rPr>
              <w:t>,</w:t>
            </w:r>
            <w:r w:rsidR="00FD3FCF" w:rsidRPr="00257C77">
              <w:rPr>
                <w:rFonts w:ascii="Times New Roman" w:hAnsi="Times New Roman" w:cs="Times New Roman"/>
                <w:sz w:val="24"/>
                <w:szCs w:val="24"/>
              </w:rPr>
              <w:t xml:space="preserve"> уменьшение объемов потребляемого газа</w:t>
            </w:r>
          </w:p>
        </w:tc>
      </w:tr>
      <w:tr w:rsidR="00FD3FCF" w:rsidRPr="00257C77" w14:paraId="78A42B1A"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0697091C"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vAlign w:val="center"/>
          </w:tcPr>
          <w:p w14:paraId="6B451E6F" w14:textId="5E5B89CA" w:rsidR="00FD3FCF" w:rsidRPr="00257C77"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1 до УП</w:t>
            </w:r>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2</w:t>
            </w:r>
          </w:p>
        </w:tc>
        <w:tc>
          <w:tcPr>
            <w:tcW w:w="2976" w:type="dxa"/>
            <w:vMerge/>
            <w:tcBorders>
              <w:top w:val="single" w:sz="4" w:space="0" w:color="auto"/>
              <w:left w:val="single" w:sz="4" w:space="0" w:color="auto"/>
              <w:bottom w:val="single" w:sz="4" w:space="0" w:color="auto"/>
              <w:right w:val="single" w:sz="4" w:space="0" w:color="auto"/>
            </w:tcBorders>
            <w:vAlign w:val="center"/>
          </w:tcPr>
          <w:p w14:paraId="55AD690E"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4D706494"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4D168FA9"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vAlign w:val="center"/>
          </w:tcPr>
          <w:p w14:paraId="7592331D" w14:textId="425FE4BD" w:rsidR="00FD3FCF" w:rsidRPr="00257C77"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r w:rsidR="00FD3FCF" w:rsidRPr="00257C77">
              <w:rPr>
                <w:rFonts w:ascii="Times New Roman" w:hAnsi="Times New Roman" w:cs="Times New Roman"/>
                <w:sz w:val="24"/>
                <w:szCs w:val="24"/>
              </w:rPr>
              <w:t xml:space="preserve"> УП</w:t>
            </w:r>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2 до</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2</w:t>
            </w:r>
          </w:p>
        </w:tc>
        <w:tc>
          <w:tcPr>
            <w:tcW w:w="2976" w:type="dxa"/>
            <w:vMerge/>
            <w:tcBorders>
              <w:top w:val="single" w:sz="4" w:space="0" w:color="auto"/>
              <w:left w:val="single" w:sz="4" w:space="0" w:color="auto"/>
              <w:bottom w:val="single" w:sz="4" w:space="0" w:color="auto"/>
              <w:right w:val="single" w:sz="4" w:space="0" w:color="auto"/>
            </w:tcBorders>
            <w:vAlign w:val="center"/>
          </w:tcPr>
          <w:p w14:paraId="04BFCEE2"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2626A3A4"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6BCF6F9C"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vAlign w:val="center"/>
          </w:tcPr>
          <w:p w14:paraId="5F1D19E7" w14:textId="77777777" w:rsidR="0052508C"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 xml:space="preserve">2 до здания </w:t>
            </w:r>
            <w:r w:rsidR="00257C77">
              <w:rPr>
                <w:rFonts w:ascii="Times New Roman" w:hAnsi="Times New Roman" w:cs="Times New Roman"/>
                <w:sz w:val="24"/>
                <w:szCs w:val="24"/>
              </w:rPr>
              <w:t>по</w:t>
            </w:r>
          </w:p>
          <w:p w14:paraId="0FF99874" w14:textId="7A779CB7" w:rsidR="00FD3FCF" w:rsidRPr="00257C77" w:rsidRDefault="00FD3FCF"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ул. Ленина</w:t>
            </w:r>
            <w:r w:rsidR="00257C77">
              <w:rPr>
                <w:rFonts w:ascii="Times New Roman" w:hAnsi="Times New Roman" w:cs="Times New Roman"/>
                <w:sz w:val="24"/>
                <w:szCs w:val="24"/>
              </w:rPr>
              <w:t>,</w:t>
            </w:r>
            <w:r w:rsidRPr="00257C77">
              <w:rPr>
                <w:rFonts w:ascii="Times New Roman" w:hAnsi="Times New Roman" w:cs="Times New Roman"/>
                <w:sz w:val="24"/>
                <w:szCs w:val="24"/>
              </w:rPr>
              <w:t xml:space="preserve"> 50</w:t>
            </w:r>
            <w:proofErr w:type="gramStart"/>
            <w:r w:rsidR="00257C77">
              <w:rPr>
                <w:rFonts w:ascii="Times New Roman" w:hAnsi="Times New Roman" w:cs="Times New Roman"/>
                <w:sz w:val="24"/>
                <w:szCs w:val="24"/>
              </w:rPr>
              <w:t xml:space="preserve"> </w:t>
            </w:r>
            <w:r w:rsidRPr="00257C77">
              <w:rPr>
                <w:rFonts w:ascii="Times New Roman" w:hAnsi="Times New Roman" w:cs="Times New Roman"/>
                <w:sz w:val="24"/>
                <w:szCs w:val="24"/>
              </w:rPr>
              <w:t>А</w:t>
            </w:r>
            <w:proofErr w:type="gramEnd"/>
          </w:p>
        </w:tc>
        <w:tc>
          <w:tcPr>
            <w:tcW w:w="2976" w:type="dxa"/>
            <w:vMerge/>
            <w:tcBorders>
              <w:top w:val="single" w:sz="4" w:space="0" w:color="auto"/>
              <w:left w:val="single" w:sz="4" w:space="0" w:color="auto"/>
              <w:bottom w:val="single" w:sz="4" w:space="0" w:color="auto"/>
              <w:right w:val="single" w:sz="4" w:space="0" w:color="auto"/>
            </w:tcBorders>
            <w:vAlign w:val="center"/>
          </w:tcPr>
          <w:p w14:paraId="755A5974"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6177237E"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33607EA8"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5</w:t>
            </w:r>
          </w:p>
        </w:tc>
        <w:tc>
          <w:tcPr>
            <w:tcW w:w="6089" w:type="dxa"/>
            <w:tcBorders>
              <w:top w:val="single" w:sz="4" w:space="0" w:color="auto"/>
              <w:left w:val="single" w:sz="4" w:space="0" w:color="auto"/>
              <w:bottom w:val="single" w:sz="4" w:space="0" w:color="auto"/>
              <w:right w:val="single" w:sz="4" w:space="0" w:color="auto"/>
            </w:tcBorders>
            <w:vAlign w:val="center"/>
          </w:tcPr>
          <w:p w14:paraId="4FF165FB" w14:textId="77777777" w:rsidR="0052508C"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 xml:space="preserve">2 до здания </w:t>
            </w:r>
            <w:r w:rsidR="00257C77">
              <w:rPr>
                <w:rFonts w:ascii="Times New Roman" w:hAnsi="Times New Roman" w:cs="Times New Roman"/>
                <w:sz w:val="24"/>
                <w:szCs w:val="24"/>
              </w:rPr>
              <w:t>по</w:t>
            </w:r>
          </w:p>
          <w:p w14:paraId="17E7AFBA" w14:textId="7AE22672" w:rsidR="00FD3FCF" w:rsidRPr="00257C77" w:rsidRDefault="00FD3FCF"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ул. Ленина,48</w:t>
            </w:r>
          </w:p>
        </w:tc>
        <w:tc>
          <w:tcPr>
            <w:tcW w:w="2976" w:type="dxa"/>
            <w:vMerge/>
            <w:tcBorders>
              <w:top w:val="single" w:sz="4" w:space="0" w:color="auto"/>
              <w:left w:val="single" w:sz="4" w:space="0" w:color="auto"/>
              <w:bottom w:val="single" w:sz="4" w:space="0" w:color="auto"/>
              <w:right w:val="single" w:sz="4" w:space="0" w:color="auto"/>
            </w:tcBorders>
            <w:vAlign w:val="center"/>
          </w:tcPr>
          <w:p w14:paraId="2E4D2AFE"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753E3DF0"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32999515"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6</w:t>
            </w:r>
          </w:p>
        </w:tc>
        <w:tc>
          <w:tcPr>
            <w:tcW w:w="6089" w:type="dxa"/>
            <w:tcBorders>
              <w:top w:val="single" w:sz="4" w:space="0" w:color="auto"/>
              <w:left w:val="single" w:sz="4" w:space="0" w:color="auto"/>
              <w:bottom w:val="single" w:sz="4" w:space="0" w:color="auto"/>
              <w:right w:val="single" w:sz="4" w:space="0" w:color="auto"/>
            </w:tcBorders>
            <w:vAlign w:val="center"/>
          </w:tcPr>
          <w:p w14:paraId="48F90738" w14:textId="34C19308" w:rsidR="00FD3FCF" w:rsidRPr="00257C77"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1 до Т</w:t>
            </w:r>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3</w:t>
            </w:r>
          </w:p>
        </w:tc>
        <w:tc>
          <w:tcPr>
            <w:tcW w:w="2976" w:type="dxa"/>
            <w:vMerge/>
            <w:tcBorders>
              <w:top w:val="single" w:sz="4" w:space="0" w:color="auto"/>
              <w:left w:val="single" w:sz="4" w:space="0" w:color="auto"/>
              <w:bottom w:val="single" w:sz="4" w:space="0" w:color="auto"/>
              <w:right w:val="single" w:sz="4" w:space="0" w:color="auto"/>
            </w:tcBorders>
            <w:vAlign w:val="center"/>
          </w:tcPr>
          <w:p w14:paraId="1496B8DA"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1CD909AD"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6FDB099C"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7</w:t>
            </w:r>
          </w:p>
        </w:tc>
        <w:tc>
          <w:tcPr>
            <w:tcW w:w="6089" w:type="dxa"/>
            <w:tcBorders>
              <w:top w:val="single" w:sz="4" w:space="0" w:color="auto"/>
              <w:left w:val="single" w:sz="4" w:space="0" w:color="auto"/>
              <w:bottom w:val="single" w:sz="4" w:space="0" w:color="auto"/>
              <w:right w:val="single" w:sz="4" w:space="0" w:color="auto"/>
            </w:tcBorders>
            <w:vAlign w:val="center"/>
          </w:tcPr>
          <w:p w14:paraId="37A5B7F5" w14:textId="77777777" w:rsidR="0052508C"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 xml:space="preserve">3 до здания </w:t>
            </w:r>
            <w:r w:rsidR="00257C77">
              <w:rPr>
                <w:rFonts w:ascii="Times New Roman" w:hAnsi="Times New Roman" w:cs="Times New Roman"/>
                <w:sz w:val="24"/>
                <w:szCs w:val="24"/>
              </w:rPr>
              <w:t>по</w:t>
            </w:r>
          </w:p>
          <w:p w14:paraId="410C9564" w14:textId="6B8EFF54" w:rsidR="00FD3FCF" w:rsidRPr="00257C77" w:rsidRDefault="00257C77" w:rsidP="004608E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FD3FCF" w:rsidRPr="00257C77">
              <w:rPr>
                <w:rFonts w:ascii="Times New Roman" w:hAnsi="Times New Roman" w:cs="Times New Roman"/>
                <w:sz w:val="24"/>
                <w:szCs w:val="24"/>
              </w:rPr>
              <w:t>л. Дзержинского,</w:t>
            </w:r>
            <w:r>
              <w:rPr>
                <w:rFonts w:ascii="Times New Roman" w:hAnsi="Times New Roman" w:cs="Times New Roman"/>
                <w:sz w:val="24"/>
                <w:szCs w:val="24"/>
              </w:rPr>
              <w:t xml:space="preserve"> </w:t>
            </w:r>
            <w:r w:rsidR="00FD3FCF" w:rsidRPr="00257C77">
              <w:rPr>
                <w:rFonts w:ascii="Times New Roman" w:hAnsi="Times New Roman" w:cs="Times New Roman"/>
                <w:sz w:val="24"/>
                <w:szCs w:val="24"/>
              </w:rPr>
              <w:t>6</w:t>
            </w:r>
          </w:p>
        </w:tc>
        <w:tc>
          <w:tcPr>
            <w:tcW w:w="2976" w:type="dxa"/>
            <w:vMerge/>
            <w:tcBorders>
              <w:top w:val="single" w:sz="4" w:space="0" w:color="auto"/>
              <w:left w:val="single" w:sz="4" w:space="0" w:color="auto"/>
              <w:bottom w:val="single" w:sz="4" w:space="0" w:color="auto"/>
              <w:right w:val="single" w:sz="4" w:space="0" w:color="auto"/>
            </w:tcBorders>
            <w:vAlign w:val="center"/>
          </w:tcPr>
          <w:p w14:paraId="1ACBF093"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7CC65C0B" w14:textId="77777777" w:rsidTr="002C31E2">
        <w:trPr>
          <w:trHeight w:val="273"/>
        </w:trPr>
        <w:tc>
          <w:tcPr>
            <w:tcW w:w="574" w:type="dxa"/>
            <w:tcBorders>
              <w:top w:val="single" w:sz="4" w:space="0" w:color="auto"/>
              <w:left w:val="single" w:sz="4" w:space="0" w:color="auto"/>
              <w:bottom w:val="single" w:sz="4" w:space="0" w:color="auto"/>
              <w:right w:val="single" w:sz="4" w:space="0" w:color="auto"/>
            </w:tcBorders>
          </w:tcPr>
          <w:p w14:paraId="4D54F642" w14:textId="77777777"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8</w:t>
            </w:r>
          </w:p>
        </w:tc>
        <w:tc>
          <w:tcPr>
            <w:tcW w:w="6089" w:type="dxa"/>
            <w:tcBorders>
              <w:top w:val="single" w:sz="4" w:space="0" w:color="auto"/>
              <w:left w:val="single" w:sz="4" w:space="0" w:color="auto"/>
              <w:bottom w:val="single" w:sz="4" w:space="0" w:color="auto"/>
              <w:right w:val="single" w:sz="4" w:space="0" w:color="auto"/>
            </w:tcBorders>
            <w:vAlign w:val="center"/>
          </w:tcPr>
          <w:p w14:paraId="4F781599" w14:textId="2DB5EA74" w:rsidR="00FD3FCF" w:rsidRPr="00257C77" w:rsidRDefault="008E12B7"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00FD3FCF" w:rsidRPr="00257C77">
              <w:rPr>
                <w:rFonts w:ascii="Times New Roman" w:hAnsi="Times New Roman" w:cs="Times New Roman"/>
                <w:sz w:val="24"/>
                <w:szCs w:val="24"/>
              </w:rPr>
              <w:t xml:space="preserve"> Т</w:t>
            </w:r>
            <w:proofErr w:type="gramEnd"/>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 xml:space="preserve">3 до ввода в здание </w:t>
            </w:r>
            <w:r w:rsidR="00257C77">
              <w:rPr>
                <w:rFonts w:ascii="Times New Roman" w:hAnsi="Times New Roman" w:cs="Times New Roman"/>
                <w:sz w:val="24"/>
                <w:szCs w:val="24"/>
              </w:rPr>
              <w:t>по</w:t>
            </w:r>
            <w:r w:rsidR="00FD3FCF" w:rsidRPr="00257C77">
              <w:rPr>
                <w:rFonts w:ascii="Times New Roman" w:hAnsi="Times New Roman" w:cs="Times New Roman"/>
                <w:sz w:val="24"/>
                <w:szCs w:val="24"/>
              </w:rPr>
              <w:t xml:space="preserve"> ул. Гайдара</w:t>
            </w:r>
            <w:r w:rsidR="00257C77">
              <w:rPr>
                <w:rFonts w:ascii="Times New Roman" w:hAnsi="Times New Roman" w:cs="Times New Roman"/>
                <w:sz w:val="24"/>
                <w:szCs w:val="24"/>
              </w:rPr>
              <w:t>,</w:t>
            </w:r>
            <w:r w:rsidR="00FD3FCF" w:rsidRPr="00257C77">
              <w:rPr>
                <w:rFonts w:ascii="Times New Roman" w:hAnsi="Times New Roman" w:cs="Times New Roman"/>
                <w:sz w:val="24"/>
                <w:szCs w:val="24"/>
              </w:rPr>
              <w:t xml:space="preserve"> 1</w:t>
            </w:r>
            <w:r w:rsidR="00257C77">
              <w:rPr>
                <w:rFonts w:ascii="Times New Roman" w:hAnsi="Times New Roman" w:cs="Times New Roman"/>
                <w:sz w:val="24"/>
                <w:szCs w:val="24"/>
              </w:rPr>
              <w:t xml:space="preserve"> </w:t>
            </w:r>
            <w:r w:rsidR="00FD3FCF" w:rsidRPr="00257C77">
              <w:rPr>
                <w:rFonts w:ascii="Times New Roman" w:hAnsi="Times New Roman" w:cs="Times New Roman"/>
                <w:sz w:val="24"/>
                <w:szCs w:val="24"/>
              </w:rPr>
              <w:t>А</w:t>
            </w:r>
          </w:p>
        </w:tc>
        <w:tc>
          <w:tcPr>
            <w:tcW w:w="2976" w:type="dxa"/>
            <w:vMerge/>
            <w:tcBorders>
              <w:top w:val="single" w:sz="4" w:space="0" w:color="auto"/>
              <w:left w:val="single" w:sz="4" w:space="0" w:color="auto"/>
              <w:bottom w:val="single" w:sz="4" w:space="0" w:color="auto"/>
              <w:right w:val="single" w:sz="4" w:space="0" w:color="auto"/>
            </w:tcBorders>
            <w:vAlign w:val="center"/>
          </w:tcPr>
          <w:p w14:paraId="4CE15D55" w14:textId="77777777" w:rsidR="00FD3FCF" w:rsidRPr="00257C77" w:rsidRDefault="00FD3FCF" w:rsidP="004608E3">
            <w:pPr>
              <w:widowControl w:val="0"/>
              <w:spacing w:after="0" w:line="240" w:lineRule="auto"/>
              <w:rPr>
                <w:rFonts w:ascii="Times New Roman" w:hAnsi="Times New Roman" w:cs="Times New Roman"/>
                <w:sz w:val="24"/>
                <w:szCs w:val="24"/>
              </w:rPr>
            </w:pPr>
          </w:p>
        </w:tc>
      </w:tr>
      <w:tr w:rsidR="00FD3FCF" w:rsidRPr="00257C77" w14:paraId="290E47C7" w14:textId="77777777" w:rsidTr="002C31E2">
        <w:trPr>
          <w:trHeight w:val="414"/>
        </w:trPr>
        <w:tc>
          <w:tcPr>
            <w:tcW w:w="9639" w:type="dxa"/>
            <w:gridSpan w:val="3"/>
            <w:tcBorders>
              <w:top w:val="single" w:sz="4" w:space="0" w:color="auto"/>
              <w:left w:val="single" w:sz="4" w:space="0" w:color="auto"/>
              <w:bottom w:val="single" w:sz="4" w:space="0" w:color="auto"/>
              <w:right w:val="single" w:sz="4" w:space="0" w:color="auto"/>
            </w:tcBorders>
            <w:vAlign w:val="center"/>
          </w:tcPr>
          <w:p w14:paraId="60C60DDA" w14:textId="0F334585" w:rsidR="00FD3FCF" w:rsidRPr="00257C77" w:rsidRDefault="00FD3FCF"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 xml:space="preserve">Котельная № 28, </w:t>
            </w:r>
            <w:proofErr w:type="spellStart"/>
            <w:r w:rsidR="00257C77">
              <w:rPr>
                <w:rFonts w:ascii="Times New Roman" w:hAnsi="Times New Roman" w:cs="Times New Roman"/>
                <w:sz w:val="24"/>
                <w:szCs w:val="24"/>
              </w:rPr>
              <w:t>ст-ца</w:t>
            </w:r>
            <w:proofErr w:type="spellEnd"/>
            <w:r w:rsidRPr="00257C77">
              <w:rPr>
                <w:rFonts w:ascii="Times New Roman" w:hAnsi="Times New Roman" w:cs="Times New Roman"/>
                <w:sz w:val="24"/>
                <w:szCs w:val="24"/>
              </w:rPr>
              <w:t xml:space="preserve"> </w:t>
            </w:r>
            <w:proofErr w:type="spellStart"/>
            <w:r w:rsidRPr="00257C77">
              <w:rPr>
                <w:rFonts w:ascii="Times New Roman" w:hAnsi="Times New Roman" w:cs="Times New Roman"/>
                <w:sz w:val="24"/>
                <w:szCs w:val="24"/>
              </w:rPr>
              <w:t>Нижнебаканск</w:t>
            </w:r>
            <w:r w:rsidR="00257C77">
              <w:rPr>
                <w:rFonts w:ascii="Times New Roman" w:hAnsi="Times New Roman" w:cs="Times New Roman"/>
                <w:sz w:val="24"/>
                <w:szCs w:val="24"/>
              </w:rPr>
              <w:t>ая</w:t>
            </w:r>
            <w:proofErr w:type="spellEnd"/>
            <w:r w:rsidRPr="00257C77">
              <w:rPr>
                <w:rFonts w:ascii="Times New Roman" w:hAnsi="Times New Roman" w:cs="Times New Roman"/>
                <w:sz w:val="24"/>
                <w:szCs w:val="24"/>
              </w:rPr>
              <w:t>, ул. Октябрьская, 10</w:t>
            </w:r>
          </w:p>
        </w:tc>
      </w:tr>
      <w:tr w:rsidR="002C31E2" w:rsidRPr="00257C77" w14:paraId="5B37F103"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23E46022" w14:textId="77777777"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1</w:t>
            </w:r>
          </w:p>
        </w:tc>
        <w:tc>
          <w:tcPr>
            <w:tcW w:w="6089" w:type="dxa"/>
            <w:tcBorders>
              <w:top w:val="single" w:sz="4" w:space="0" w:color="auto"/>
              <w:left w:val="single" w:sz="4" w:space="0" w:color="auto"/>
              <w:bottom w:val="single" w:sz="4" w:space="0" w:color="auto"/>
              <w:right w:val="single" w:sz="4" w:space="0" w:color="auto"/>
            </w:tcBorders>
            <w:vAlign w:val="center"/>
          </w:tcPr>
          <w:p w14:paraId="0B48ACBB" w14:textId="6974DAAD" w:rsidR="002C31E2" w:rsidRPr="00257C77" w:rsidRDefault="002C31E2" w:rsidP="004608E3">
            <w:pPr>
              <w:widowControl w:val="0"/>
              <w:spacing w:after="0" w:line="240" w:lineRule="auto"/>
              <w:ind w:right="-101"/>
              <w:rPr>
                <w:rFonts w:ascii="Times New Roman" w:hAnsi="Times New Roman" w:cs="Times New Roman"/>
                <w:sz w:val="24"/>
                <w:szCs w:val="24"/>
              </w:rPr>
            </w:pPr>
            <w:r w:rsidRPr="00257C77">
              <w:rPr>
                <w:rFonts w:ascii="Times New Roman" w:hAnsi="Times New Roman" w:cs="Times New Roman"/>
                <w:sz w:val="24"/>
                <w:szCs w:val="24"/>
              </w:rPr>
              <w:t xml:space="preserve">Реконструкция тепловой сети от </w:t>
            </w:r>
            <w:r>
              <w:rPr>
                <w:rFonts w:ascii="Times New Roman" w:hAnsi="Times New Roman" w:cs="Times New Roman"/>
                <w:sz w:val="24"/>
                <w:szCs w:val="24"/>
              </w:rPr>
              <w:t>к</w:t>
            </w:r>
            <w:r w:rsidRPr="00257C77">
              <w:rPr>
                <w:rFonts w:ascii="Times New Roman" w:hAnsi="Times New Roman" w:cs="Times New Roman"/>
                <w:sz w:val="24"/>
                <w:szCs w:val="24"/>
              </w:rPr>
              <w:t>отельной №</w:t>
            </w:r>
            <w:r>
              <w:rPr>
                <w:rFonts w:ascii="Times New Roman" w:hAnsi="Times New Roman" w:cs="Times New Roman"/>
                <w:sz w:val="24"/>
                <w:szCs w:val="24"/>
              </w:rPr>
              <w:t xml:space="preserve"> </w:t>
            </w:r>
            <w:r w:rsidRPr="00257C77">
              <w:rPr>
                <w:rFonts w:ascii="Times New Roman" w:hAnsi="Times New Roman" w:cs="Times New Roman"/>
                <w:sz w:val="24"/>
                <w:szCs w:val="24"/>
              </w:rPr>
              <w:t>28 до УП</w:t>
            </w:r>
            <w:r>
              <w:rPr>
                <w:rFonts w:ascii="Times New Roman" w:hAnsi="Times New Roman" w:cs="Times New Roman"/>
                <w:sz w:val="24"/>
                <w:szCs w:val="24"/>
              </w:rPr>
              <w:t xml:space="preserve"> </w:t>
            </w:r>
            <w:r w:rsidRPr="00257C77">
              <w:rPr>
                <w:rFonts w:ascii="Times New Roman" w:hAnsi="Times New Roman" w:cs="Times New Roman"/>
                <w:sz w:val="24"/>
                <w:szCs w:val="24"/>
              </w:rPr>
              <w:t>2</w:t>
            </w:r>
          </w:p>
        </w:tc>
        <w:tc>
          <w:tcPr>
            <w:tcW w:w="2976" w:type="dxa"/>
            <w:vMerge w:val="restart"/>
            <w:tcBorders>
              <w:top w:val="single" w:sz="4" w:space="0" w:color="auto"/>
              <w:left w:val="single" w:sz="4" w:space="0" w:color="auto"/>
              <w:bottom w:val="single" w:sz="4" w:space="0" w:color="auto"/>
              <w:right w:val="single" w:sz="4" w:space="0" w:color="auto"/>
            </w:tcBorders>
          </w:tcPr>
          <w:p w14:paraId="7E173422" w14:textId="2B3C0758" w:rsidR="002C31E2" w:rsidRPr="00257C77" w:rsidRDefault="002C31E2" w:rsidP="004608E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Обес</w:t>
            </w:r>
            <w:r w:rsidRPr="00302FE5">
              <w:rPr>
                <w:rFonts w:ascii="Times New Roman" w:hAnsi="Times New Roman" w:cs="Times New Roman"/>
                <w:sz w:val="24"/>
                <w:szCs w:val="24"/>
              </w:rPr>
              <w:t>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sidRPr="00257C77">
              <w:rPr>
                <w:rFonts w:ascii="Times New Roman" w:hAnsi="Times New Roman" w:cs="Times New Roman"/>
                <w:sz w:val="24"/>
                <w:szCs w:val="24"/>
              </w:rPr>
              <w:t>, снижени</w:t>
            </w:r>
            <w:r>
              <w:rPr>
                <w:rFonts w:ascii="Times New Roman" w:hAnsi="Times New Roman" w:cs="Times New Roman"/>
                <w:sz w:val="24"/>
                <w:szCs w:val="24"/>
              </w:rPr>
              <w:t>е</w:t>
            </w:r>
            <w:r w:rsidRPr="00257C77">
              <w:rPr>
                <w:rFonts w:ascii="Times New Roman" w:hAnsi="Times New Roman" w:cs="Times New Roman"/>
                <w:sz w:val="24"/>
                <w:szCs w:val="24"/>
              </w:rPr>
              <w:t xml:space="preserve"> уровня износа объектов, повышени</w:t>
            </w:r>
            <w:r>
              <w:rPr>
                <w:rFonts w:ascii="Times New Roman" w:hAnsi="Times New Roman" w:cs="Times New Roman"/>
                <w:sz w:val="24"/>
                <w:szCs w:val="24"/>
              </w:rPr>
              <w:t>е</w:t>
            </w:r>
            <w:r w:rsidRPr="00257C77">
              <w:rPr>
                <w:rFonts w:ascii="Times New Roman" w:hAnsi="Times New Roman" w:cs="Times New Roman"/>
                <w:sz w:val="24"/>
                <w:szCs w:val="24"/>
              </w:rPr>
              <w:t xml:space="preserve"> качества и надежности </w:t>
            </w:r>
            <w:r>
              <w:rPr>
                <w:rFonts w:ascii="Times New Roman" w:hAnsi="Times New Roman" w:cs="Times New Roman"/>
                <w:sz w:val="24"/>
                <w:szCs w:val="24"/>
              </w:rPr>
              <w:t>теплоснабжения</w:t>
            </w:r>
            <w:r w:rsidRPr="00257C77">
              <w:rPr>
                <w:rFonts w:ascii="Times New Roman" w:hAnsi="Times New Roman" w:cs="Times New Roman"/>
                <w:sz w:val="24"/>
                <w:szCs w:val="24"/>
              </w:rPr>
              <w:t>, снижение тепловых потерь</w:t>
            </w:r>
            <w:r>
              <w:rPr>
                <w:rFonts w:ascii="Times New Roman" w:hAnsi="Times New Roman" w:cs="Times New Roman"/>
                <w:sz w:val="24"/>
                <w:szCs w:val="24"/>
              </w:rPr>
              <w:t>,</w:t>
            </w:r>
            <w:r w:rsidRPr="00257C77">
              <w:rPr>
                <w:rFonts w:ascii="Times New Roman" w:hAnsi="Times New Roman" w:cs="Times New Roman"/>
                <w:sz w:val="24"/>
                <w:szCs w:val="24"/>
              </w:rPr>
              <w:t xml:space="preserve"> уменьшение объемов потребляемого газа</w:t>
            </w:r>
          </w:p>
        </w:tc>
      </w:tr>
      <w:tr w:rsidR="002C31E2" w:rsidRPr="00257C77" w14:paraId="4EF16201"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0C25F941" w14:textId="77777777"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2</w:t>
            </w:r>
          </w:p>
        </w:tc>
        <w:tc>
          <w:tcPr>
            <w:tcW w:w="6089" w:type="dxa"/>
            <w:tcBorders>
              <w:top w:val="single" w:sz="4" w:space="0" w:color="auto"/>
              <w:left w:val="single" w:sz="4" w:space="0" w:color="auto"/>
              <w:bottom w:val="single" w:sz="4" w:space="0" w:color="auto"/>
              <w:right w:val="single" w:sz="4" w:space="0" w:color="auto"/>
            </w:tcBorders>
            <w:vAlign w:val="center"/>
          </w:tcPr>
          <w:p w14:paraId="27D7DB14" w14:textId="304D222A"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257C77">
              <w:rPr>
                <w:rFonts w:ascii="Times New Roman" w:hAnsi="Times New Roman" w:cs="Times New Roman"/>
                <w:sz w:val="24"/>
                <w:szCs w:val="24"/>
              </w:rPr>
              <w:t>2 до</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1</w:t>
            </w:r>
          </w:p>
        </w:tc>
        <w:tc>
          <w:tcPr>
            <w:tcW w:w="2976" w:type="dxa"/>
            <w:vMerge/>
            <w:tcBorders>
              <w:top w:val="single" w:sz="4" w:space="0" w:color="auto"/>
              <w:left w:val="single" w:sz="4" w:space="0" w:color="auto"/>
              <w:bottom w:val="single" w:sz="4" w:space="0" w:color="auto"/>
              <w:right w:val="single" w:sz="4" w:space="0" w:color="auto"/>
            </w:tcBorders>
            <w:vAlign w:val="center"/>
          </w:tcPr>
          <w:p w14:paraId="1EFC450A" w14:textId="2AE3FD55"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2BE3D9CA"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1D49A43F" w14:textId="77777777"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3</w:t>
            </w:r>
          </w:p>
        </w:tc>
        <w:tc>
          <w:tcPr>
            <w:tcW w:w="6089" w:type="dxa"/>
            <w:tcBorders>
              <w:top w:val="single" w:sz="4" w:space="0" w:color="auto"/>
              <w:left w:val="single" w:sz="4" w:space="0" w:color="auto"/>
              <w:bottom w:val="single" w:sz="4" w:space="0" w:color="auto"/>
              <w:right w:val="single" w:sz="4" w:space="0" w:color="auto"/>
            </w:tcBorders>
            <w:vAlign w:val="center"/>
          </w:tcPr>
          <w:p w14:paraId="2D2EBD3C" w14:textId="0471DC2A"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1 до Т</w:t>
            </w:r>
            <w:r>
              <w:rPr>
                <w:rFonts w:ascii="Times New Roman" w:hAnsi="Times New Roman" w:cs="Times New Roman"/>
                <w:sz w:val="24"/>
                <w:szCs w:val="24"/>
              </w:rPr>
              <w:t xml:space="preserve"> </w:t>
            </w:r>
            <w:r w:rsidRPr="00257C77">
              <w:rPr>
                <w:rFonts w:ascii="Times New Roman" w:hAnsi="Times New Roman" w:cs="Times New Roman"/>
                <w:sz w:val="24"/>
                <w:szCs w:val="24"/>
              </w:rPr>
              <w:t>2</w:t>
            </w:r>
          </w:p>
        </w:tc>
        <w:tc>
          <w:tcPr>
            <w:tcW w:w="2976" w:type="dxa"/>
            <w:vMerge/>
            <w:tcBorders>
              <w:top w:val="single" w:sz="4" w:space="0" w:color="auto"/>
              <w:left w:val="single" w:sz="4" w:space="0" w:color="auto"/>
              <w:bottom w:val="single" w:sz="4" w:space="0" w:color="auto"/>
              <w:right w:val="single" w:sz="4" w:space="0" w:color="auto"/>
            </w:tcBorders>
            <w:vAlign w:val="center"/>
          </w:tcPr>
          <w:p w14:paraId="751E710C" w14:textId="37C722D2"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365D03D9"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5F26DABF" w14:textId="77777777"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4</w:t>
            </w:r>
          </w:p>
        </w:tc>
        <w:tc>
          <w:tcPr>
            <w:tcW w:w="6089" w:type="dxa"/>
            <w:tcBorders>
              <w:top w:val="single" w:sz="4" w:space="0" w:color="auto"/>
              <w:left w:val="single" w:sz="4" w:space="0" w:color="auto"/>
              <w:bottom w:val="single" w:sz="4" w:space="0" w:color="auto"/>
              <w:right w:val="single" w:sz="4" w:space="0" w:color="auto"/>
            </w:tcBorders>
            <w:vAlign w:val="center"/>
          </w:tcPr>
          <w:p w14:paraId="1D393D3D" w14:textId="77777777" w:rsidR="002C31E2"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 xml:space="preserve">2 до здания </w:t>
            </w:r>
            <w:r>
              <w:rPr>
                <w:rFonts w:ascii="Times New Roman" w:hAnsi="Times New Roman" w:cs="Times New Roman"/>
                <w:sz w:val="24"/>
                <w:szCs w:val="24"/>
              </w:rPr>
              <w:t>по</w:t>
            </w:r>
          </w:p>
          <w:p w14:paraId="70A2AC59" w14:textId="69ACFFB8"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ул. Лозовая</w:t>
            </w:r>
            <w:r>
              <w:rPr>
                <w:rFonts w:ascii="Times New Roman" w:hAnsi="Times New Roman" w:cs="Times New Roman"/>
                <w:sz w:val="24"/>
                <w:szCs w:val="24"/>
              </w:rPr>
              <w:t>,</w:t>
            </w:r>
            <w:r w:rsidRPr="00257C77">
              <w:rPr>
                <w:rFonts w:ascii="Times New Roman" w:hAnsi="Times New Roman" w:cs="Times New Roman"/>
                <w:sz w:val="24"/>
                <w:szCs w:val="24"/>
              </w:rPr>
              <w:t xml:space="preserve"> 1</w:t>
            </w:r>
          </w:p>
        </w:tc>
        <w:tc>
          <w:tcPr>
            <w:tcW w:w="2976" w:type="dxa"/>
            <w:vMerge/>
            <w:tcBorders>
              <w:top w:val="single" w:sz="4" w:space="0" w:color="auto"/>
              <w:left w:val="single" w:sz="4" w:space="0" w:color="auto"/>
              <w:bottom w:val="single" w:sz="4" w:space="0" w:color="auto"/>
              <w:right w:val="single" w:sz="4" w:space="0" w:color="auto"/>
            </w:tcBorders>
            <w:vAlign w:val="center"/>
          </w:tcPr>
          <w:p w14:paraId="2BBABFCE" w14:textId="329CB38C"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40CEFA99"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296976A6" w14:textId="77777777"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5</w:t>
            </w:r>
          </w:p>
        </w:tc>
        <w:tc>
          <w:tcPr>
            <w:tcW w:w="6089" w:type="dxa"/>
            <w:tcBorders>
              <w:top w:val="single" w:sz="4" w:space="0" w:color="auto"/>
              <w:left w:val="single" w:sz="4" w:space="0" w:color="auto"/>
              <w:bottom w:val="single" w:sz="4" w:space="0" w:color="auto"/>
              <w:right w:val="single" w:sz="4" w:space="0" w:color="auto"/>
            </w:tcBorders>
            <w:vAlign w:val="center"/>
          </w:tcPr>
          <w:p w14:paraId="4DF97779" w14:textId="7864112B"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 xml:space="preserve">Реконструкция тепловой сети от </w:t>
            </w:r>
            <w:r>
              <w:rPr>
                <w:rFonts w:ascii="Times New Roman" w:hAnsi="Times New Roman" w:cs="Times New Roman"/>
                <w:sz w:val="24"/>
                <w:szCs w:val="24"/>
              </w:rPr>
              <w:t>к</w:t>
            </w:r>
            <w:r w:rsidRPr="00257C77">
              <w:rPr>
                <w:rFonts w:ascii="Times New Roman" w:hAnsi="Times New Roman" w:cs="Times New Roman"/>
                <w:sz w:val="24"/>
                <w:szCs w:val="24"/>
              </w:rPr>
              <w:t>отельной №</w:t>
            </w:r>
            <w:r>
              <w:rPr>
                <w:rFonts w:ascii="Times New Roman" w:hAnsi="Times New Roman" w:cs="Times New Roman"/>
                <w:sz w:val="24"/>
                <w:szCs w:val="24"/>
              </w:rPr>
              <w:t xml:space="preserve"> </w:t>
            </w:r>
            <w:r w:rsidRPr="00257C77">
              <w:rPr>
                <w:rFonts w:ascii="Times New Roman" w:hAnsi="Times New Roman" w:cs="Times New Roman"/>
                <w:sz w:val="24"/>
                <w:szCs w:val="24"/>
              </w:rPr>
              <w:t xml:space="preserve">28 до здания </w:t>
            </w:r>
            <w:r>
              <w:rPr>
                <w:rFonts w:ascii="Times New Roman" w:hAnsi="Times New Roman" w:cs="Times New Roman"/>
                <w:sz w:val="24"/>
                <w:szCs w:val="24"/>
              </w:rPr>
              <w:t xml:space="preserve">по </w:t>
            </w:r>
            <w:r w:rsidRPr="00257C77">
              <w:rPr>
                <w:rFonts w:ascii="Times New Roman" w:hAnsi="Times New Roman" w:cs="Times New Roman"/>
                <w:sz w:val="24"/>
                <w:szCs w:val="24"/>
              </w:rPr>
              <w:t>ул.</w:t>
            </w:r>
            <w:r>
              <w:rPr>
                <w:rFonts w:ascii="Times New Roman" w:hAnsi="Times New Roman" w:cs="Times New Roman"/>
                <w:sz w:val="24"/>
                <w:szCs w:val="24"/>
              </w:rPr>
              <w:t xml:space="preserve"> </w:t>
            </w:r>
            <w:r w:rsidRPr="00257C77">
              <w:rPr>
                <w:rFonts w:ascii="Times New Roman" w:hAnsi="Times New Roman" w:cs="Times New Roman"/>
                <w:sz w:val="24"/>
                <w:szCs w:val="24"/>
              </w:rPr>
              <w:t>Октябрьская,</w:t>
            </w:r>
            <w:r>
              <w:rPr>
                <w:rFonts w:ascii="Times New Roman" w:hAnsi="Times New Roman" w:cs="Times New Roman"/>
                <w:sz w:val="24"/>
                <w:szCs w:val="24"/>
              </w:rPr>
              <w:t xml:space="preserve"> </w:t>
            </w:r>
            <w:r w:rsidRPr="00257C77">
              <w:rPr>
                <w:rFonts w:ascii="Times New Roman" w:hAnsi="Times New Roman" w:cs="Times New Roman"/>
                <w:sz w:val="24"/>
                <w:szCs w:val="24"/>
              </w:rPr>
              <w:t>5</w:t>
            </w:r>
          </w:p>
        </w:tc>
        <w:tc>
          <w:tcPr>
            <w:tcW w:w="2976" w:type="dxa"/>
            <w:vMerge/>
            <w:tcBorders>
              <w:top w:val="single" w:sz="4" w:space="0" w:color="auto"/>
              <w:left w:val="single" w:sz="4" w:space="0" w:color="auto"/>
              <w:bottom w:val="single" w:sz="4" w:space="0" w:color="auto"/>
              <w:right w:val="single" w:sz="4" w:space="0" w:color="auto"/>
            </w:tcBorders>
            <w:vAlign w:val="center"/>
          </w:tcPr>
          <w:p w14:paraId="76694D7F" w14:textId="184156AA"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749F73C5"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7C576263" w14:textId="3D4F1C97"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6</w:t>
            </w:r>
          </w:p>
        </w:tc>
        <w:tc>
          <w:tcPr>
            <w:tcW w:w="6089" w:type="dxa"/>
            <w:tcBorders>
              <w:top w:val="single" w:sz="4" w:space="0" w:color="auto"/>
              <w:left w:val="single" w:sz="4" w:space="0" w:color="auto"/>
              <w:bottom w:val="single" w:sz="4" w:space="0" w:color="auto"/>
              <w:right w:val="single" w:sz="4" w:space="0" w:color="auto"/>
            </w:tcBorders>
            <w:vAlign w:val="center"/>
          </w:tcPr>
          <w:p w14:paraId="3F6667DA" w14:textId="1F088F9E"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 xml:space="preserve">Реконструкция тепловой сети от </w:t>
            </w:r>
            <w:r>
              <w:rPr>
                <w:rFonts w:ascii="Times New Roman" w:hAnsi="Times New Roman" w:cs="Times New Roman"/>
                <w:sz w:val="24"/>
                <w:szCs w:val="24"/>
              </w:rPr>
              <w:t>к</w:t>
            </w:r>
            <w:r w:rsidRPr="00257C77">
              <w:rPr>
                <w:rFonts w:ascii="Times New Roman" w:hAnsi="Times New Roman" w:cs="Times New Roman"/>
                <w:sz w:val="24"/>
                <w:szCs w:val="24"/>
              </w:rPr>
              <w:t>отельной №</w:t>
            </w:r>
            <w:r>
              <w:rPr>
                <w:rFonts w:ascii="Times New Roman" w:hAnsi="Times New Roman" w:cs="Times New Roman"/>
                <w:sz w:val="24"/>
                <w:szCs w:val="24"/>
              </w:rPr>
              <w:t xml:space="preserve"> </w:t>
            </w:r>
            <w:r w:rsidRPr="00257C77">
              <w:rPr>
                <w:rFonts w:ascii="Times New Roman" w:hAnsi="Times New Roman" w:cs="Times New Roman"/>
                <w:sz w:val="24"/>
                <w:szCs w:val="24"/>
              </w:rPr>
              <w:t>28 до</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3</w:t>
            </w:r>
          </w:p>
        </w:tc>
        <w:tc>
          <w:tcPr>
            <w:tcW w:w="2976" w:type="dxa"/>
            <w:vMerge/>
            <w:tcBorders>
              <w:top w:val="single" w:sz="4" w:space="0" w:color="auto"/>
              <w:left w:val="single" w:sz="4" w:space="0" w:color="auto"/>
              <w:bottom w:val="single" w:sz="4" w:space="0" w:color="auto"/>
              <w:right w:val="single" w:sz="4" w:space="0" w:color="auto"/>
            </w:tcBorders>
            <w:vAlign w:val="center"/>
          </w:tcPr>
          <w:p w14:paraId="56AAE1A6" w14:textId="77777777"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5060E5BC"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22425149" w14:textId="2F79DFBF"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7</w:t>
            </w:r>
          </w:p>
        </w:tc>
        <w:tc>
          <w:tcPr>
            <w:tcW w:w="6089" w:type="dxa"/>
            <w:tcBorders>
              <w:top w:val="single" w:sz="4" w:space="0" w:color="auto"/>
              <w:left w:val="single" w:sz="4" w:space="0" w:color="auto"/>
              <w:bottom w:val="single" w:sz="4" w:space="0" w:color="auto"/>
              <w:right w:val="single" w:sz="4" w:space="0" w:color="auto"/>
            </w:tcBorders>
            <w:vAlign w:val="center"/>
          </w:tcPr>
          <w:p w14:paraId="65351976" w14:textId="7189716F"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3 до Т</w:t>
            </w:r>
            <w:r>
              <w:rPr>
                <w:rFonts w:ascii="Times New Roman" w:hAnsi="Times New Roman" w:cs="Times New Roman"/>
                <w:sz w:val="24"/>
                <w:szCs w:val="24"/>
              </w:rPr>
              <w:t xml:space="preserve"> </w:t>
            </w:r>
            <w:r w:rsidRPr="00257C77">
              <w:rPr>
                <w:rFonts w:ascii="Times New Roman" w:hAnsi="Times New Roman" w:cs="Times New Roman"/>
                <w:sz w:val="24"/>
                <w:szCs w:val="24"/>
              </w:rPr>
              <w:t>4</w:t>
            </w:r>
          </w:p>
        </w:tc>
        <w:tc>
          <w:tcPr>
            <w:tcW w:w="2976" w:type="dxa"/>
            <w:vMerge/>
            <w:tcBorders>
              <w:top w:val="single" w:sz="4" w:space="0" w:color="auto"/>
              <w:left w:val="single" w:sz="4" w:space="0" w:color="auto"/>
              <w:bottom w:val="single" w:sz="4" w:space="0" w:color="auto"/>
              <w:right w:val="single" w:sz="4" w:space="0" w:color="auto"/>
            </w:tcBorders>
            <w:vAlign w:val="center"/>
          </w:tcPr>
          <w:p w14:paraId="411EA9B2" w14:textId="77777777"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592BB7D4" w14:textId="77777777" w:rsidTr="002C31E2">
        <w:trPr>
          <w:trHeight w:val="409"/>
        </w:trPr>
        <w:tc>
          <w:tcPr>
            <w:tcW w:w="574" w:type="dxa"/>
            <w:tcBorders>
              <w:top w:val="single" w:sz="4" w:space="0" w:color="auto"/>
              <w:left w:val="single" w:sz="4" w:space="0" w:color="auto"/>
              <w:bottom w:val="single" w:sz="4" w:space="0" w:color="auto"/>
              <w:right w:val="single" w:sz="4" w:space="0" w:color="auto"/>
            </w:tcBorders>
          </w:tcPr>
          <w:p w14:paraId="67882FE9" w14:textId="246A53FB" w:rsidR="002C31E2" w:rsidRPr="00257C77" w:rsidRDefault="002C31E2" w:rsidP="004608E3">
            <w:pPr>
              <w:widowControl w:val="0"/>
              <w:spacing w:after="0" w:line="240" w:lineRule="auto"/>
              <w:jc w:val="center"/>
              <w:rPr>
                <w:rFonts w:ascii="Times New Roman" w:hAnsi="Times New Roman" w:cs="Times New Roman"/>
                <w:sz w:val="24"/>
                <w:szCs w:val="24"/>
              </w:rPr>
            </w:pPr>
            <w:r w:rsidRPr="00257C77">
              <w:rPr>
                <w:rFonts w:ascii="Times New Roman" w:hAnsi="Times New Roman" w:cs="Times New Roman"/>
                <w:sz w:val="24"/>
                <w:szCs w:val="24"/>
              </w:rPr>
              <w:t>8</w:t>
            </w:r>
          </w:p>
        </w:tc>
        <w:tc>
          <w:tcPr>
            <w:tcW w:w="6089" w:type="dxa"/>
            <w:tcBorders>
              <w:top w:val="single" w:sz="4" w:space="0" w:color="auto"/>
              <w:left w:val="single" w:sz="4" w:space="0" w:color="auto"/>
              <w:bottom w:val="single" w:sz="4" w:space="0" w:color="auto"/>
              <w:right w:val="single" w:sz="4" w:space="0" w:color="auto"/>
            </w:tcBorders>
            <w:vAlign w:val="center"/>
          </w:tcPr>
          <w:p w14:paraId="6EA2DF59" w14:textId="1E247AF5" w:rsidR="002C31E2" w:rsidRPr="00257C77" w:rsidRDefault="002C31E2"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4 до ввода в здание</w:t>
            </w:r>
            <w:r>
              <w:rPr>
                <w:rFonts w:ascii="Times New Roman" w:hAnsi="Times New Roman" w:cs="Times New Roman"/>
                <w:sz w:val="24"/>
                <w:szCs w:val="24"/>
              </w:rPr>
              <w:t xml:space="preserve"> по</w:t>
            </w:r>
            <w:r w:rsidRPr="00257C77">
              <w:rPr>
                <w:rFonts w:ascii="Times New Roman" w:hAnsi="Times New Roman" w:cs="Times New Roman"/>
                <w:sz w:val="24"/>
                <w:szCs w:val="24"/>
              </w:rPr>
              <w:t xml:space="preserve"> ул.</w:t>
            </w:r>
            <w:r>
              <w:rPr>
                <w:rFonts w:ascii="Times New Roman" w:hAnsi="Times New Roman" w:cs="Times New Roman"/>
                <w:sz w:val="24"/>
                <w:szCs w:val="24"/>
              </w:rPr>
              <w:t xml:space="preserve"> </w:t>
            </w:r>
            <w:r w:rsidRPr="00257C77">
              <w:rPr>
                <w:rFonts w:ascii="Times New Roman" w:hAnsi="Times New Roman" w:cs="Times New Roman"/>
                <w:sz w:val="24"/>
                <w:szCs w:val="24"/>
              </w:rPr>
              <w:t>Октябрьская,</w:t>
            </w:r>
            <w:r>
              <w:rPr>
                <w:rFonts w:ascii="Times New Roman" w:hAnsi="Times New Roman" w:cs="Times New Roman"/>
                <w:sz w:val="24"/>
                <w:szCs w:val="24"/>
              </w:rPr>
              <w:t xml:space="preserve"> </w:t>
            </w:r>
            <w:r w:rsidRPr="00257C77">
              <w:rPr>
                <w:rFonts w:ascii="Times New Roman" w:hAnsi="Times New Roman" w:cs="Times New Roman"/>
                <w:sz w:val="24"/>
                <w:szCs w:val="24"/>
              </w:rPr>
              <w:t>5</w:t>
            </w:r>
          </w:p>
        </w:tc>
        <w:tc>
          <w:tcPr>
            <w:tcW w:w="2976" w:type="dxa"/>
            <w:vMerge/>
            <w:tcBorders>
              <w:top w:val="single" w:sz="4" w:space="0" w:color="auto"/>
              <w:left w:val="single" w:sz="4" w:space="0" w:color="auto"/>
              <w:bottom w:val="single" w:sz="4" w:space="0" w:color="auto"/>
              <w:right w:val="single" w:sz="4" w:space="0" w:color="auto"/>
            </w:tcBorders>
            <w:vAlign w:val="center"/>
          </w:tcPr>
          <w:p w14:paraId="795F5423" w14:textId="77777777" w:rsidR="002C31E2" w:rsidRPr="00257C77" w:rsidRDefault="002C31E2" w:rsidP="004608E3">
            <w:pPr>
              <w:widowControl w:val="0"/>
              <w:spacing w:after="0" w:line="240" w:lineRule="auto"/>
              <w:jc w:val="center"/>
              <w:rPr>
                <w:rFonts w:ascii="Times New Roman" w:hAnsi="Times New Roman" w:cs="Times New Roman"/>
                <w:sz w:val="24"/>
                <w:szCs w:val="24"/>
              </w:rPr>
            </w:pPr>
          </w:p>
        </w:tc>
      </w:tr>
      <w:tr w:rsidR="002C31E2" w:rsidRPr="00257C77" w14:paraId="75767991" w14:textId="77777777" w:rsidTr="002C31E2">
        <w:trPr>
          <w:trHeight w:val="70"/>
        </w:trPr>
        <w:tc>
          <w:tcPr>
            <w:tcW w:w="574" w:type="dxa"/>
            <w:tcBorders>
              <w:top w:val="single" w:sz="4" w:space="0" w:color="auto"/>
              <w:left w:val="single" w:sz="4" w:space="0" w:color="auto"/>
              <w:bottom w:val="single" w:sz="4" w:space="0" w:color="auto"/>
              <w:right w:val="single" w:sz="4" w:space="0" w:color="auto"/>
            </w:tcBorders>
          </w:tcPr>
          <w:p w14:paraId="09E96B90" w14:textId="6745087E" w:rsidR="002C31E2" w:rsidRPr="00257C77" w:rsidRDefault="002C31E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089" w:type="dxa"/>
            <w:tcBorders>
              <w:top w:val="single" w:sz="4" w:space="0" w:color="auto"/>
              <w:left w:val="single" w:sz="4" w:space="0" w:color="auto"/>
              <w:bottom w:val="single" w:sz="4" w:space="0" w:color="auto"/>
              <w:right w:val="single" w:sz="4" w:space="0" w:color="auto"/>
            </w:tcBorders>
            <w:vAlign w:val="center"/>
          </w:tcPr>
          <w:p w14:paraId="5AD02AD5" w14:textId="5E63C09C" w:rsidR="002C31E2" w:rsidRPr="00257C77" w:rsidRDefault="002C31E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tcPr>
          <w:p w14:paraId="7F081E11" w14:textId="1DA66757" w:rsidR="002C31E2" w:rsidRPr="00257C77" w:rsidRDefault="002C31E2" w:rsidP="004608E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C31FD" w:rsidRPr="00257C77" w14:paraId="1209C0C8"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32D4ECE4" w14:textId="1E012F29"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2D90A372" w14:textId="7BF7784B"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4 до ввода в здание</w:t>
            </w:r>
            <w:r>
              <w:rPr>
                <w:rFonts w:ascii="Times New Roman" w:hAnsi="Times New Roman" w:cs="Times New Roman"/>
                <w:sz w:val="24"/>
                <w:szCs w:val="24"/>
              </w:rPr>
              <w:t xml:space="preserve"> по </w:t>
            </w:r>
            <w:r w:rsidRPr="00257C77">
              <w:rPr>
                <w:rFonts w:ascii="Times New Roman" w:hAnsi="Times New Roman" w:cs="Times New Roman"/>
                <w:sz w:val="24"/>
                <w:szCs w:val="24"/>
              </w:rPr>
              <w:t>ул.</w:t>
            </w:r>
            <w:r>
              <w:rPr>
                <w:rFonts w:ascii="Times New Roman" w:hAnsi="Times New Roman" w:cs="Times New Roman"/>
                <w:sz w:val="24"/>
                <w:szCs w:val="24"/>
              </w:rPr>
              <w:t xml:space="preserve"> </w:t>
            </w:r>
            <w:r w:rsidRPr="00257C77">
              <w:rPr>
                <w:rFonts w:ascii="Times New Roman" w:hAnsi="Times New Roman" w:cs="Times New Roman"/>
                <w:sz w:val="24"/>
                <w:szCs w:val="24"/>
              </w:rPr>
              <w:t>Октябрьская, 5</w:t>
            </w:r>
          </w:p>
        </w:tc>
        <w:tc>
          <w:tcPr>
            <w:tcW w:w="2976" w:type="dxa"/>
            <w:vMerge w:val="restart"/>
            <w:tcBorders>
              <w:top w:val="single" w:sz="4" w:space="0" w:color="auto"/>
              <w:left w:val="single" w:sz="4" w:space="0" w:color="auto"/>
              <w:right w:val="single" w:sz="4" w:space="0" w:color="auto"/>
            </w:tcBorders>
            <w:vAlign w:val="center"/>
          </w:tcPr>
          <w:p w14:paraId="20DB243B"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16BB0CB6"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1B3567DD" w14:textId="2E7B04EC"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6ADE4D65"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2 до УП 7</w:t>
            </w:r>
          </w:p>
        </w:tc>
        <w:tc>
          <w:tcPr>
            <w:tcW w:w="2976" w:type="dxa"/>
            <w:vMerge/>
            <w:tcBorders>
              <w:left w:val="single" w:sz="4" w:space="0" w:color="auto"/>
              <w:right w:val="single" w:sz="4" w:space="0" w:color="auto"/>
            </w:tcBorders>
            <w:vAlign w:val="center"/>
          </w:tcPr>
          <w:p w14:paraId="6D4BF9CD"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67DBEBD8"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6DA422B3" w14:textId="4078A115"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4CD40D16" w14:textId="0D320EA1"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7 до</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5</w:t>
            </w:r>
          </w:p>
        </w:tc>
        <w:tc>
          <w:tcPr>
            <w:tcW w:w="2976" w:type="dxa"/>
            <w:vMerge/>
            <w:tcBorders>
              <w:left w:val="single" w:sz="4" w:space="0" w:color="auto"/>
              <w:right w:val="single" w:sz="4" w:space="0" w:color="auto"/>
            </w:tcBorders>
            <w:vAlign w:val="center"/>
          </w:tcPr>
          <w:p w14:paraId="7E06D9BC"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6A9746C7"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7AF3A2B2" w14:textId="6EC88A2D"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6FB56FB6" w14:textId="5467E9D0"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257C77">
              <w:rPr>
                <w:rFonts w:ascii="Times New Roman" w:hAnsi="Times New Roman" w:cs="Times New Roman"/>
                <w:sz w:val="24"/>
                <w:szCs w:val="24"/>
              </w:rPr>
              <w:t>5 до УП 14</w:t>
            </w:r>
          </w:p>
        </w:tc>
        <w:tc>
          <w:tcPr>
            <w:tcW w:w="2976" w:type="dxa"/>
            <w:vMerge/>
            <w:tcBorders>
              <w:left w:val="single" w:sz="4" w:space="0" w:color="auto"/>
              <w:right w:val="single" w:sz="4" w:space="0" w:color="auto"/>
            </w:tcBorders>
            <w:vAlign w:val="center"/>
          </w:tcPr>
          <w:p w14:paraId="1E8B8C6F"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12D90162"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488332EF" w14:textId="1E69E19A"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6C45D137"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14 до УП 15</w:t>
            </w:r>
          </w:p>
        </w:tc>
        <w:tc>
          <w:tcPr>
            <w:tcW w:w="2976" w:type="dxa"/>
            <w:vMerge/>
            <w:tcBorders>
              <w:left w:val="single" w:sz="4" w:space="0" w:color="auto"/>
              <w:right w:val="single" w:sz="4" w:space="0" w:color="auto"/>
            </w:tcBorders>
            <w:vAlign w:val="center"/>
          </w:tcPr>
          <w:p w14:paraId="4D781561"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520665BE"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2A16C998" w14:textId="5F009128"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4740A083" w14:textId="433B110F"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 xml:space="preserve">Реконструкция тепловой сети от УП 15 до ввода в здание </w:t>
            </w:r>
            <w:r>
              <w:rPr>
                <w:rFonts w:ascii="Times New Roman" w:hAnsi="Times New Roman" w:cs="Times New Roman"/>
                <w:sz w:val="24"/>
                <w:szCs w:val="24"/>
              </w:rPr>
              <w:t xml:space="preserve">по </w:t>
            </w:r>
            <w:r w:rsidRPr="00257C77">
              <w:rPr>
                <w:rFonts w:ascii="Times New Roman" w:hAnsi="Times New Roman" w:cs="Times New Roman"/>
                <w:sz w:val="24"/>
                <w:szCs w:val="24"/>
              </w:rPr>
              <w:t>ул. Пушкина,</w:t>
            </w:r>
            <w:r>
              <w:rPr>
                <w:rFonts w:ascii="Times New Roman" w:hAnsi="Times New Roman" w:cs="Times New Roman"/>
                <w:sz w:val="24"/>
                <w:szCs w:val="24"/>
              </w:rPr>
              <w:t xml:space="preserve"> </w:t>
            </w:r>
            <w:r w:rsidRPr="00257C77">
              <w:rPr>
                <w:rFonts w:ascii="Times New Roman" w:hAnsi="Times New Roman" w:cs="Times New Roman"/>
                <w:sz w:val="24"/>
                <w:szCs w:val="24"/>
              </w:rPr>
              <w:t>9</w:t>
            </w:r>
          </w:p>
        </w:tc>
        <w:tc>
          <w:tcPr>
            <w:tcW w:w="2976" w:type="dxa"/>
            <w:vMerge/>
            <w:tcBorders>
              <w:left w:val="single" w:sz="4" w:space="0" w:color="auto"/>
              <w:right w:val="single" w:sz="4" w:space="0" w:color="auto"/>
            </w:tcBorders>
            <w:vAlign w:val="center"/>
          </w:tcPr>
          <w:p w14:paraId="155AA8B2"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4DDAE448"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5A7A02E3" w14:textId="33CD9EEC"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15CDA8A4"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15 до УП 16</w:t>
            </w:r>
          </w:p>
        </w:tc>
        <w:tc>
          <w:tcPr>
            <w:tcW w:w="2976" w:type="dxa"/>
            <w:vMerge/>
            <w:tcBorders>
              <w:left w:val="single" w:sz="4" w:space="0" w:color="auto"/>
              <w:right w:val="single" w:sz="4" w:space="0" w:color="auto"/>
            </w:tcBorders>
            <w:vAlign w:val="center"/>
          </w:tcPr>
          <w:p w14:paraId="0DCB5DD1"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70D7E988"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61747153" w14:textId="72569315"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4B2C6ED1" w14:textId="6A9D2016"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16 до ввода</w:t>
            </w:r>
            <w:r>
              <w:rPr>
                <w:rFonts w:ascii="Times New Roman" w:hAnsi="Times New Roman" w:cs="Times New Roman"/>
                <w:sz w:val="24"/>
                <w:szCs w:val="24"/>
              </w:rPr>
              <w:t xml:space="preserve"> 2</w:t>
            </w:r>
            <w:r w:rsidRPr="00257C77">
              <w:rPr>
                <w:rFonts w:ascii="Times New Roman" w:hAnsi="Times New Roman" w:cs="Times New Roman"/>
                <w:sz w:val="24"/>
                <w:szCs w:val="24"/>
              </w:rPr>
              <w:t xml:space="preserve"> в здание </w:t>
            </w:r>
            <w:r>
              <w:rPr>
                <w:rFonts w:ascii="Times New Roman" w:hAnsi="Times New Roman" w:cs="Times New Roman"/>
                <w:sz w:val="24"/>
                <w:szCs w:val="24"/>
              </w:rPr>
              <w:t xml:space="preserve">по </w:t>
            </w:r>
            <w:r w:rsidRPr="00257C77">
              <w:rPr>
                <w:rFonts w:ascii="Times New Roman" w:hAnsi="Times New Roman" w:cs="Times New Roman"/>
                <w:sz w:val="24"/>
                <w:szCs w:val="24"/>
              </w:rPr>
              <w:t>ул. Пушкина,</w:t>
            </w:r>
            <w:r>
              <w:rPr>
                <w:rFonts w:ascii="Times New Roman" w:hAnsi="Times New Roman" w:cs="Times New Roman"/>
                <w:sz w:val="24"/>
                <w:szCs w:val="24"/>
              </w:rPr>
              <w:t xml:space="preserve"> </w:t>
            </w:r>
            <w:r w:rsidRPr="00257C77">
              <w:rPr>
                <w:rFonts w:ascii="Times New Roman" w:hAnsi="Times New Roman" w:cs="Times New Roman"/>
                <w:sz w:val="24"/>
                <w:szCs w:val="24"/>
              </w:rPr>
              <w:t>9</w:t>
            </w:r>
          </w:p>
        </w:tc>
        <w:tc>
          <w:tcPr>
            <w:tcW w:w="2976" w:type="dxa"/>
            <w:vMerge/>
            <w:tcBorders>
              <w:left w:val="single" w:sz="4" w:space="0" w:color="auto"/>
              <w:right w:val="single" w:sz="4" w:space="0" w:color="auto"/>
            </w:tcBorders>
            <w:vAlign w:val="center"/>
          </w:tcPr>
          <w:p w14:paraId="02A436D3"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3449FE7E"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2626FF0C" w14:textId="7E55742D"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4113247C"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16 до УП 18</w:t>
            </w:r>
          </w:p>
        </w:tc>
        <w:tc>
          <w:tcPr>
            <w:tcW w:w="2976" w:type="dxa"/>
            <w:vMerge/>
            <w:tcBorders>
              <w:left w:val="single" w:sz="4" w:space="0" w:color="auto"/>
              <w:right w:val="single" w:sz="4" w:space="0" w:color="auto"/>
            </w:tcBorders>
            <w:vAlign w:val="center"/>
          </w:tcPr>
          <w:p w14:paraId="166B7A92"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47F5D28B"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15B4FE3E" w14:textId="2F56E3C0"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5B8A5B86" w14:textId="4424B48F"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18 до ввода</w:t>
            </w:r>
            <w:r>
              <w:rPr>
                <w:rFonts w:ascii="Times New Roman" w:hAnsi="Times New Roman" w:cs="Times New Roman"/>
                <w:sz w:val="24"/>
                <w:szCs w:val="24"/>
              </w:rPr>
              <w:t xml:space="preserve"> 3</w:t>
            </w:r>
            <w:r w:rsidRPr="00257C77">
              <w:rPr>
                <w:rFonts w:ascii="Times New Roman" w:hAnsi="Times New Roman" w:cs="Times New Roman"/>
                <w:sz w:val="24"/>
                <w:szCs w:val="24"/>
              </w:rPr>
              <w:t xml:space="preserve"> в здание </w:t>
            </w:r>
            <w:r>
              <w:rPr>
                <w:rFonts w:ascii="Times New Roman" w:hAnsi="Times New Roman" w:cs="Times New Roman"/>
                <w:sz w:val="24"/>
                <w:szCs w:val="24"/>
              </w:rPr>
              <w:t xml:space="preserve">по </w:t>
            </w:r>
            <w:r w:rsidRPr="00257C77">
              <w:rPr>
                <w:rFonts w:ascii="Times New Roman" w:hAnsi="Times New Roman" w:cs="Times New Roman"/>
                <w:sz w:val="24"/>
                <w:szCs w:val="24"/>
              </w:rPr>
              <w:t>ул.</w:t>
            </w:r>
            <w:r>
              <w:rPr>
                <w:rFonts w:ascii="Times New Roman" w:hAnsi="Times New Roman" w:cs="Times New Roman"/>
                <w:sz w:val="24"/>
                <w:szCs w:val="24"/>
              </w:rPr>
              <w:t xml:space="preserve"> </w:t>
            </w:r>
            <w:r w:rsidRPr="00257C77">
              <w:rPr>
                <w:rFonts w:ascii="Times New Roman" w:hAnsi="Times New Roman" w:cs="Times New Roman"/>
                <w:sz w:val="24"/>
                <w:szCs w:val="24"/>
              </w:rPr>
              <w:t>Пушкина,</w:t>
            </w:r>
            <w:r>
              <w:rPr>
                <w:rFonts w:ascii="Times New Roman" w:hAnsi="Times New Roman" w:cs="Times New Roman"/>
                <w:sz w:val="24"/>
                <w:szCs w:val="24"/>
              </w:rPr>
              <w:t xml:space="preserve"> </w:t>
            </w:r>
            <w:r w:rsidRPr="00257C77">
              <w:rPr>
                <w:rFonts w:ascii="Times New Roman" w:hAnsi="Times New Roman" w:cs="Times New Roman"/>
                <w:sz w:val="24"/>
                <w:szCs w:val="24"/>
              </w:rPr>
              <w:t>9</w:t>
            </w:r>
            <w:proofErr w:type="gramStart"/>
            <w:r w:rsidRPr="00257C77">
              <w:rPr>
                <w:rFonts w:ascii="Times New Roman" w:hAnsi="Times New Roman" w:cs="Times New Roman"/>
                <w:sz w:val="24"/>
                <w:szCs w:val="24"/>
              </w:rPr>
              <w:t xml:space="preserve"> Д</w:t>
            </w:r>
            <w:proofErr w:type="gramEnd"/>
          </w:p>
        </w:tc>
        <w:tc>
          <w:tcPr>
            <w:tcW w:w="2976" w:type="dxa"/>
            <w:vMerge/>
            <w:tcBorders>
              <w:left w:val="single" w:sz="4" w:space="0" w:color="auto"/>
              <w:right w:val="single" w:sz="4" w:space="0" w:color="auto"/>
            </w:tcBorders>
            <w:vAlign w:val="center"/>
          </w:tcPr>
          <w:p w14:paraId="65E61D10"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3F075CBF"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3C9AEF45" w14:textId="336C0AE7"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1ED9FC91"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18 до УП 20</w:t>
            </w:r>
          </w:p>
        </w:tc>
        <w:tc>
          <w:tcPr>
            <w:tcW w:w="2976" w:type="dxa"/>
            <w:vMerge/>
            <w:tcBorders>
              <w:left w:val="single" w:sz="4" w:space="0" w:color="auto"/>
              <w:right w:val="single" w:sz="4" w:space="0" w:color="auto"/>
            </w:tcBorders>
            <w:vAlign w:val="center"/>
          </w:tcPr>
          <w:p w14:paraId="2BBAF9A1"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1BE05AC4"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187DDB43" w14:textId="52EB04B4"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2F5164F2" w14:textId="1E5552F8"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18 до ввода</w:t>
            </w:r>
            <w:r w:rsidR="00863E96">
              <w:rPr>
                <w:rFonts w:ascii="Times New Roman" w:hAnsi="Times New Roman" w:cs="Times New Roman"/>
                <w:sz w:val="24"/>
                <w:szCs w:val="24"/>
              </w:rPr>
              <w:t xml:space="preserve"> 4</w:t>
            </w:r>
            <w:r w:rsidRPr="00257C77">
              <w:rPr>
                <w:rFonts w:ascii="Times New Roman" w:hAnsi="Times New Roman" w:cs="Times New Roman"/>
                <w:sz w:val="24"/>
                <w:szCs w:val="24"/>
              </w:rPr>
              <w:t xml:space="preserve"> в здание </w:t>
            </w:r>
            <w:r w:rsidR="00863E96">
              <w:rPr>
                <w:rFonts w:ascii="Times New Roman" w:hAnsi="Times New Roman" w:cs="Times New Roman"/>
                <w:sz w:val="24"/>
                <w:szCs w:val="24"/>
              </w:rPr>
              <w:t xml:space="preserve">по </w:t>
            </w:r>
            <w:r w:rsidRPr="00257C77">
              <w:rPr>
                <w:rFonts w:ascii="Times New Roman" w:hAnsi="Times New Roman" w:cs="Times New Roman"/>
                <w:sz w:val="24"/>
                <w:szCs w:val="24"/>
              </w:rPr>
              <w:t>ул.</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Пушкина,</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9</w:t>
            </w:r>
          </w:p>
        </w:tc>
        <w:tc>
          <w:tcPr>
            <w:tcW w:w="2976" w:type="dxa"/>
            <w:vMerge/>
            <w:tcBorders>
              <w:left w:val="single" w:sz="4" w:space="0" w:color="auto"/>
              <w:right w:val="single" w:sz="4" w:space="0" w:color="auto"/>
            </w:tcBorders>
            <w:vAlign w:val="center"/>
          </w:tcPr>
          <w:p w14:paraId="609A55F4"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1DDC0A65"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0906E4FA" w14:textId="1D203D7E"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688B0124"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20 до Т</w:t>
            </w:r>
            <w:proofErr w:type="gramStart"/>
            <w:r w:rsidRPr="00257C77">
              <w:rPr>
                <w:rFonts w:ascii="Times New Roman" w:hAnsi="Times New Roman" w:cs="Times New Roman"/>
                <w:sz w:val="24"/>
                <w:szCs w:val="24"/>
              </w:rPr>
              <w:t>6</w:t>
            </w:r>
            <w:proofErr w:type="gramEnd"/>
          </w:p>
        </w:tc>
        <w:tc>
          <w:tcPr>
            <w:tcW w:w="2976" w:type="dxa"/>
            <w:vMerge/>
            <w:tcBorders>
              <w:left w:val="single" w:sz="4" w:space="0" w:color="auto"/>
              <w:right w:val="single" w:sz="4" w:space="0" w:color="auto"/>
            </w:tcBorders>
            <w:vAlign w:val="center"/>
          </w:tcPr>
          <w:p w14:paraId="37B7B65E"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42942389"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1D877ACB" w14:textId="78E3C4EA"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717E76C4" w14:textId="5003014A"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sidR="00863E96">
              <w:rPr>
                <w:rFonts w:ascii="Times New Roman" w:hAnsi="Times New Roman" w:cs="Times New Roman"/>
                <w:sz w:val="24"/>
                <w:szCs w:val="24"/>
              </w:rPr>
              <w:t xml:space="preserve"> </w:t>
            </w:r>
            <w:r w:rsidRPr="00257C77">
              <w:rPr>
                <w:rFonts w:ascii="Times New Roman" w:hAnsi="Times New Roman" w:cs="Times New Roman"/>
                <w:sz w:val="24"/>
                <w:szCs w:val="24"/>
              </w:rPr>
              <w:t xml:space="preserve">6 до ввода в здание </w:t>
            </w:r>
            <w:r w:rsidR="00863E96">
              <w:rPr>
                <w:rFonts w:ascii="Times New Roman" w:hAnsi="Times New Roman" w:cs="Times New Roman"/>
                <w:sz w:val="24"/>
                <w:szCs w:val="24"/>
              </w:rPr>
              <w:t>по</w:t>
            </w:r>
            <w:r w:rsidRPr="00257C77">
              <w:rPr>
                <w:rFonts w:ascii="Times New Roman" w:hAnsi="Times New Roman" w:cs="Times New Roman"/>
                <w:sz w:val="24"/>
                <w:szCs w:val="24"/>
              </w:rPr>
              <w:t xml:space="preserve"> ул. Ленина,</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145</w:t>
            </w:r>
          </w:p>
        </w:tc>
        <w:tc>
          <w:tcPr>
            <w:tcW w:w="2976" w:type="dxa"/>
            <w:vMerge/>
            <w:tcBorders>
              <w:left w:val="single" w:sz="4" w:space="0" w:color="auto"/>
              <w:right w:val="single" w:sz="4" w:space="0" w:color="auto"/>
            </w:tcBorders>
            <w:vAlign w:val="center"/>
          </w:tcPr>
          <w:p w14:paraId="1B9F1FD0"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4FC6F23E"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482428B8" w14:textId="55064369"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2E3AEE8A" w14:textId="62781C79"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sidR="00863E96">
              <w:rPr>
                <w:rFonts w:ascii="Times New Roman" w:hAnsi="Times New Roman" w:cs="Times New Roman"/>
                <w:sz w:val="24"/>
                <w:szCs w:val="24"/>
              </w:rPr>
              <w:t xml:space="preserve"> </w:t>
            </w:r>
            <w:r w:rsidRPr="00257C77">
              <w:rPr>
                <w:rFonts w:ascii="Times New Roman" w:hAnsi="Times New Roman" w:cs="Times New Roman"/>
                <w:sz w:val="24"/>
                <w:szCs w:val="24"/>
              </w:rPr>
              <w:t>6 до Т</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7</w:t>
            </w:r>
          </w:p>
        </w:tc>
        <w:tc>
          <w:tcPr>
            <w:tcW w:w="2976" w:type="dxa"/>
            <w:vMerge/>
            <w:tcBorders>
              <w:left w:val="single" w:sz="4" w:space="0" w:color="auto"/>
              <w:right w:val="single" w:sz="4" w:space="0" w:color="auto"/>
            </w:tcBorders>
            <w:vAlign w:val="center"/>
          </w:tcPr>
          <w:p w14:paraId="25DDF9DA"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3CA890AC"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1E480A65" w14:textId="6C54FD77"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4CC37E50" w14:textId="10FC93A0"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sidR="00863E96">
              <w:rPr>
                <w:rFonts w:ascii="Times New Roman" w:hAnsi="Times New Roman" w:cs="Times New Roman"/>
                <w:sz w:val="24"/>
                <w:szCs w:val="24"/>
              </w:rPr>
              <w:t xml:space="preserve"> </w:t>
            </w:r>
            <w:r w:rsidRPr="00257C77">
              <w:rPr>
                <w:rFonts w:ascii="Times New Roman" w:hAnsi="Times New Roman" w:cs="Times New Roman"/>
                <w:sz w:val="24"/>
                <w:szCs w:val="24"/>
              </w:rPr>
              <w:t xml:space="preserve">7 до ввода в здание </w:t>
            </w:r>
            <w:r w:rsidR="00863E96">
              <w:rPr>
                <w:rFonts w:ascii="Times New Roman" w:hAnsi="Times New Roman" w:cs="Times New Roman"/>
                <w:sz w:val="24"/>
                <w:szCs w:val="24"/>
              </w:rPr>
              <w:t>по</w:t>
            </w:r>
            <w:r w:rsidRPr="00257C77">
              <w:rPr>
                <w:rFonts w:ascii="Times New Roman" w:hAnsi="Times New Roman" w:cs="Times New Roman"/>
                <w:sz w:val="24"/>
                <w:szCs w:val="24"/>
              </w:rPr>
              <w:t xml:space="preserve"> ул. Ленина</w:t>
            </w:r>
            <w:r w:rsidR="00863E96">
              <w:rPr>
                <w:rFonts w:ascii="Times New Roman" w:hAnsi="Times New Roman" w:cs="Times New Roman"/>
                <w:sz w:val="24"/>
                <w:szCs w:val="24"/>
              </w:rPr>
              <w:t>,</w:t>
            </w:r>
            <w:r w:rsidRPr="00257C77">
              <w:rPr>
                <w:rFonts w:ascii="Times New Roman" w:hAnsi="Times New Roman" w:cs="Times New Roman"/>
                <w:sz w:val="24"/>
                <w:szCs w:val="24"/>
              </w:rPr>
              <w:t xml:space="preserve"> 147</w:t>
            </w:r>
          </w:p>
        </w:tc>
        <w:tc>
          <w:tcPr>
            <w:tcW w:w="2976" w:type="dxa"/>
            <w:vMerge/>
            <w:tcBorders>
              <w:left w:val="single" w:sz="4" w:space="0" w:color="auto"/>
              <w:right w:val="single" w:sz="4" w:space="0" w:color="auto"/>
            </w:tcBorders>
            <w:vAlign w:val="center"/>
          </w:tcPr>
          <w:p w14:paraId="02D190B1"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59FA3D8B"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29C2DD12" w14:textId="138CB4C5"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33A7CA11" w14:textId="63491D25"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sidR="00863E96">
              <w:rPr>
                <w:rFonts w:ascii="Times New Roman" w:hAnsi="Times New Roman" w:cs="Times New Roman"/>
                <w:sz w:val="24"/>
                <w:szCs w:val="24"/>
              </w:rPr>
              <w:t xml:space="preserve"> </w:t>
            </w:r>
            <w:r w:rsidRPr="00257C77">
              <w:rPr>
                <w:rFonts w:ascii="Times New Roman" w:hAnsi="Times New Roman" w:cs="Times New Roman"/>
                <w:sz w:val="24"/>
                <w:szCs w:val="24"/>
              </w:rPr>
              <w:t>7 до подъема Т</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8</w:t>
            </w:r>
          </w:p>
        </w:tc>
        <w:tc>
          <w:tcPr>
            <w:tcW w:w="2976" w:type="dxa"/>
            <w:vMerge/>
            <w:tcBorders>
              <w:left w:val="single" w:sz="4" w:space="0" w:color="auto"/>
              <w:right w:val="single" w:sz="4" w:space="0" w:color="auto"/>
            </w:tcBorders>
            <w:vAlign w:val="center"/>
          </w:tcPr>
          <w:p w14:paraId="46FFAF70"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22BD5766"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7017DFE0" w14:textId="17FFAAD5"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5EF4812B" w14:textId="7C2664A6"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sidR="00863E96">
              <w:rPr>
                <w:rFonts w:ascii="Times New Roman" w:hAnsi="Times New Roman" w:cs="Times New Roman"/>
                <w:sz w:val="24"/>
                <w:szCs w:val="24"/>
              </w:rPr>
              <w:t xml:space="preserve"> </w:t>
            </w:r>
            <w:r w:rsidRPr="00257C77">
              <w:rPr>
                <w:rFonts w:ascii="Times New Roman" w:hAnsi="Times New Roman" w:cs="Times New Roman"/>
                <w:sz w:val="24"/>
                <w:szCs w:val="24"/>
              </w:rPr>
              <w:t xml:space="preserve">8 до ввода в здание </w:t>
            </w:r>
            <w:r w:rsidR="00863E96">
              <w:rPr>
                <w:rFonts w:ascii="Times New Roman" w:hAnsi="Times New Roman" w:cs="Times New Roman"/>
                <w:sz w:val="24"/>
                <w:szCs w:val="24"/>
              </w:rPr>
              <w:t xml:space="preserve">по </w:t>
            </w:r>
            <w:r w:rsidRPr="00257C77">
              <w:rPr>
                <w:rFonts w:ascii="Times New Roman" w:hAnsi="Times New Roman" w:cs="Times New Roman"/>
                <w:sz w:val="24"/>
                <w:szCs w:val="24"/>
              </w:rPr>
              <w:t>ул. Шевченко,</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2</w:t>
            </w:r>
          </w:p>
        </w:tc>
        <w:tc>
          <w:tcPr>
            <w:tcW w:w="2976" w:type="dxa"/>
            <w:vMerge/>
            <w:tcBorders>
              <w:left w:val="single" w:sz="4" w:space="0" w:color="auto"/>
              <w:right w:val="single" w:sz="4" w:space="0" w:color="auto"/>
            </w:tcBorders>
            <w:vAlign w:val="center"/>
          </w:tcPr>
          <w:p w14:paraId="650C44EE"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455362B2"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54CE9DF9" w14:textId="464968DF"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158F42F5" w14:textId="67F01DCD"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w:t>
            </w:r>
            <w:proofErr w:type="gramStart"/>
            <w:r w:rsidRPr="00257C77">
              <w:rPr>
                <w:rFonts w:ascii="Times New Roman" w:hAnsi="Times New Roman" w:cs="Times New Roman"/>
                <w:sz w:val="24"/>
                <w:szCs w:val="24"/>
              </w:rPr>
              <w:t xml:space="preserve"> Т</w:t>
            </w:r>
            <w:proofErr w:type="gramEnd"/>
            <w:r w:rsidR="00863E96">
              <w:rPr>
                <w:rFonts w:ascii="Times New Roman" w:hAnsi="Times New Roman" w:cs="Times New Roman"/>
                <w:sz w:val="24"/>
                <w:szCs w:val="24"/>
              </w:rPr>
              <w:t xml:space="preserve"> </w:t>
            </w:r>
            <w:r w:rsidRPr="00257C77">
              <w:rPr>
                <w:rFonts w:ascii="Times New Roman" w:hAnsi="Times New Roman" w:cs="Times New Roman"/>
                <w:sz w:val="24"/>
                <w:szCs w:val="24"/>
              </w:rPr>
              <w:t>8 до УП 27</w:t>
            </w:r>
          </w:p>
        </w:tc>
        <w:tc>
          <w:tcPr>
            <w:tcW w:w="2976" w:type="dxa"/>
            <w:vMerge/>
            <w:tcBorders>
              <w:left w:val="single" w:sz="4" w:space="0" w:color="auto"/>
              <w:right w:val="single" w:sz="4" w:space="0" w:color="auto"/>
            </w:tcBorders>
            <w:vAlign w:val="center"/>
          </w:tcPr>
          <w:p w14:paraId="34088141"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0938B210"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56E9078D" w14:textId="53C68A20"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44D38443" w14:textId="77777777"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Реконструкция тепловой сети от УП 29 до УП 32</w:t>
            </w:r>
          </w:p>
        </w:tc>
        <w:tc>
          <w:tcPr>
            <w:tcW w:w="2976" w:type="dxa"/>
            <w:vMerge/>
            <w:tcBorders>
              <w:left w:val="single" w:sz="4" w:space="0" w:color="auto"/>
              <w:right w:val="single" w:sz="4" w:space="0" w:color="auto"/>
            </w:tcBorders>
            <w:vAlign w:val="center"/>
          </w:tcPr>
          <w:p w14:paraId="0185E898"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3D000A41"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5F13D50C" w14:textId="02ADBD94"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75B3815A" w14:textId="77777777" w:rsidR="00863E96"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 xml:space="preserve">Реконструкция тепловой сети от УП 32 до ввода 1 </w:t>
            </w:r>
            <w:proofErr w:type="gramStart"/>
            <w:r w:rsidR="00863E96">
              <w:rPr>
                <w:rFonts w:ascii="Times New Roman" w:hAnsi="Times New Roman" w:cs="Times New Roman"/>
                <w:sz w:val="24"/>
                <w:szCs w:val="24"/>
              </w:rPr>
              <w:t>в</w:t>
            </w:r>
            <w:proofErr w:type="gramEnd"/>
          </w:p>
          <w:p w14:paraId="16E10C69" w14:textId="56D99EF2"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 xml:space="preserve">здание </w:t>
            </w:r>
            <w:r w:rsidR="00863E96">
              <w:rPr>
                <w:rFonts w:ascii="Times New Roman" w:hAnsi="Times New Roman" w:cs="Times New Roman"/>
                <w:sz w:val="24"/>
                <w:szCs w:val="24"/>
              </w:rPr>
              <w:t xml:space="preserve">по </w:t>
            </w:r>
            <w:r w:rsidRPr="00257C77">
              <w:rPr>
                <w:rFonts w:ascii="Times New Roman" w:hAnsi="Times New Roman" w:cs="Times New Roman"/>
                <w:sz w:val="24"/>
                <w:szCs w:val="24"/>
              </w:rPr>
              <w:t>ул. Шевченко,</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14</w:t>
            </w:r>
          </w:p>
        </w:tc>
        <w:tc>
          <w:tcPr>
            <w:tcW w:w="2976" w:type="dxa"/>
            <w:vMerge/>
            <w:tcBorders>
              <w:left w:val="single" w:sz="4" w:space="0" w:color="auto"/>
              <w:right w:val="single" w:sz="4" w:space="0" w:color="auto"/>
            </w:tcBorders>
            <w:vAlign w:val="center"/>
          </w:tcPr>
          <w:p w14:paraId="52A5C83F" w14:textId="77777777" w:rsidR="00EC31FD" w:rsidRPr="00257C77" w:rsidRDefault="00EC31FD" w:rsidP="004608E3">
            <w:pPr>
              <w:widowControl w:val="0"/>
              <w:spacing w:after="0" w:line="240" w:lineRule="auto"/>
              <w:rPr>
                <w:rFonts w:ascii="Times New Roman" w:hAnsi="Times New Roman" w:cs="Times New Roman"/>
                <w:sz w:val="24"/>
                <w:szCs w:val="24"/>
              </w:rPr>
            </w:pPr>
          </w:p>
        </w:tc>
      </w:tr>
      <w:tr w:rsidR="00EC31FD" w:rsidRPr="00257C77" w14:paraId="2D7A786A" w14:textId="77777777" w:rsidTr="00117046">
        <w:trPr>
          <w:trHeight w:val="70"/>
        </w:trPr>
        <w:tc>
          <w:tcPr>
            <w:tcW w:w="574" w:type="dxa"/>
            <w:tcBorders>
              <w:top w:val="single" w:sz="4" w:space="0" w:color="auto"/>
              <w:left w:val="single" w:sz="4" w:space="0" w:color="auto"/>
              <w:bottom w:val="single" w:sz="4" w:space="0" w:color="auto"/>
              <w:right w:val="single" w:sz="4" w:space="0" w:color="auto"/>
            </w:tcBorders>
          </w:tcPr>
          <w:p w14:paraId="459632A2" w14:textId="5E4E82F9" w:rsidR="00EC31FD" w:rsidRPr="00257C77" w:rsidRDefault="00EC31FD" w:rsidP="004608E3">
            <w:pPr>
              <w:widowControl w:val="0"/>
              <w:spacing w:after="0" w:line="240" w:lineRule="auto"/>
              <w:jc w:val="center"/>
              <w:rPr>
                <w:rFonts w:ascii="Times New Roman" w:hAnsi="Times New Roman" w:cs="Times New Roman"/>
                <w:sz w:val="24"/>
                <w:szCs w:val="24"/>
              </w:rPr>
            </w:pPr>
          </w:p>
        </w:tc>
        <w:tc>
          <w:tcPr>
            <w:tcW w:w="6089" w:type="dxa"/>
            <w:tcBorders>
              <w:top w:val="single" w:sz="4" w:space="0" w:color="auto"/>
              <w:left w:val="single" w:sz="4" w:space="0" w:color="auto"/>
              <w:bottom w:val="single" w:sz="4" w:space="0" w:color="auto"/>
              <w:right w:val="single" w:sz="4" w:space="0" w:color="auto"/>
            </w:tcBorders>
            <w:vAlign w:val="center"/>
          </w:tcPr>
          <w:p w14:paraId="2E215495" w14:textId="39F2472A" w:rsidR="00EC31FD" w:rsidRPr="00257C77" w:rsidRDefault="00EC31FD" w:rsidP="004608E3">
            <w:pPr>
              <w:widowControl w:val="0"/>
              <w:spacing w:after="0" w:line="240" w:lineRule="auto"/>
              <w:rPr>
                <w:rFonts w:ascii="Times New Roman" w:hAnsi="Times New Roman" w:cs="Times New Roman"/>
                <w:sz w:val="24"/>
                <w:szCs w:val="24"/>
              </w:rPr>
            </w:pPr>
            <w:r w:rsidRPr="00257C77">
              <w:rPr>
                <w:rFonts w:ascii="Times New Roman" w:hAnsi="Times New Roman" w:cs="Times New Roman"/>
                <w:sz w:val="24"/>
                <w:szCs w:val="24"/>
              </w:rPr>
              <w:t xml:space="preserve">Реконструкция тепловой сети от УП 32 до ввода 2 в здание </w:t>
            </w:r>
            <w:r w:rsidR="00863E96">
              <w:rPr>
                <w:rFonts w:ascii="Times New Roman" w:hAnsi="Times New Roman" w:cs="Times New Roman"/>
                <w:sz w:val="24"/>
                <w:szCs w:val="24"/>
              </w:rPr>
              <w:t xml:space="preserve">по </w:t>
            </w:r>
            <w:r w:rsidRPr="00257C77">
              <w:rPr>
                <w:rFonts w:ascii="Times New Roman" w:hAnsi="Times New Roman" w:cs="Times New Roman"/>
                <w:sz w:val="24"/>
                <w:szCs w:val="24"/>
              </w:rPr>
              <w:t>ул.</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Шевченко,</w:t>
            </w:r>
            <w:r w:rsidR="00863E96">
              <w:rPr>
                <w:rFonts w:ascii="Times New Roman" w:hAnsi="Times New Roman" w:cs="Times New Roman"/>
                <w:sz w:val="24"/>
                <w:szCs w:val="24"/>
              </w:rPr>
              <w:t xml:space="preserve"> </w:t>
            </w:r>
            <w:r w:rsidRPr="00257C77">
              <w:rPr>
                <w:rFonts w:ascii="Times New Roman" w:hAnsi="Times New Roman" w:cs="Times New Roman"/>
                <w:sz w:val="24"/>
                <w:szCs w:val="24"/>
              </w:rPr>
              <w:t>16</w:t>
            </w:r>
          </w:p>
        </w:tc>
        <w:tc>
          <w:tcPr>
            <w:tcW w:w="2976" w:type="dxa"/>
            <w:vMerge/>
            <w:tcBorders>
              <w:left w:val="single" w:sz="4" w:space="0" w:color="auto"/>
              <w:bottom w:val="single" w:sz="4" w:space="0" w:color="auto"/>
              <w:right w:val="single" w:sz="4" w:space="0" w:color="auto"/>
            </w:tcBorders>
            <w:vAlign w:val="center"/>
          </w:tcPr>
          <w:p w14:paraId="4FB6A8E7" w14:textId="77777777" w:rsidR="00EC31FD" w:rsidRPr="00257C77" w:rsidRDefault="00EC31FD" w:rsidP="004608E3">
            <w:pPr>
              <w:widowControl w:val="0"/>
              <w:spacing w:after="0" w:line="240" w:lineRule="auto"/>
              <w:rPr>
                <w:rFonts w:ascii="Times New Roman" w:hAnsi="Times New Roman" w:cs="Times New Roman"/>
                <w:sz w:val="24"/>
                <w:szCs w:val="24"/>
              </w:rPr>
            </w:pPr>
          </w:p>
        </w:tc>
      </w:tr>
    </w:tbl>
    <w:p w14:paraId="4E6A53D2" w14:textId="113E4010" w:rsidR="007302F4" w:rsidRPr="007406F5" w:rsidRDefault="007302F4" w:rsidP="004608E3">
      <w:pPr>
        <w:widowControl w:val="0"/>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7529E" w14:paraId="4593C88F" w14:textId="77777777" w:rsidTr="00117046">
        <w:trPr>
          <w:jc w:val="center"/>
        </w:trPr>
        <w:tc>
          <w:tcPr>
            <w:tcW w:w="8505" w:type="dxa"/>
          </w:tcPr>
          <w:p w14:paraId="2DCDA731" w14:textId="77777777" w:rsidR="0087529E" w:rsidRPr="00376BC9" w:rsidRDefault="0087529E" w:rsidP="004608E3">
            <w:pPr>
              <w:widowControl w:val="0"/>
              <w:suppressAutoHyphens/>
              <w:spacing w:after="0" w:line="240" w:lineRule="auto"/>
              <w:jc w:val="center"/>
              <w:rPr>
                <w:rFonts w:ascii="Times New Roman" w:hAnsi="Times New Roman" w:cs="Times New Roman"/>
                <w:b/>
                <w:bCs/>
                <w:sz w:val="28"/>
                <w:szCs w:val="28"/>
              </w:rPr>
            </w:pPr>
            <w:r w:rsidRPr="00376BC9">
              <w:rPr>
                <w:rFonts w:ascii="Times New Roman" w:hAnsi="Times New Roman" w:cs="Times New Roman"/>
                <w:b/>
                <w:bCs/>
                <w:sz w:val="28"/>
                <w:szCs w:val="28"/>
              </w:rPr>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5181F3E9" w14:textId="77777777" w:rsidR="0087529E" w:rsidRDefault="0087529E" w:rsidP="004608E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7529E" w14:paraId="4DB8B476" w14:textId="77777777" w:rsidTr="00117046">
        <w:trPr>
          <w:jc w:val="center"/>
        </w:trPr>
        <w:tc>
          <w:tcPr>
            <w:tcW w:w="8505" w:type="dxa"/>
          </w:tcPr>
          <w:p w14:paraId="017702F2" w14:textId="77777777" w:rsidR="0087529E" w:rsidRPr="005D3F28" w:rsidRDefault="0087529E" w:rsidP="004608E3">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7E750F39" w14:textId="77777777" w:rsidR="004608E3" w:rsidRDefault="004608E3" w:rsidP="004608E3">
      <w:pPr>
        <w:widowControl w:val="0"/>
        <w:spacing w:after="0" w:line="240" w:lineRule="auto"/>
        <w:rPr>
          <w:rFonts w:ascii="Times New Roman" w:hAnsi="Times New Roman" w:cs="Times New Roman"/>
          <w:sz w:val="28"/>
          <w:szCs w:val="28"/>
        </w:rPr>
      </w:pPr>
    </w:p>
    <w:p w14:paraId="1C5F4F72" w14:textId="24817B40" w:rsidR="00143433" w:rsidRPr="008D23CC" w:rsidRDefault="00143433" w:rsidP="004608E3">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4608E3">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607BC" w14:paraId="33072193" w14:textId="77777777" w:rsidTr="00117046">
        <w:trPr>
          <w:jc w:val="center"/>
        </w:trPr>
        <w:tc>
          <w:tcPr>
            <w:tcW w:w="8505" w:type="dxa"/>
          </w:tcPr>
          <w:p w14:paraId="2CCF9801" w14:textId="77777777" w:rsidR="00D607BC" w:rsidRPr="004321F0" w:rsidRDefault="00D607BC" w:rsidP="00117046">
            <w:pPr>
              <w:widowControl w:val="0"/>
              <w:suppressAutoHyphens/>
              <w:spacing w:after="0" w:line="240" w:lineRule="auto"/>
              <w:jc w:val="center"/>
              <w:rPr>
                <w:rFonts w:ascii="Times New Roman" w:hAnsi="Times New Roman" w:cs="Times New Roman"/>
                <w:b/>
                <w:bCs/>
                <w:sz w:val="28"/>
                <w:szCs w:val="28"/>
              </w:rPr>
            </w:pPr>
            <w:r w:rsidRPr="004321F0">
              <w:rPr>
                <w:rFonts w:ascii="Times New Roman" w:hAnsi="Times New Roman" w:cs="Times New Roman"/>
                <w:b/>
                <w:bCs/>
                <w:sz w:val="28"/>
                <w:szCs w:val="28"/>
              </w:rPr>
              <w:lastRenderedPageBreak/>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063D6EAB" w14:textId="77777777" w:rsidR="008B1E68" w:rsidRPr="008D23CC" w:rsidRDefault="008B1E68" w:rsidP="004608E3">
      <w:pPr>
        <w:widowControl w:val="0"/>
        <w:spacing w:after="0" w:line="240" w:lineRule="auto"/>
        <w:rPr>
          <w:rFonts w:ascii="Times New Roman" w:hAnsi="Times New Roman" w:cs="Times New Roman"/>
          <w:sz w:val="28"/>
          <w:szCs w:val="28"/>
        </w:rPr>
      </w:pPr>
    </w:p>
    <w:p w14:paraId="7DCB573B" w14:textId="7D5EEDE5" w:rsidR="00143433" w:rsidRPr="008D23CC" w:rsidRDefault="00143433" w:rsidP="00D607BC">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D607BC">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4E5A61FA" w14:textId="77777777" w:rsidR="00D607BC" w:rsidRPr="00B2644C" w:rsidRDefault="00D607BC" w:rsidP="00D607BC">
      <w:pPr>
        <w:widowControl w:val="0"/>
        <w:suppressAutoHyphens/>
        <w:spacing w:after="0" w:line="240" w:lineRule="auto"/>
        <w:rPr>
          <w:rFonts w:ascii="Times New Roman" w:hAnsi="Times New Roman" w:cs="Times New Roman"/>
          <w:sz w:val="28"/>
          <w:szCs w:val="28"/>
        </w:rPr>
      </w:pPr>
    </w:p>
    <w:p w14:paraId="7C6D90E1" w14:textId="77777777" w:rsidR="00D607BC" w:rsidRDefault="00D607BC" w:rsidP="00D607BC">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125BF882" w14:textId="77777777" w:rsidR="00D607BC" w:rsidRDefault="00D607BC" w:rsidP="00D607BC">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D607BC" w14:paraId="171C607E" w14:textId="77777777" w:rsidTr="00117046">
        <w:trPr>
          <w:trHeight w:val="329"/>
          <w:jc w:val="center"/>
        </w:trPr>
        <w:tc>
          <w:tcPr>
            <w:tcW w:w="8505" w:type="dxa"/>
          </w:tcPr>
          <w:p w14:paraId="6D5954F0" w14:textId="77777777" w:rsidR="00D607BC" w:rsidRDefault="00D607BC" w:rsidP="00117046">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3B49DE64" w14:textId="77777777" w:rsidR="008B1E68" w:rsidRPr="008D23CC" w:rsidRDefault="008B1E68" w:rsidP="004608E3">
      <w:pPr>
        <w:widowControl w:val="0"/>
        <w:spacing w:after="0" w:line="240" w:lineRule="auto"/>
        <w:rPr>
          <w:rFonts w:ascii="Times New Roman" w:hAnsi="Times New Roman" w:cs="Times New Roman"/>
          <w:sz w:val="28"/>
          <w:szCs w:val="28"/>
        </w:rPr>
      </w:pPr>
    </w:p>
    <w:p w14:paraId="38A7C4EC" w14:textId="77777777" w:rsidR="000741E4" w:rsidRDefault="000741E4" w:rsidP="000741E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173A5C37" w14:textId="77777777" w:rsidR="000741E4" w:rsidRPr="00E81457" w:rsidRDefault="000741E4" w:rsidP="000741E4">
      <w:pPr>
        <w:widowControl w:val="0"/>
        <w:suppressAutoHyphens/>
        <w:spacing w:after="0" w:line="240" w:lineRule="auto"/>
        <w:ind w:firstLine="709"/>
        <w:rPr>
          <w:rFonts w:ascii="Times New Roman" w:hAnsi="Times New Roman" w:cs="Times New Roman"/>
          <w:sz w:val="28"/>
          <w:szCs w:val="28"/>
        </w:rPr>
      </w:pPr>
    </w:p>
    <w:p w14:paraId="34F07296" w14:textId="77777777" w:rsidR="000741E4" w:rsidRDefault="000741E4" w:rsidP="000741E4">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proofErr w:type="gramStart"/>
      <w:r w:rsidRPr="00E81457">
        <w:rPr>
          <w:rFonts w:ascii="Times New Roman" w:hAnsi="Times New Roman" w:cs="Times New Roman"/>
          <w:sz w:val="28"/>
          <w:szCs w:val="28"/>
        </w:rPr>
        <w:t>Q</w:t>
      </w:r>
      <w:proofErr w:type="gramEnd"/>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0768BEB6" w14:textId="77777777" w:rsidR="000741E4" w:rsidRDefault="000741E4" w:rsidP="000741E4">
      <w:pPr>
        <w:widowControl w:val="0"/>
        <w:suppressAutoHyphens/>
        <w:spacing w:after="0" w:line="240" w:lineRule="auto"/>
        <w:jc w:val="center"/>
        <w:rPr>
          <w:rFonts w:ascii="Times New Roman" w:hAnsi="Times New Roman" w:cs="Times New Roman"/>
          <w:sz w:val="28"/>
          <w:szCs w:val="28"/>
        </w:rPr>
      </w:pPr>
    </w:p>
    <w:p w14:paraId="5868F3E7" w14:textId="77777777" w:rsidR="000741E4" w:rsidRPr="00E81457" w:rsidRDefault="000741E4" w:rsidP="000741E4">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1A173014" w14:textId="0141539A" w:rsidR="000741E4" w:rsidRDefault="000741E4" w:rsidP="000741E4">
      <w:pPr>
        <w:widowControl w:val="0"/>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теплотворная способность топлива</w:t>
      </w:r>
      <w:r w:rsidRPr="00B2644C">
        <w:rPr>
          <w:rFonts w:ascii="Times New Roman" w:hAnsi="Times New Roman" w:cs="Times New Roman"/>
          <w:sz w:val="28"/>
          <w:szCs w:val="28"/>
        </w:rPr>
        <w:t xml:space="preserve"> (природный газ – 8570,0 ккал/м</w:t>
      </w:r>
      <w:r>
        <w:rPr>
          <w:rFonts w:ascii="Times New Roman" w:hAnsi="Times New Roman" w:cs="Times New Roman"/>
          <w:sz w:val="28"/>
          <w:szCs w:val="28"/>
        </w:rPr>
        <w:t>³</w:t>
      </w:r>
      <w:r w:rsidRPr="00B2644C">
        <w:rPr>
          <w:rFonts w:ascii="Times New Roman" w:hAnsi="Times New Roman" w:cs="Times New Roman"/>
          <w:sz w:val="28"/>
          <w:szCs w:val="28"/>
        </w:rPr>
        <w:t xml:space="preserve"> (0,0086 Гкал/м</w:t>
      </w:r>
      <w:r>
        <w:rPr>
          <w:rFonts w:ascii="Times New Roman" w:hAnsi="Times New Roman" w:cs="Times New Roman"/>
          <w:sz w:val="28"/>
          <w:szCs w:val="28"/>
        </w:rPr>
        <w:t>³</w:t>
      </w:r>
      <w:r w:rsidRPr="00B2644C">
        <w:rPr>
          <w:rFonts w:ascii="Times New Roman" w:hAnsi="Times New Roman" w:cs="Times New Roman"/>
          <w:sz w:val="28"/>
          <w:szCs w:val="28"/>
        </w:rPr>
        <w:t>)</w:t>
      </w:r>
      <w:r w:rsidR="003F64A6">
        <w:rPr>
          <w:rFonts w:ascii="Times New Roman" w:hAnsi="Times New Roman" w:cs="Times New Roman"/>
          <w:sz w:val="28"/>
          <w:szCs w:val="28"/>
        </w:rPr>
        <w:t>.</w:t>
      </w:r>
    </w:p>
    <w:p w14:paraId="2E77CA00" w14:textId="77777777" w:rsidR="000741E4" w:rsidRDefault="000741E4" w:rsidP="004608E3">
      <w:pPr>
        <w:widowControl w:val="0"/>
        <w:spacing w:after="0" w:line="240" w:lineRule="auto"/>
        <w:rPr>
          <w:rFonts w:ascii="Times New Roman" w:hAnsi="Times New Roman" w:cs="Times New Roman"/>
          <w:sz w:val="28"/>
          <w:szCs w:val="28"/>
        </w:rPr>
      </w:pPr>
    </w:p>
    <w:p w14:paraId="403510CA" w14:textId="77777777" w:rsidR="003F64A6" w:rsidRDefault="003F64A6" w:rsidP="004608E3">
      <w:pPr>
        <w:widowControl w:val="0"/>
        <w:spacing w:after="0" w:line="240" w:lineRule="auto"/>
        <w:rPr>
          <w:rFonts w:ascii="Times New Roman" w:hAnsi="Times New Roman" w:cs="Times New Roman"/>
          <w:sz w:val="28"/>
          <w:szCs w:val="28"/>
        </w:rPr>
        <w:sectPr w:rsidR="003F64A6" w:rsidSect="00E76A51">
          <w:headerReference w:type="default" r:id="rId13"/>
          <w:type w:val="continuous"/>
          <w:pgSz w:w="11906" w:h="16838" w:code="9"/>
          <w:pgMar w:top="1134" w:right="567" w:bottom="1134" w:left="1701" w:header="567" w:footer="510" w:gutter="0"/>
          <w:pgNumType w:start="21"/>
          <w:cols w:space="720"/>
          <w:docGrid w:linePitch="299"/>
        </w:sectPr>
      </w:pPr>
    </w:p>
    <w:p w14:paraId="769D4FF0" w14:textId="77777777" w:rsidR="003F64A6" w:rsidRDefault="00323A35" w:rsidP="003F64A6">
      <w:pPr>
        <w:widowControl w:val="0"/>
        <w:spacing w:after="0" w:line="240" w:lineRule="auto"/>
        <w:jc w:val="center"/>
        <w:rPr>
          <w:rFonts w:ascii="Times New Roman" w:hAnsi="Times New Roman" w:cs="Times New Roman"/>
          <w:sz w:val="28"/>
          <w:szCs w:val="28"/>
        </w:rPr>
      </w:pPr>
      <w:bookmarkStart w:id="6" w:name="_Hlk20410185"/>
      <w:r w:rsidRPr="008D23CC">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w:t>
      </w:r>
      <w:bookmarkEnd w:id="6"/>
      <w:r w:rsidRPr="008D23CC">
        <w:rPr>
          <w:rFonts w:ascii="Times New Roman" w:hAnsi="Times New Roman" w:cs="Times New Roman"/>
          <w:sz w:val="28"/>
          <w:szCs w:val="28"/>
        </w:rPr>
        <w:t>тепловой энергии</w:t>
      </w:r>
    </w:p>
    <w:p w14:paraId="1B0D2401" w14:textId="0C10A29A" w:rsidR="00323A35" w:rsidRPr="008D23CC" w:rsidRDefault="00323A35" w:rsidP="003F64A6">
      <w:pPr>
        <w:widowControl w:val="0"/>
        <w:spacing w:after="0" w:line="240" w:lineRule="auto"/>
        <w:jc w:val="center"/>
        <w:rPr>
          <w:rFonts w:ascii="Times New Roman" w:hAnsi="Times New Roman" w:cs="Times New Roman"/>
          <w:sz w:val="28"/>
          <w:szCs w:val="28"/>
        </w:rPr>
      </w:pPr>
      <w:r w:rsidRPr="008D23CC">
        <w:rPr>
          <w:rFonts w:ascii="Times New Roman" w:hAnsi="Times New Roman" w:cs="Times New Roman"/>
          <w:sz w:val="28"/>
          <w:szCs w:val="28"/>
        </w:rPr>
        <w:t>(существующее положение)</w:t>
      </w:r>
    </w:p>
    <w:p w14:paraId="61750988" w14:textId="77777777" w:rsidR="003F64A6" w:rsidRDefault="003F64A6" w:rsidP="004608E3">
      <w:pPr>
        <w:widowControl w:val="0"/>
        <w:spacing w:after="0" w:line="240" w:lineRule="auto"/>
        <w:rPr>
          <w:rFonts w:ascii="Times New Roman" w:hAnsi="Times New Roman" w:cs="Times New Roman"/>
          <w:sz w:val="28"/>
          <w:szCs w:val="28"/>
        </w:rPr>
      </w:pPr>
    </w:p>
    <w:p w14:paraId="622B07FD" w14:textId="64BA04A1" w:rsidR="008B1E68" w:rsidRDefault="008B1E68" w:rsidP="003F64A6">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1</w:t>
      </w:r>
      <w:r w:rsidR="003F64A6">
        <w:rPr>
          <w:rFonts w:ascii="Times New Roman" w:hAnsi="Times New Roman" w:cs="Times New Roman"/>
          <w:sz w:val="28"/>
          <w:szCs w:val="28"/>
        </w:rPr>
        <w:t>9</w:t>
      </w:r>
    </w:p>
    <w:p w14:paraId="1D2DE5E1" w14:textId="77777777" w:rsidR="003F64A6" w:rsidRDefault="003F64A6" w:rsidP="004608E3">
      <w:pPr>
        <w:widowControl w:val="0"/>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559"/>
        <w:gridCol w:w="1276"/>
        <w:gridCol w:w="1275"/>
        <w:gridCol w:w="1418"/>
        <w:gridCol w:w="1559"/>
        <w:gridCol w:w="1985"/>
        <w:gridCol w:w="567"/>
        <w:gridCol w:w="1701"/>
      </w:tblGrid>
      <w:tr w:rsidR="003F64A6" w:rsidRPr="003F64A6" w14:paraId="5405D44D" w14:textId="77777777" w:rsidTr="00F53CC5">
        <w:tc>
          <w:tcPr>
            <w:tcW w:w="426" w:type="dxa"/>
            <w:vAlign w:val="center"/>
          </w:tcPr>
          <w:p w14:paraId="27DE55A5" w14:textId="77777777" w:rsidR="009F1F0A" w:rsidRPr="003F64A6" w:rsidRDefault="009F1F0A" w:rsidP="003F64A6">
            <w:pPr>
              <w:widowControl w:val="0"/>
              <w:spacing w:after="0" w:line="240" w:lineRule="auto"/>
              <w:ind w:left="-105" w:right="-108"/>
              <w:jc w:val="center"/>
              <w:rPr>
                <w:rFonts w:ascii="Times New Roman" w:hAnsi="Times New Roman" w:cs="Times New Roman"/>
                <w:sz w:val="24"/>
                <w:szCs w:val="24"/>
              </w:rPr>
            </w:pPr>
            <w:r w:rsidRPr="003F64A6">
              <w:rPr>
                <w:rFonts w:ascii="Times New Roman" w:hAnsi="Times New Roman" w:cs="Times New Roman"/>
                <w:sz w:val="24"/>
                <w:szCs w:val="24"/>
              </w:rPr>
              <w:t xml:space="preserve">№ </w:t>
            </w:r>
            <w:proofErr w:type="gramStart"/>
            <w:r w:rsidRPr="003F64A6">
              <w:rPr>
                <w:rFonts w:ascii="Times New Roman" w:hAnsi="Times New Roman" w:cs="Times New Roman"/>
                <w:sz w:val="24"/>
                <w:szCs w:val="24"/>
              </w:rPr>
              <w:t>п</w:t>
            </w:r>
            <w:proofErr w:type="gramEnd"/>
            <w:r w:rsidRPr="003F64A6">
              <w:rPr>
                <w:rFonts w:ascii="Times New Roman" w:hAnsi="Times New Roman" w:cs="Times New Roman"/>
                <w:sz w:val="24"/>
                <w:szCs w:val="24"/>
              </w:rPr>
              <w:t>/п</w:t>
            </w:r>
          </w:p>
        </w:tc>
        <w:tc>
          <w:tcPr>
            <w:tcW w:w="2835" w:type="dxa"/>
            <w:vAlign w:val="center"/>
          </w:tcPr>
          <w:p w14:paraId="17886187" w14:textId="77777777" w:rsidR="009F1F0A" w:rsidRPr="003F64A6" w:rsidRDefault="009F1F0A" w:rsidP="003F64A6">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Наименование и адрес котельной</w:t>
            </w:r>
          </w:p>
        </w:tc>
        <w:tc>
          <w:tcPr>
            <w:tcW w:w="1559" w:type="dxa"/>
            <w:vAlign w:val="center"/>
          </w:tcPr>
          <w:p w14:paraId="66122F90" w14:textId="77777777" w:rsidR="009F1F0A" w:rsidRPr="003F64A6" w:rsidRDefault="009F1F0A" w:rsidP="00F53CC5">
            <w:pPr>
              <w:widowControl w:val="0"/>
              <w:spacing w:after="0" w:line="240" w:lineRule="auto"/>
              <w:ind w:left="-105" w:right="-106"/>
              <w:jc w:val="center"/>
              <w:rPr>
                <w:rFonts w:ascii="Times New Roman" w:hAnsi="Times New Roman" w:cs="Times New Roman"/>
                <w:sz w:val="24"/>
                <w:szCs w:val="24"/>
              </w:rPr>
            </w:pPr>
            <w:r w:rsidRPr="003F64A6">
              <w:rPr>
                <w:rFonts w:ascii="Times New Roman" w:hAnsi="Times New Roman" w:cs="Times New Roman"/>
                <w:sz w:val="24"/>
                <w:szCs w:val="24"/>
              </w:rPr>
              <w:t>Установленная мощность, Гкал/</w:t>
            </w:r>
            <w:proofErr w:type="gramStart"/>
            <w:r w:rsidRPr="003F64A6">
              <w:rPr>
                <w:rFonts w:ascii="Times New Roman" w:hAnsi="Times New Roman" w:cs="Times New Roman"/>
                <w:sz w:val="24"/>
                <w:szCs w:val="24"/>
              </w:rPr>
              <w:t>ч</w:t>
            </w:r>
            <w:proofErr w:type="gramEnd"/>
          </w:p>
        </w:tc>
        <w:tc>
          <w:tcPr>
            <w:tcW w:w="1276" w:type="dxa"/>
            <w:vAlign w:val="center"/>
          </w:tcPr>
          <w:p w14:paraId="62B79801" w14:textId="77777777" w:rsidR="009F1F0A" w:rsidRPr="003F64A6" w:rsidRDefault="009F1F0A" w:rsidP="003F64A6">
            <w:pPr>
              <w:widowControl w:val="0"/>
              <w:spacing w:after="0" w:line="240" w:lineRule="auto"/>
              <w:ind w:left="-101" w:right="-103"/>
              <w:jc w:val="center"/>
              <w:rPr>
                <w:rFonts w:ascii="Times New Roman" w:hAnsi="Times New Roman" w:cs="Times New Roman"/>
                <w:sz w:val="24"/>
                <w:szCs w:val="24"/>
              </w:rPr>
            </w:pPr>
            <w:r w:rsidRPr="003F64A6">
              <w:rPr>
                <w:rFonts w:ascii="Times New Roman" w:hAnsi="Times New Roman" w:cs="Times New Roman"/>
                <w:sz w:val="24"/>
                <w:szCs w:val="24"/>
              </w:rPr>
              <w:t>Основное топливо</w:t>
            </w:r>
          </w:p>
        </w:tc>
        <w:tc>
          <w:tcPr>
            <w:tcW w:w="1275" w:type="dxa"/>
            <w:vAlign w:val="center"/>
          </w:tcPr>
          <w:p w14:paraId="384F3F65" w14:textId="16C26DC5" w:rsidR="009F1F0A" w:rsidRPr="003F64A6" w:rsidRDefault="009F1F0A" w:rsidP="00F53CC5">
            <w:pPr>
              <w:widowControl w:val="0"/>
              <w:spacing w:after="0" w:line="240" w:lineRule="auto"/>
              <w:ind w:left="-107" w:right="-106"/>
              <w:jc w:val="center"/>
              <w:rPr>
                <w:rFonts w:ascii="Times New Roman" w:hAnsi="Times New Roman" w:cs="Times New Roman"/>
                <w:sz w:val="24"/>
                <w:szCs w:val="24"/>
              </w:rPr>
            </w:pPr>
            <w:r w:rsidRPr="003F64A6">
              <w:rPr>
                <w:rFonts w:ascii="Times New Roman" w:hAnsi="Times New Roman" w:cs="Times New Roman"/>
                <w:sz w:val="24"/>
                <w:szCs w:val="24"/>
              </w:rPr>
              <w:t>Выработка тепл</w:t>
            </w:r>
            <w:r w:rsidR="00F53CC5">
              <w:rPr>
                <w:rFonts w:ascii="Times New Roman" w:hAnsi="Times New Roman" w:cs="Times New Roman"/>
                <w:sz w:val="24"/>
                <w:szCs w:val="24"/>
              </w:rPr>
              <w:t>овой</w:t>
            </w:r>
            <w:r w:rsidRPr="003F64A6">
              <w:rPr>
                <w:rFonts w:ascii="Times New Roman" w:hAnsi="Times New Roman" w:cs="Times New Roman"/>
                <w:sz w:val="24"/>
                <w:szCs w:val="24"/>
              </w:rPr>
              <w:t xml:space="preserve"> энергии за год, Гкал/год</w:t>
            </w:r>
          </w:p>
        </w:tc>
        <w:tc>
          <w:tcPr>
            <w:tcW w:w="1418" w:type="dxa"/>
            <w:vAlign w:val="center"/>
          </w:tcPr>
          <w:p w14:paraId="533FE825" w14:textId="77777777" w:rsidR="009F1F0A" w:rsidRPr="003F64A6" w:rsidRDefault="009F1F0A" w:rsidP="00F53CC5">
            <w:pPr>
              <w:widowControl w:val="0"/>
              <w:spacing w:after="0" w:line="240" w:lineRule="auto"/>
              <w:ind w:left="-113" w:right="-105"/>
              <w:jc w:val="center"/>
              <w:rPr>
                <w:rFonts w:ascii="Times New Roman" w:hAnsi="Times New Roman" w:cs="Times New Roman"/>
                <w:sz w:val="24"/>
                <w:szCs w:val="24"/>
              </w:rPr>
            </w:pPr>
            <w:r w:rsidRPr="003F64A6">
              <w:rPr>
                <w:rFonts w:ascii="Times New Roman" w:hAnsi="Times New Roman" w:cs="Times New Roman"/>
                <w:sz w:val="24"/>
                <w:szCs w:val="24"/>
              </w:rPr>
              <w:t xml:space="preserve">Годовой расход условного топлива, </w:t>
            </w:r>
            <w:proofErr w:type="spellStart"/>
            <w:r w:rsidRPr="003F64A6">
              <w:rPr>
                <w:rFonts w:ascii="Times New Roman" w:hAnsi="Times New Roman" w:cs="Times New Roman"/>
                <w:sz w:val="24"/>
                <w:szCs w:val="24"/>
              </w:rPr>
              <w:t>т.у.</w:t>
            </w:r>
            <w:proofErr w:type="gramStart"/>
            <w:r w:rsidRPr="003F64A6">
              <w:rPr>
                <w:rFonts w:ascii="Times New Roman" w:hAnsi="Times New Roman" w:cs="Times New Roman"/>
                <w:sz w:val="24"/>
                <w:szCs w:val="24"/>
              </w:rPr>
              <w:t>т</w:t>
            </w:r>
            <w:proofErr w:type="spellEnd"/>
            <w:proofErr w:type="gramEnd"/>
            <w:r w:rsidRPr="003F64A6">
              <w:rPr>
                <w:rFonts w:ascii="Times New Roman" w:hAnsi="Times New Roman" w:cs="Times New Roman"/>
                <w:sz w:val="24"/>
                <w:szCs w:val="24"/>
              </w:rPr>
              <w:t>.</w:t>
            </w:r>
          </w:p>
        </w:tc>
        <w:tc>
          <w:tcPr>
            <w:tcW w:w="1559" w:type="dxa"/>
            <w:vAlign w:val="center"/>
          </w:tcPr>
          <w:p w14:paraId="55B9C734" w14:textId="77777777" w:rsidR="009F1F0A" w:rsidRPr="003F64A6" w:rsidRDefault="009F1F0A" w:rsidP="00F53CC5">
            <w:pPr>
              <w:widowControl w:val="0"/>
              <w:spacing w:after="0" w:line="240" w:lineRule="auto"/>
              <w:ind w:left="-110" w:right="-105"/>
              <w:jc w:val="center"/>
              <w:rPr>
                <w:rFonts w:ascii="Times New Roman" w:hAnsi="Times New Roman" w:cs="Times New Roman"/>
                <w:sz w:val="24"/>
                <w:szCs w:val="24"/>
              </w:rPr>
            </w:pPr>
            <w:r w:rsidRPr="003F64A6">
              <w:rPr>
                <w:rFonts w:ascii="Times New Roman" w:hAnsi="Times New Roman" w:cs="Times New Roman"/>
                <w:sz w:val="24"/>
                <w:szCs w:val="24"/>
              </w:rPr>
              <w:t>Годовой расход натурального топлива (</w:t>
            </w:r>
            <w:proofErr w:type="spellStart"/>
            <w:r w:rsidRPr="003F64A6">
              <w:rPr>
                <w:rFonts w:ascii="Times New Roman" w:hAnsi="Times New Roman" w:cs="Times New Roman"/>
                <w:sz w:val="24"/>
                <w:szCs w:val="24"/>
              </w:rPr>
              <w:t>т.н</w:t>
            </w:r>
            <w:proofErr w:type="gramStart"/>
            <w:r w:rsidRPr="003F64A6">
              <w:rPr>
                <w:rFonts w:ascii="Times New Roman" w:hAnsi="Times New Roman" w:cs="Times New Roman"/>
                <w:sz w:val="24"/>
                <w:szCs w:val="24"/>
              </w:rPr>
              <w:t>.т</w:t>
            </w:r>
            <w:proofErr w:type="spellEnd"/>
            <w:proofErr w:type="gramEnd"/>
            <w:r w:rsidRPr="003F64A6">
              <w:rPr>
                <w:rFonts w:ascii="Times New Roman" w:hAnsi="Times New Roman" w:cs="Times New Roman"/>
                <w:sz w:val="24"/>
                <w:szCs w:val="24"/>
              </w:rPr>
              <w:t>)</w:t>
            </w:r>
          </w:p>
        </w:tc>
        <w:tc>
          <w:tcPr>
            <w:tcW w:w="1985" w:type="dxa"/>
            <w:vAlign w:val="center"/>
          </w:tcPr>
          <w:p w14:paraId="531C0815" w14:textId="2F5AB211" w:rsidR="009F1F0A" w:rsidRPr="003F64A6" w:rsidRDefault="009F1F0A" w:rsidP="00F53CC5">
            <w:pPr>
              <w:widowControl w:val="0"/>
              <w:spacing w:after="0" w:line="240" w:lineRule="auto"/>
              <w:ind w:left="-106" w:right="-108"/>
              <w:jc w:val="center"/>
              <w:rPr>
                <w:rFonts w:ascii="Times New Roman" w:hAnsi="Times New Roman" w:cs="Times New Roman"/>
                <w:sz w:val="24"/>
                <w:szCs w:val="24"/>
              </w:rPr>
            </w:pPr>
            <w:r w:rsidRPr="003F64A6">
              <w:rPr>
                <w:rFonts w:ascii="Times New Roman" w:hAnsi="Times New Roman" w:cs="Times New Roman"/>
                <w:sz w:val="24"/>
                <w:szCs w:val="24"/>
              </w:rPr>
              <w:t>Удельный расход условного топлива на выработку тепла</w:t>
            </w:r>
            <w:r w:rsidR="003F64A6">
              <w:rPr>
                <w:rFonts w:ascii="Times New Roman" w:hAnsi="Times New Roman" w:cs="Times New Roman"/>
                <w:sz w:val="24"/>
                <w:szCs w:val="24"/>
              </w:rPr>
              <w:t>,</w:t>
            </w:r>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кг</w:t>
            </w:r>
            <w:proofErr w:type="gramStart"/>
            <w:r w:rsidRPr="003F64A6">
              <w:rPr>
                <w:rFonts w:ascii="Times New Roman" w:hAnsi="Times New Roman" w:cs="Times New Roman"/>
                <w:sz w:val="24"/>
                <w:szCs w:val="24"/>
              </w:rPr>
              <w:t>.у</w:t>
            </w:r>
            <w:proofErr w:type="gramEnd"/>
            <w:r w:rsidRPr="003F64A6">
              <w:rPr>
                <w:rFonts w:ascii="Times New Roman" w:hAnsi="Times New Roman" w:cs="Times New Roman"/>
                <w:sz w:val="24"/>
                <w:szCs w:val="24"/>
              </w:rPr>
              <w:t>.т</w:t>
            </w:r>
            <w:proofErr w:type="spellEnd"/>
            <w:r w:rsidRPr="003F64A6">
              <w:rPr>
                <w:rFonts w:ascii="Times New Roman" w:hAnsi="Times New Roman" w:cs="Times New Roman"/>
                <w:sz w:val="24"/>
                <w:szCs w:val="24"/>
              </w:rPr>
              <w:t>./Гкал</w:t>
            </w:r>
          </w:p>
        </w:tc>
        <w:tc>
          <w:tcPr>
            <w:tcW w:w="567" w:type="dxa"/>
            <w:vAlign w:val="center"/>
          </w:tcPr>
          <w:p w14:paraId="756EE092" w14:textId="77777777" w:rsidR="009F1F0A" w:rsidRPr="003F64A6" w:rsidRDefault="009F1F0A" w:rsidP="003F64A6">
            <w:pPr>
              <w:widowControl w:val="0"/>
              <w:spacing w:after="0" w:line="240" w:lineRule="auto"/>
              <w:ind w:left="-113" w:right="-106"/>
              <w:jc w:val="center"/>
              <w:rPr>
                <w:rFonts w:ascii="Times New Roman" w:hAnsi="Times New Roman" w:cs="Times New Roman"/>
                <w:sz w:val="24"/>
                <w:szCs w:val="24"/>
              </w:rPr>
            </w:pPr>
            <w:r w:rsidRPr="003F64A6">
              <w:rPr>
                <w:rFonts w:ascii="Times New Roman" w:hAnsi="Times New Roman" w:cs="Times New Roman"/>
                <w:sz w:val="24"/>
                <w:szCs w:val="24"/>
              </w:rPr>
              <w:t>КПД, %</w:t>
            </w:r>
          </w:p>
        </w:tc>
        <w:tc>
          <w:tcPr>
            <w:tcW w:w="1701" w:type="dxa"/>
            <w:vAlign w:val="center"/>
          </w:tcPr>
          <w:p w14:paraId="39AA442A" w14:textId="54E6F42A" w:rsidR="009F1F0A" w:rsidRPr="003F64A6" w:rsidRDefault="009F1F0A" w:rsidP="003F64A6">
            <w:pPr>
              <w:widowControl w:val="0"/>
              <w:spacing w:after="0" w:line="240" w:lineRule="auto"/>
              <w:ind w:left="-103" w:right="-110"/>
              <w:jc w:val="center"/>
              <w:rPr>
                <w:rFonts w:ascii="Times New Roman" w:hAnsi="Times New Roman" w:cs="Times New Roman"/>
                <w:sz w:val="24"/>
                <w:szCs w:val="24"/>
              </w:rPr>
            </w:pPr>
            <w:r w:rsidRPr="003F64A6">
              <w:rPr>
                <w:rFonts w:ascii="Times New Roman" w:hAnsi="Times New Roman" w:cs="Times New Roman"/>
                <w:sz w:val="24"/>
                <w:szCs w:val="24"/>
              </w:rPr>
              <w:t xml:space="preserve">Максимальный часовой расход топлива, </w:t>
            </w:r>
            <w:proofErr w:type="spellStart"/>
            <w:r w:rsidRPr="003F64A6">
              <w:rPr>
                <w:rFonts w:ascii="Times New Roman" w:hAnsi="Times New Roman" w:cs="Times New Roman"/>
                <w:sz w:val="24"/>
                <w:szCs w:val="24"/>
              </w:rPr>
              <w:t>т.н</w:t>
            </w:r>
            <w:proofErr w:type="gramStart"/>
            <w:r w:rsidRPr="003F64A6">
              <w:rPr>
                <w:rFonts w:ascii="Times New Roman" w:hAnsi="Times New Roman" w:cs="Times New Roman"/>
                <w:sz w:val="24"/>
                <w:szCs w:val="24"/>
              </w:rPr>
              <w:t>.т</w:t>
            </w:r>
            <w:proofErr w:type="spellEnd"/>
            <w:proofErr w:type="gramEnd"/>
            <w:r w:rsidRPr="003F64A6">
              <w:rPr>
                <w:rFonts w:ascii="Times New Roman" w:hAnsi="Times New Roman" w:cs="Times New Roman"/>
                <w:sz w:val="24"/>
                <w:szCs w:val="24"/>
              </w:rPr>
              <w:t>/ч, тыс.</w:t>
            </w:r>
            <w:r w:rsidR="003F64A6">
              <w:rPr>
                <w:rFonts w:ascii="Times New Roman" w:hAnsi="Times New Roman" w:cs="Times New Roman"/>
                <w:sz w:val="24"/>
                <w:szCs w:val="24"/>
              </w:rPr>
              <w:t xml:space="preserve"> </w:t>
            </w:r>
            <w:r w:rsidRPr="003F64A6">
              <w:rPr>
                <w:rFonts w:ascii="Times New Roman" w:hAnsi="Times New Roman" w:cs="Times New Roman"/>
                <w:sz w:val="24"/>
                <w:szCs w:val="24"/>
              </w:rPr>
              <w:t>м</w:t>
            </w:r>
            <w:r w:rsidR="003F64A6">
              <w:rPr>
                <w:rFonts w:ascii="Times New Roman" w:hAnsi="Times New Roman" w:cs="Times New Roman"/>
                <w:sz w:val="24"/>
                <w:szCs w:val="24"/>
              </w:rPr>
              <w:t>³</w:t>
            </w:r>
            <w:r w:rsidRPr="003F64A6">
              <w:rPr>
                <w:rFonts w:ascii="Times New Roman" w:hAnsi="Times New Roman" w:cs="Times New Roman"/>
                <w:sz w:val="24"/>
                <w:szCs w:val="24"/>
              </w:rPr>
              <w:t>/ч</w:t>
            </w:r>
          </w:p>
        </w:tc>
      </w:tr>
      <w:tr w:rsidR="00F53CC5" w:rsidRPr="003F64A6" w14:paraId="2C5379BB" w14:textId="77777777" w:rsidTr="00F53CC5">
        <w:tc>
          <w:tcPr>
            <w:tcW w:w="426" w:type="dxa"/>
          </w:tcPr>
          <w:p w14:paraId="7298318A" w14:textId="1971BDC6" w:rsidR="003F64A6" w:rsidRPr="003F64A6" w:rsidRDefault="003F64A6" w:rsidP="003F64A6">
            <w:pPr>
              <w:widowControl w:val="0"/>
              <w:spacing w:after="0" w:line="240" w:lineRule="auto"/>
              <w:ind w:left="-105" w:right="-108"/>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53B17D95" w14:textId="3B8A094E"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5B2BA01C" w14:textId="3993CDE7" w:rsidR="003F64A6" w:rsidRPr="003F64A6" w:rsidRDefault="003F64A6" w:rsidP="003F64A6">
            <w:pPr>
              <w:widowControl w:val="0"/>
              <w:spacing w:after="0" w:line="240" w:lineRule="auto"/>
              <w:ind w:left="-207" w:right="-17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33AA29FD" w14:textId="764EE537"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14:paraId="2219A441" w14:textId="4BBC6810"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4CBF272E" w14:textId="15F11C09"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5C4EFA2F" w14:textId="5DCD4029"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CE0BB2F" w14:textId="26235C42"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14:paraId="3479D94F" w14:textId="35971104" w:rsidR="003F64A6" w:rsidRPr="003F64A6" w:rsidRDefault="003F64A6" w:rsidP="003F64A6">
            <w:pPr>
              <w:widowControl w:val="0"/>
              <w:spacing w:after="0" w:line="240" w:lineRule="auto"/>
              <w:ind w:left="-113" w:right="-106"/>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14:paraId="4192805E" w14:textId="3647C52A" w:rsidR="003F64A6" w:rsidRPr="003F64A6" w:rsidRDefault="003F64A6" w:rsidP="003F64A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F64A6" w:rsidRPr="003F64A6" w14:paraId="489F5370" w14:textId="77777777" w:rsidTr="00F53CC5">
        <w:trPr>
          <w:trHeight w:val="523"/>
        </w:trPr>
        <w:tc>
          <w:tcPr>
            <w:tcW w:w="426" w:type="dxa"/>
          </w:tcPr>
          <w:p w14:paraId="7EAE6E07" w14:textId="77777777" w:rsidR="00A75A4C" w:rsidRPr="003F64A6" w:rsidRDefault="00A75A4C" w:rsidP="003F64A6">
            <w:pPr>
              <w:widowControl w:val="0"/>
              <w:spacing w:after="0" w:line="240" w:lineRule="auto"/>
              <w:ind w:left="-105" w:right="-108"/>
              <w:jc w:val="center"/>
              <w:rPr>
                <w:rFonts w:ascii="Times New Roman" w:hAnsi="Times New Roman" w:cs="Times New Roman"/>
                <w:sz w:val="24"/>
                <w:szCs w:val="24"/>
              </w:rPr>
            </w:pPr>
            <w:r w:rsidRPr="003F64A6">
              <w:rPr>
                <w:rFonts w:ascii="Times New Roman" w:hAnsi="Times New Roman" w:cs="Times New Roman"/>
                <w:sz w:val="24"/>
                <w:szCs w:val="24"/>
              </w:rPr>
              <w:t>1</w:t>
            </w:r>
          </w:p>
        </w:tc>
        <w:tc>
          <w:tcPr>
            <w:tcW w:w="2835" w:type="dxa"/>
          </w:tcPr>
          <w:p w14:paraId="4EB42756" w14:textId="77777777" w:rsidR="003F64A6" w:rsidRDefault="00BA7BDD" w:rsidP="003F64A6">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 xml:space="preserve">Котельная № 16, </w:t>
            </w:r>
          </w:p>
          <w:p w14:paraId="28DDD483" w14:textId="77777777" w:rsidR="003F64A6" w:rsidRDefault="00BA7BDD" w:rsidP="003F64A6">
            <w:pPr>
              <w:widowControl w:val="0"/>
              <w:spacing w:after="0" w:line="240" w:lineRule="auto"/>
              <w:ind w:right="-159"/>
              <w:rPr>
                <w:rFonts w:ascii="Times New Roman" w:hAnsi="Times New Roman" w:cs="Times New Roman"/>
                <w:sz w:val="24"/>
                <w:szCs w:val="24"/>
              </w:rPr>
            </w:pPr>
            <w:proofErr w:type="spellStart"/>
            <w:r w:rsidRPr="003F64A6">
              <w:rPr>
                <w:rFonts w:ascii="Times New Roman" w:hAnsi="Times New Roman" w:cs="Times New Roman"/>
                <w:sz w:val="24"/>
                <w:szCs w:val="24"/>
              </w:rPr>
              <w:t>ст</w:t>
            </w:r>
            <w:r w:rsidR="008B1E68" w:rsidRPr="003F64A6">
              <w:rPr>
                <w:rFonts w:ascii="Times New Roman" w:hAnsi="Times New Roman" w:cs="Times New Roman"/>
                <w:sz w:val="24"/>
                <w:szCs w:val="24"/>
              </w:rPr>
              <w:t>-ца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 xml:space="preserve">, </w:t>
            </w:r>
          </w:p>
          <w:p w14:paraId="04BFFD81" w14:textId="7055DBCA" w:rsidR="00A75A4C" w:rsidRPr="003F64A6" w:rsidRDefault="00BA7BDD" w:rsidP="003F64A6">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ул. Дзержинского, 8</w:t>
            </w:r>
            <w:r w:rsidR="00FB04D7" w:rsidRPr="003F64A6">
              <w:rPr>
                <w:rFonts w:ascii="Times New Roman" w:hAnsi="Times New Roman" w:cs="Times New Roman"/>
                <w:sz w:val="24"/>
                <w:szCs w:val="24"/>
              </w:rPr>
              <w:t xml:space="preserve"> </w:t>
            </w:r>
          </w:p>
        </w:tc>
        <w:tc>
          <w:tcPr>
            <w:tcW w:w="1559" w:type="dxa"/>
          </w:tcPr>
          <w:p w14:paraId="546CF42F" w14:textId="77777777" w:rsidR="00A75A4C" w:rsidRPr="003F64A6" w:rsidRDefault="00FD3FCF" w:rsidP="003F64A6">
            <w:pPr>
              <w:widowControl w:val="0"/>
              <w:spacing w:after="0" w:line="240" w:lineRule="auto"/>
              <w:ind w:left="-207" w:right="-174"/>
              <w:jc w:val="center"/>
              <w:rPr>
                <w:rFonts w:ascii="Times New Roman" w:hAnsi="Times New Roman" w:cs="Times New Roman"/>
                <w:sz w:val="24"/>
                <w:szCs w:val="24"/>
              </w:rPr>
            </w:pPr>
            <w:r w:rsidRPr="003F64A6">
              <w:rPr>
                <w:rFonts w:ascii="Times New Roman" w:hAnsi="Times New Roman" w:cs="Times New Roman"/>
                <w:sz w:val="24"/>
                <w:szCs w:val="24"/>
              </w:rPr>
              <w:t>0,246</w:t>
            </w:r>
          </w:p>
        </w:tc>
        <w:tc>
          <w:tcPr>
            <w:tcW w:w="1276" w:type="dxa"/>
          </w:tcPr>
          <w:p w14:paraId="72E0A35C" w14:textId="77777777" w:rsidR="00A75A4C" w:rsidRPr="003F64A6" w:rsidRDefault="00A75A4C" w:rsidP="00F53CC5">
            <w:pPr>
              <w:widowControl w:val="0"/>
              <w:spacing w:after="0" w:line="240" w:lineRule="auto"/>
              <w:ind w:right="-107"/>
              <w:rPr>
                <w:rFonts w:ascii="Times New Roman" w:hAnsi="Times New Roman" w:cs="Times New Roman"/>
                <w:sz w:val="24"/>
                <w:szCs w:val="24"/>
              </w:rPr>
            </w:pPr>
            <w:r w:rsidRPr="003F64A6">
              <w:rPr>
                <w:rFonts w:ascii="Times New Roman" w:hAnsi="Times New Roman" w:cs="Times New Roman"/>
                <w:sz w:val="24"/>
                <w:szCs w:val="24"/>
              </w:rPr>
              <w:t>природный газ</w:t>
            </w:r>
          </w:p>
        </w:tc>
        <w:tc>
          <w:tcPr>
            <w:tcW w:w="1275" w:type="dxa"/>
          </w:tcPr>
          <w:p w14:paraId="2EE7FD07" w14:textId="77777777" w:rsidR="00A75A4C" w:rsidRPr="003F64A6" w:rsidRDefault="00FD3FCF" w:rsidP="00F53CC5">
            <w:pPr>
              <w:widowControl w:val="0"/>
              <w:spacing w:after="0" w:line="240" w:lineRule="auto"/>
              <w:jc w:val="center"/>
              <w:rPr>
                <w:rFonts w:ascii="Times New Roman" w:hAnsi="Times New Roman" w:cs="Times New Roman"/>
                <w:sz w:val="24"/>
                <w:szCs w:val="24"/>
                <w:highlight w:val="yellow"/>
              </w:rPr>
            </w:pPr>
            <w:r w:rsidRPr="003F64A6">
              <w:rPr>
                <w:rFonts w:ascii="Times New Roman" w:hAnsi="Times New Roman" w:cs="Times New Roman"/>
                <w:sz w:val="24"/>
                <w:szCs w:val="24"/>
              </w:rPr>
              <w:t>378,51</w:t>
            </w:r>
          </w:p>
        </w:tc>
        <w:tc>
          <w:tcPr>
            <w:tcW w:w="1418" w:type="dxa"/>
          </w:tcPr>
          <w:p w14:paraId="14E2D215" w14:textId="77777777" w:rsidR="00A75A4C" w:rsidRPr="003F64A6" w:rsidRDefault="008E12B7"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72,552</w:t>
            </w:r>
          </w:p>
        </w:tc>
        <w:tc>
          <w:tcPr>
            <w:tcW w:w="1559" w:type="dxa"/>
          </w:tcPr>
          <w:p w14:paraId="5CA22F9E" w14:textId="77777777" w:rsidR="00A75A4C" w:rsidRPr="003F64A6" w:rsidRDefault="008E12B7"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64,287</w:t>
            </w:r>
          </w:p>
        </w:tc>
        <w:tc>
          <w:tcPr>
            <w:tcW w:w="1985" w:type="dxa"/>
          </w:tcPr>
          <w:p w14:paraId="55099EE2" w14:textId="77777777" w:rsidR="00A75A4C" w:rsidRPr="003F64A6" w:rsidRDefault="00FD3FCF"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191,68</w:t>
            </w:r>
          </w:p>
        </w:tc>
        <w:tc>
          <w:tcPr>
            <w:tcW w:w="567" w:type="dxa"/>
          </w:tcPr>
          <w:p w14:paraId="6D211FD0" w14:textId="77777777" w:rsidR="00A75A4C" w:rsidRPr="003F64A6" w:rsidRDefault="00A75A4C" w:rsidP="00F53CC5">
            <w:pPr>
              <w:widowControl w:val="0"/>
              <w:spacing w:after="0" w:line="240" w:lineRule="auto"/>
              <w:ind w:left="-113" w:right="-106"/>
              <w:jc w:val="center"/>
              <w:rPr>
                <w:rFonts w:ascii="Times New Roman" w:hAnsi="Times New Roman" w:cs="Times New Roman"/>
                <w:sz w:val="24"/>
                <w:szCs w:val="24"/>
              </w:rPr>
            </w:pPr>
            <w:r w:rsidRPr="003F64A6">
              <w:rPr>
                <w:rFonts w:ascii="Times New Roman" w:hAnsi="Times New Roman" w:cs="Times New Roman"/>
                <w:sz w:val="24"/>
                <w:szCs w:val="24"/>
              </w:rPr>
              <w:t>92</w:t>
            </w:r>
          </w:p>
        </w:tc>
        <w:tc>
          <w:tcPr>
            <w:tcW w:w="1701" w:type="dxa"/>
          </w:tcPr>
          <w:p w14:paraId="2ACE54FE" w14:textId="77777777" w:rsidR="00A75A4C" w:rsidRPr="003F64A6" w:rsidRDefault="008E12B7"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0,018</w:t>
            </w:r>
          </w:p>
        </w:tc>
      </w:tr>
      <w:tr w:rsidR="003F64A6" w:rsidRPr="003F64A6" w14:paraId="56DBFF98" w14:textId="77777777" w:rsidTr="00F53CC5">
        <w:trPr>
          <w:trHeight w:val="677"/>
        </w:trPr>
        <w:tc>
          <w:tcPr>
            <w:tcW w:w="426" w:type="dxa"/>
          </w:tcPr>
          <w:p w14:paraId="2350CE40" w14:textId="77777777" w:rsidR="00FD3FCF" w:rsidRPr="003F64A6" w:rsidRDefault="00FD3FCF" w:rsidP="003F64A6">
            <w:pPr>
              <w:widowControl w:val="0"/>
              <w:spacing w:after="0" w:line="240" w:lineRule="auto"/>
              <w:ind w:left="-105" w:right="-108"/>
              <w:jc w:val="center"/>
              <w:rPr>
                <w:rFonts w:ascii="Times New Roman" w:hAnsi="Times New Roman" w:cs="Times New Roman"/>
                <w:sz w:val="24"/>
                <w:szCs w:val="24"/>
              </w:rPr>
            </w:pPr>
            <w:r w:rsidRPr="003F64A6">
              <w:rPr>
                <w:rFonts w:ascii="Times New Roman" w:hAnsi="Times New Roman" w:cs="Times New Roman"/>
                <w:sz w:val="24"/>
                <w:szCs w:val="24"/>
              </w:rPr>
              <w:t>2</w:t>
            </w:r>
          </w:p>
        </w:tc>
        <w:tc>
          <w:tcPr>
            <w:tcW w:w="2835" w:type="dxa"/>
          </w:tcPr>
          <w:p w14:paraId="0F815DFB" w14:textId="77777777" w:rsidR="003F64A6" w:rsidRDefault="00FD3FCF" w:rsidP="003F64A6">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
          <w:p w14:paraId="06A4CD44" w14:textId="77777777" w:rsidR="003F64A6" w:rsidRDefault="003F64A6" w:rsidP="003F64A6">
            <w:pPr>
              <w:widowControl w:val="0"/>
              <w:spacing w:after="0" w:line="240" w:lineRule="auto"/>
              <w:ind w:right="-159"/>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FD3FCF" w:rsidRPr="003F64A6">
              <w:rPr>
                <w:rFonts w:ascii="Times New Roman" w:hAnsi="Times New Roman" w:cs="Times New Roman"/>
                <w:sz w:val="24"/>
                <w:szCs w:val="24"/>
              </w:rPr>
              <w:t xml:space="preserve"> </w:t>
            </w:r>
            <w:proofErr w:type="spellStart"/>
            <w:r w:rsidR="00FD3FCF"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00FD3FCF" w:rsidRPr="003F64A6">
              <w:rPr>
                <w:rFonts w:ascii="Times New Roman" w:hAnsi="Times New Roman" w:cs="Times New Roman"/>
                <w:sz w:val="24"/>
                <w:szCs w:val="24"/>
              </w:rPr>
              <w:t xml:space="preserve">, </w:t>
            </w:r>
          </w:p>
          <w:p w14:paraId="6E052991" w14:textId="70FF2113" w:rsidR="00FD3FCF" w:rsidRPr="003F64A6" w:rsidRDefault="00FD3FCF" w:rsidP="003F64A6">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ул. Октябрьская,10</w:t>
            </w:r>
          </w:p>
        </w:tc>
        <w:tc>
          <w:tcPr>
            <w:tcW w:w="1559" w:type="dxa"/>
          </w:tcPr>
          <w:p w14:paraId="571881FB" w14:textId="77777777" w:rsidR="00FD3FCF" w:rsidRPr="003F64A6" w:rsidRDefault="00FD3FCF" w:rsidP="003F64A6">
            <w:pPr>
              <w:widowControl w:val="0"/>
              <w:spacing w:after="0" w:line="240" w:lineRule="auto"/>
              <w:ind w:left="-207" w:right="-174"/>
              <w:jc w:val="center"/>
              <w:rPr>
                <w:rFonts w:ascii="Times New Roman" w:hAnsi="Times New Roman" w:cs="Times New Roman"/>
                <w:sz w:val="24"/>
                <w:szCs w:val="24"/>
              </w:rPr>
            </w:pPr>
            <w:r w:rsidRPr="003F64A6">
              <w:rPr>
                <w:rFonts w:ascii="Times New Roman" w:hAnsi="Times New Roman" w:cs="Times New Roman"/>
                <w:sz w:val="24"/>
                <w:szCs w:val="24"/>
              </w:rPr>
              <w:t>1,206</w:t>
            </w:r>
          </w:p>
        </w:tc>
        <w:tc>
          <w:tcPr>
            <w:tcW w:w="1276" w:type="dxa"/>
          </w:tcPr>
          <w:p w14:paraId="623F6002" w14:textId="77777777" w:rsidR="00FD3FCF" w:rsidRPr="003F64A6" w:rsidRDefault="00FD3FCF" w:rsidP="00F53CC5">
            <w:pPr>
              <w:widowControl w:val="0"/>
              <w:spacing w:after="0" w:line="240" w:lineRule="auto"/>
              <w:ind w:right="-107"/>
              <w:rPr>
                <w:rFonts w:ascii="Times New Roman" w:hAnsi="Times New Roman" w:cs="Times New Roman"/>
                <w:sz w:val="24"/>
                <w:szCs w:val="24"/>
              </w:rPr>
            </w:pPr>
            <w:r w:rsidRPr="003F64A6">
              <w:rPr>
                <w:rFonts w:ascii="Times New Roman" w:hAnsi="Times New Roman" w:cs="Times New Roman"/>
                <w:sz w:val="24"/>
                <w:szCs w:val="24"/>
              </w:rPr>
              <w:t>природный газ</w:t>
            </w:r>
          </w:p>
        </w:tc>
        <w:tc>
          <w:tcPr>
            <w:tcW w:w="1275" w:type="dxa"/>
          </w:tcPr>
          <w:p w14:paraId="34532729" w14:textId="77777777" w:rsidR="00FD3FCF" w:rsidRPr="003F64A6" w:rsidRDefault="00FD3FCF"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1678,91</w:t>
            </w:r>
          </w:p>
        </w:tc>
        <w:tc>
          <w:tcPr>
            <w:tcW w:w="1418" w:type="dxa"/>
          </w:tcPr>
          <w:p w14:paraId="75122217" w14:textId="77777777" w:rsidR="00FD3FCF" w:rsidRPr="003F64A6" w:rsidRDefault="008E12B7"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290,182</w:t>
            </w:r>
          </w:p>
        </w:tc>
        <w:tc>
          <w:tcPr>
            <w:tcW w:w="1559" w:type="dxa"/>
          </w:tcPr>
          <w:p w14:paraId="53B2B029" w14:textId="77777777" w:rsidR="00FD3FCF" w:rsidRPr="003F64A6" w:rsidRDefault="008E12B7"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257,123</w:t>
            </w:r>
          </w:p>
        </w:tc>
        <w:tc>
          <w:tcPr>
            <w:tcW w:w="1985" w:type="dxa"/>
          </w:tcPr>
          <w:p w14:paraId="091CECA4" w14:textId="77777777" w:rsidR="00FD3FCF" w:rsidRPr="003F64A6" w:rsidRDefault="00FD3FCF"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172,84</w:t>
            </w:r>
          </w:p>
        </w:tc>
        <w:tc>
          <w:tcPr>
            <w:tcW w:w="567" w:type="dxa"/>
          </w:tcPr>
          <w:p w14:paraId="35AEF797" w14:textId="77777777" w:rsidR="00FD3FCF" w:rsidRPr="003F64A6" w:rsidRDefault="00FD3FCF" w:rsidP="00F53CC5">
            <w:pPr>
              <w:widowControl w:val="0"/>
              <w:spacing w:after="0" w:line="240" w:lineRule="auto"/>
              <w:ind w:left="-113" w:right="-106"/>
              <w:jc w:val="center"/>
              <w:rPr>
                <w:rFonts w:ascii="Times New Roman" w:hAnsi="Times New Roman" w:cs="Times New Roman"/>
                <w:sz w:val="24"/>
                <w:szCs w:val="24"/>
              </w:rPr>
            </w:pPr>
            <w:r w:rsidRPr="003F64A6">
              <w:rPr>
                <w:rFonts w:ascii="Times New Roman" w:hAnsi="Times New Roman" w:cs="Times New Roman"/>
                <w:sz w:val="24"/>
                <w:szCs w:val="24"/>
              </w:rPr>
              <w:t>92</w:t>
            </w:r>
          </w:p>
        </w:tc>
        <w:tc>
          <w:tcPr>
            <w:tcW w:w="1701" w:type="dxa"/>
          </w:tcPr>
          <w:p w14:paraId="145D358C" w14:textId="77777777" w:rsidR="00FD3FCF" w:rsidRPr="003F64A6" w:rsidRDefault="008E12B7" w:rsidP="00F53CC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0,073</w:t>
            </w:r>
          </w:p>
        </w:tc>
      </w:tr>
    </w:tbl>
    <w:p w14:paraId="50E94BD9" w14:textId="77777777" w:rsidR="00F7246E" w:rsidRDefault="00F7246E" w:rsidP="004608E3">
      <w:pPr>
        <w:widowControl w:val="0"/>
        <w:spacing w:after="0" w:line="240" w:lineRule="auto"/>
        <w:rPr>
          <w:rFonts w:ascii="Times New Roman" w:hAnsi="Times New Roman" w:cs="Times New Roman"/>
          <w:sz w:val="28"/>
          <w:szCs w:val="28"/>
          <w:highlight w:val="red"/>
        </w:rPr>
      </w:pPr>
    </w:p>
    <w:p w14:paraId="26696ADA"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495F6F5D"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4DC54CBF"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106009E1"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5AC59E49"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091C78FE"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3933E9C9"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6D1EE113"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22811A44"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2658CE0C"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7845346E"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27B15402" w14:textId="77777777" w:rsidR="00F53CC5" w:rsidRDefault="00F53CC5" w:rsidP="004608E3">
      <w:pPr>
        <w:widowControl w:val="0"/>
        <w:spacing w:after="0" w:line="240" w:lineRule="auto"/>
        <w:rPr>
          <w:rFonts w:ascii="Times New Roman" w:hAnsi="Times New Roman" w:cs="Times New Roman"/>
          <w:sz w:val="28"/>
          <w:szCs w:val="28"/>
          <w:highlight w:val="red"/>
        </w:rPr>
      </w:pPr>
    </w:p>
    <w:p w14:paraId="215C8A6A" w14:textId="77777777" w:rsidR="00F53CC5" w:rsidRPr="008D23CC" w:rsidRDefault="00F53CC5" w:rsidP="004608E3">
      <w:pPr>
        <w:widowControl w:val="0"/>
        <w:spacing w:after="0" w:line="240" w:lineRule="auto"/>
        <w:rPr>
          <w:rFonts w:ascii="Times New Roman" w:hAnsi="Times New Roman" w:cs="Times New Roman"/>
          <w:sz w:val="28"/>
          <w:szCs w:val="28"/>
          <w:highlight w:val="red"/>
        </w:rPr>
      </w:pPr>
    </w:p>
    <w:p w14:paraId="63FA7D95" w14:textId="77777777" w:rsidR="00F53CC5" w:rsidRDefault="000D45C4" w:rsidP="00F53CC5">
      <w:pPr>
        <w:widowControl w:val="0"/>
        <w:spacing w:after="0" w:line="240" w:lineRule="auto"/>
        <w:jc w:val="center"/>
        <w:rPr>
          <w:rFonts w:ascii="Times New Roman" w:hAnsi="Times New Roman" w:cs="Times New Roman"/>
          <w:sz w:val="28"/>
          <w:szCs w:val="28"/>
        </w:rPr>
      </w:pPr>
      <w:r w:rsidRPr="008D23CC">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73061447" w14:textId="1BB0A296" w:rsidR="000D45C4" w:rsidRPr="008D23CC" w:rsidRDefault="000D45C4" w:rsidP="00F53CC5">
      <w:pPr>
        <w:widowControl w:val="0"/>
        <w:spacing w:after="0" w:line="240" w:lineRule="auto"/>
        <w:jc w:val="center"/>
        <w:rPr>
          <w:rFonts w:ascii="Times New Roman" w:hAnsi="Times New Roman" w:cs="Times New Roman"/>
          <w:sz w:val="28"/>
          <w:szCs w:val="28"/>
        </w:rPr>
      </w:pPr>
      <w:r w:rsidRPr="008D23CC">
        <w:rPr>
          <w:rFonts w:ascii="Times New Roman" w:hAnsi="Times New Roman" w:cs="Times New Roman"/>
          <w:sz w:val="28"/>
          <w:szCs w:val="28"/>
        </w:rPr>
        <w:t>(перспективное положение)</w:t>
      </w:r>
    </w:p>
    <w:p w14:paraId="6F239E67" w14:textId="77777777" w:rsidR="00F53CC5" w:rsidRDefault="00F53CC5" w:rsidP="004608E3">
      <w:pPr>
        <w:widowControl w:val="0"/>
        <w:spacing w:after="0" w:line="240" w:lineRule="auto"/>
        <w:rPr>
          <w:rFonts w:ascii="Times New Roman" w:hAnsi="Times New Roman" w:cs="Times New Roman"/>
          <w:sz w:val="28"/>
          <w:szCs w:val="28"/>
        </w:rPr>
      </w:pPr>
    </w:p>
    <w:p w14:paraId="4B44DCFB" w14:textId="19305B19" w:rsidR="001C18E2" w:rsidRDefault="001C18E2" w:rsidP="00F53CC5">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F53CC5">
        <w:rPr>
          <w:rFonts w:ascii="Times New Roman" w:hAnsi="Times New Roman" w:cs="Times New Roman"/>
          <w:sz w:val="28"/>
          <w:szCs w:val="28"/>
        </w:rPr>
        <w:t>20</w:t>
      </w:r>
    </w:p>
    <w:p w14:paraId="743DCA02" w14:textId="77777777" w:rsidR="00F53CC5" w:rsidRDefault="00F53CC5" w:rsidP="00F53CC5">
      <w:pPr>
        <w:widowControl w:val="0"/>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559"/>
        <w:gridCol w:w="1276"/>
        <w:gridCol w:w="1275"/>
        <w:gridCol w:w="1418"/>
        <w:gridCol w:w="1559"/>
        <w:gridCol w:w="1985"/>
        <w:gridCol w:w="567"/>
        <w:gridCol w:w="1701"/>
      </w:tblGrid>
      <w:tr w:rsidR="00F53CC5" w:rsidRPr="003F64A6" w14:paraId="6173F6BA" w14:textId="77777777" w:rsidTr="00F53CC5">
        <w:tc>
          <w:tcPr>
            <w:tcW w:w="426" w:type="dxa"/>
            <w:vAlign w:val="center"/>
          </w:tcPr>
          <w:p w14:paraId="54137A21" w14:textId="77777777" w:rsidR="00F53CC5" w:rsidRPr="003F64A6" w:rsidRDefault="00F53CC5" w:rsidP="00117046">
            <w:pPr>
              <w:widowControl w:val="0"/>
              <w:spacing w:after="0" w:line="240" w:lineRule="auto"/>
              <w:ind w:left="-105" w:right="-108"/>
              <w:jc w:val="center"/>
              <w:rPr>
                <w:rFonts w:ascii="Times New Roman" w:hAnsi="Times New Roman" w:cs="Times New Roman"/>
                <w:sz w:val="24"/>
                <w:szCs w:val="24"/>
              </w:rPr>
            </w:pPr>
            <w:r w:rsidRPr="003F64A6">
              <w:rPr>
                <w:rFonts w:ascii="Times New Roman" w:hAnsi="Times New Roman" w:cs="Times New Roman"/>
                <w:sz w:val="24"/>
                <w:szCs w:val="24"/>
              </w:rPr>
              <w:t xml:space="preserve">№ </w:t>
            </w:r>
            <w:proofErr w:type="gramStart"/>
            <w:r w:rsidRPr="003F64A6">
              <w:rPr>
                <w:rFonts w:ascii="Times New Roman" w:hAnsi="Times New Roman" w:cs="Times New Roman"/>
                <w:sz w:val="24"/>
                <w:szCs w:val="24"/>
              </w:rPr>
              <w:t>п</w:t>
            </w:r>
            <w:proofErr w:type="gramEnd"/>
            <w:r w:rsidRPr="003F64A6">
              <w:rPr>
                <w:rFonts w:ascii="Times New Roman" w:hAnsi="Times New Roman" w:cs="Times New Roman"/>
                <w:sz w:val="24"/>
                <w:szCs w:val="24"/>
              </w:rPr>
              <w:t>/п</w:t>
            </w:r>
          </w:p>
        </w:tc>
        <w:tc>
          <w:tcPr>
            <w:tcW w:w="2835" w:type="dxa"/>
            <w:vAlign w:val="center"/>
          </w:tcPr>
          <w:p w14:paraId="0A412E77" w14:textId="77777777" w:rsidR="00F53CC5" w:rsidRPr="003F64A6" w:rsidRDefault="00F53CC5" w:rsidP="00117046">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Наименование и адрес котельной</w:t>
            </w:r>
          </w:p>
        </w:tc>
        <w:tc>
          <w:tcPr>
            <w:tcW w:w="1559" w:type="dxa"/>
            <w:vAlign w:val="center"/>
          </w:tcPr>
          <w:p w14:paraId="01A042FB" w14:textId="77777777" w:rsidR="00F53CC5" w:rsidRPr="003F64A6" w:rsidRDefault="00F53CC5" w:rsidP="00117046">
            <w:pPr>
              <w:widowControl w:val="0"/>
              <w:spacing w:after="0" w:line="240" w:lineRule="auto"/>
              <w:ind w:left="-105" w:right="-106"/>
              <w:jc w:val="center"/>
              <w:rPr>
                <w:rFonts w:ascii="Times New Roman" w:hAnsi="Times New Roman" w:cs="Times New Roman"/>
                <w:sz w:val="24"/>
                <w:szCs w:val="24"/>
              </w:rPr>
            </w:pPr>
            <w:r w:rsidRPr="003F64A6">
              <w:rPr>
                <w:rFonts w:ascii="Times New Roman" w:hAnsi="Times New Roman" w:cs="Times New Roman"/>
                <w:sz w:val="24"/>
                <w:szCs w:val="24"/>
              </w:rPr>
              <w:t>Установленная мощность, Гкал/</w:t>
            </w:r>
            <w:proofErr w:type="gramStart"/>
            <w:r w:rsidRPr="003F64A6">
              <w:rPr>
                <w:rFonts w:ascii="Times New Roman" w:hAnsi="Times New Roman" w:cs="Times New Roman"/>
                <w:sz w:val="24"/>
                <w:szCs w:val="24"/>
              </w:rPr>
              <w:t>ч</w:t>
            </w:r>
            <w:proofErr w:type="gramEnd"/>
          </w:p>
        </w:tc>
        <w:tc>
          <w:tcPr>
            <w:tcW w:w="1276" w:type="dxa"/>
            <w:vAlign w:val="center"/>
          </w:tcPr>
          <w:p w14:paraId="7C36500D" w14:textId="77777777" w:rsidR="00F53CC5" w:rsidRPr="003F64A6" w:rsidRDefault="00F53CC5" w:rsidP="00117046">
            <w:pPr>
              <w:widowControl w:val="0"/>
              <w:spacing w:after="0" w:line="240" w:lineRule="auto"/>
              <w:ind w:left="-101" w:right="-103"/>
              <w:jc w:val="center"/>
              <w:rPr>
                <w:rFonts w:ascii="Times New Roman" w:hAnsi="Times New Roman" w:cs="Times New Roman"/>
                <w:sz w:val="24"/>
                <w:szCs w:val="24"/>
              </w:rPr>
            </w:pPr>
            <w:r w:rsidRPr="003F64A6">
              <w:rPr>
                <w:rFonts w:ascii="Times New Roman" w:hAnsi="Times New Roman" w:cs="Times New Roman"/>
                <w:sz w:val="24"/>
                <w:szCs w:val="24"/>
              </w:rPr>
              <w:t>Основное топливо</w:t>
            </w:r>
          </w:p>
        </w:tc>
        <w:tc>
          <w:tcPr>
            <w:tcW w:w="1275" w:type="dxa"/>
            <w:vAlign w:val="center"/>
          </w:tcPr>
          <w:p w14:paraId="4AA9FDC1" w14:textId="77777777" w:rsidR="00F53CC5" w:rsidRPr="003F64A6" w:rsidRDefault="00F53CC5" w:rsidP="00117046">
            <w:pPr>
              <w:widowControl w:val="0"/>
              <w:spacing w:after="0" w:line="240" w:lineRule="auto"/>
              <w:ind w:left="-107" w:right="-106"/>
              <w:jc w:val="center"/>
              <w:rPr>
                <w:rFonts w:ascii="Times New Roman" w:hAnsi="Times New Roman" w:cs="Times New Roman"/>
                <w:sz w:val="24"/>
                <w:szCs w:val="24"/>
              </w:rPr>
            </w:pPr>
            <w:r w:rsidRPr="003F64A6">
              <w:rPr>
                <w:rFonts w:ascii="Times New Roman" w:hAnsi="Times New Roman" w:cs="Times New Roman"/>
                <w:sz w:val="24"/>
                <w:szCs w:val="24"/>
              </w:rPr>
              <w:t>Выработка тепл</w:t>
            </w:r>
            <w:r>
              <w:rPr>
                <w:rFonts w:ascii="Times New Roman" w:hAnsi="Times New Roman" w:cs="Times New Roman"/>
                <w:sz w:val="24"/>
                <w:szCs w:val="24"/>
              </w:rPr>
              <w:t>овой</w:t>
            </w:r>
            <w:r w:rsidRPr="003F64A6">
              <w:rPr>
                <w:rFonts w:ascii="Times New Roman" w:hAnsi="Times New Roman" w:cs="Times New Roman"/>
                <w:sz w:val="24"/>
                <w:szCs w:val="24"/>
              </w:rPr>
              <w:t xml:space="preserve"> энергии за год, Гкал/год</w:t>
            </w:r>
          </w:p>
        </w:tc>
        <w:tc>
          <w:tcPr>
            <w:tcW w:w="1418" w:type="dxa"/>
            <w:vAlign w:val="center"/>
          </w:tcPr>
          <w:p w14:paraId="7678C43B" w14:textId="77777777" w:rsidR="00F53CC5" w:rsidRPr="003F64A6" w:rsidRDefault="00F53CC5" w:rsidP="00117046">
            <w:pPr>
              <w:widowControl w:val="0"/>
              <w:spacing w:after="0" w:line="240" w:lineRule="auto"/>
              <w:ind w:left="-113" w:right="-105"/>
              <w:jc w:val="center"/>
              <w:rPr>
                <w:rFonts w:ascii="Times New Roman" w:hAnsi="Times New Roman" w:cs="Times New Roman"/>
                <w:sz w:val="24"/>
                <w:szCs w:val="24"/>
              </w:rPr>
            </w:pPr>
            <w:r w:rsidRPr="003F64A6">
              <w:rPr>
                <w:rFonts w:ascii="Times New Roman" w:hAnsi="Times New Roman" w:cs="Times New Roman"/>
                <w:sz w:val="24"/>
                <w:szCs w:val="24"/>
              </w:rPr>
              <w:t xml:space="preserve">Годовой расход условного топлива, </w:t>
            </w:r>
            <w:proofErr w:type="spellStart"/>
            <w:r w:rsidRPr="003F64A6">
              <w:rPr>
                <w:rFonts w:ascii="Times New Roman" w:hAnsi="Times New Roman" w:cs="Times New Roman"/>
                <w:sz w:val="24"/>
                <w:szCs w:val="24"/>
              </w:rPr>
              <w:t>т.у.</w:t>
            </w:r>
            <w:proofErr w:type="gramStart"/>
            <w:r w:rsidRPr="003F64A6">
              <w:rPr>
                <w:rFonts w:ascii="Times New Roman" w:hAnsi="Times New Roman" w:cs="Times New Roman"/>
                <w:sz w:val="24"/>
                <w:szCs w:val="24"/>
              </w:rPr>
              <w:t>т</w:t>
            </w:r>
            <w:proofErr w:type="spellEnd"/>
            <w:proofErr w:type="gramEnd"/>
            <w:r w:rsidRPr="003F64A6">
              <w:rPr>
                <w:rFonts w:ascii="Times New Roman" w:hAnsi="Times New Roman" w:cs="Times New Roman"/>
                <w:sz w:val="24"/>
                <w:szCs w:val="24"/>
              </w:rPr>
              <w:t>.</w:t>
            </w:r>
          </w:p>
        </w:tc>
        <w:tc>
          <w:tcPr>
            <w:tcW w:w="1559" w:type="dxa"/>
            <w:vAlign w:val="center"/>
          </w:tcPr>
          <w:p w14:paraId="120CF396" w14:textId="77777777" w:rsidR="00F53CC5" w:rsidRPr="003F64A6" w:rsidRDefault="00F53CC5" w:rsidP="00117046">
            <w:pPr>
              <w:widowControl w:val="0"/>
              <w:spacing w:after="0" w:line="240" w:lineRule="auto"/>
              <w:ind w:left="-110" w:right="-105"/>
              <w:jc w:val="center"/>
              <w:rPr>
                <w:rFonts w:ascii="Times New Roman" w:hAnsi="Times New Roman" w:cs="Times New Roman"/>
                <w:sz w:val="24"/>
                <w:szCs w:val="24"/>
              </w:rPr>
            </w:pPr>
            <w:r w:rsidRPr="003F64A6">
              <w:rPr>
                <w:rFonts w:ascii="Times New Roman" w:hAnsi="Times New Roman" w:cs="Times New Roman"/>
                <w:sz w:val="24"/>
                <w:szCs w:val="24"/>
              </w:rPr>
              <w:t>Годовой расход натурального топлива (</w:t>
            </w:r>
            <w:proofErr w:type="spellStart"/>
            <w:r w:rsidRPr="003F64A6">
              <w:rPr>
                <w:rFonts w:ascii="Times New Roman" w:hAnsi="Times New Roman" w:cs="Times New Roman"/>
                <w:sz w:val="24"/>
                <w:szCs w:val="24"/>
              </w:rPr>
              <w:t>т.н</w:t>
            </w:r>
            <w:proofErr w:type="gramStart"/>
            <w:r w:rsidRPr="003F64A6">
              <w:rPr>
                <w:rFonts w:ascii="Times New Roman" w:hAnsi="Times New Roman" w:cs="Times New Roman"/>
                <w:sz w:val="24"/>
                <w:szCs w:val="24"/>
              </w:rPr>
              <w:t>.т</w:t>
            </w:r>
            <w:proofErr w:type="spellEnd"/>
            <w:proofErr w:type="gramEnd"/>
            <w:r w:rsidRPr="003F64A6">
              <w:rPr>
                <w:rFonts w:ascii="Times New Roman" w:hAnsi="Times New Roman" w:cs="Times New Roman"/>
                <w:sz w:val="24"/>
                <w:szCs w:val="24"/>
              </w:rPr>
              <w:t>)</w:t>
            </w:r>
          </w:p>
        </w:tc>
        <w:tc>
          <w:tcPr>
            <w:tcW w:w="1985" w:type="dxa"/>
            <w:vAlign w:val="center"/>
          </w:tcPr>
          <w:p w14:paraId="15E9878E" w14:textId="77777777" w:rsidR="00F53CC5" w:rsidRPr="003F64A6" w:rsidRDefault="00F53CC5" w:rsidP="00117046">
            <w:pPr>
              <w:widowControl w:val="0"/>
              <w:spacing w:after="0" w:line="240" w:lineRule="auto"/>
              <w:ind w:left="-106" w:right="-108"/>
              <w:jc w:val="center"/>
              <w:rPr>
                <w:rFonts w:ascii="Times New Roman" w:hAnsi="Times New Roman" w:cs="Times New Roman"/>
                <w:sz w:val="24"/>
                <w:szCs w:val="24"/>
              </w:rPr>
            </w:pPr>
            <w:r w:rsidRPr="003F64A6">
              <w:rPr>
                <w:rFonts w:ascii="Times New Roman" w:hAnsi="Times New Roman" w:cs="Times New Roman"/>
                <w:sz w:val="24"/>
                <w:szCs w:val="24"/>
              </w:rPr>
              <w:t>Удельный расход условного топлива на выработку тепла</w:t>
            </w:r>
            <w:r>
              <w:rPr>
                <w:rFonts w:ascii="Times New Roman" w:hAnsi="Times New Roman" w:cs="Times New Roman"/>
                <w:sz w:val="24"/>
                <w:szCs w:val="24"/>
              </w:rPr>
              <w:t>,</w:t>
            </w:r>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кг</w:t>
            </w:r>
            <w:proofErr w:type="gramStart"/>
            <w:r w:rsidRPr="003F64A6">
              <w:rPr>
                <w:rFonts w:ascii="Times New Roman" w:hAnsi="Times New Roman" w:cs="Times New Roman"/>
                <w:sz w:val="24"/>
                <w:szCs w:val="24"/>
              </w:rPr>
              <w:t>.у</w:t>
            </w:r>
            <w:proofErr w:type="gramEnd"/>
            <w:r w:rsidRPr="003F64A6">
              <w:rPr>
                <w:rFonts w:ascii="Times New Roman" w:hAnsi="Times New Roman" w:cs="Times New Roman"/>
                <w:sz w:val="24"/>
                <w:szCs w:val="24"/>
              </w:rPr>
              <w:t>.т</w:t>
            </w:r>
            <w:proofErr w:type="spellEnd"/>
            <w:r w:rsidRPr="003F64A6">
              <w:rPr>
                <w:rFonts w:ascii="Times New Roman" w:hAnsi="Times New Roman" w:cs="Times New Roman"/>
                <w:sz w:val="24"/>
                <w:szCs w:val="24"/>
              </w:rPr>
              <w:t>./Гкал</w:t>
            </w:r>
          </w:p>
        </w:tc>
        <w:tc>
          <w:tcPr>
            <w:tcW w:w="567" w:type="dxa"/>
            <w:vAlign w:val="center"/>
          </w:tcPr>
          <w:p w14:paraId="3B01FFB2" w14:textId="77777777" w:rsidR="00F53CC5" w:rsidRPr="003F64A6" w:rsidRDefault="00F53CC5" w:rsidP="00117046">
            <w:pPr>
              <w:widowControl w:val="0"/>
              <w:spacing w:after="0" w:line="240" w:lineRule="auto"/>
              <w:ind w:left="-113" w:right="-106"/>
              <w:jc w:val="center"/>
              <w:rPr>
                <w:rFonts w:ascii="Times New Roman" w:hAnsi="Times New Roman" w:cs="Times New Roman"/>
                <w:sz w:val="24"/>
                <w:szCs w:val="24"/>
              </w:rPr>
            </w:pPr>
            <w:r w:rsidRPr="003F64A6">
              <w:rPr>
                <w:rFonts w:ascii="Times New Roman" w:hAnsi="Times New Roman" w:cs="Times New Roman"/>
                <w:sz w:val="24"/>
                <w:szCs w:val="24"/>
              </w:rPr>
              <w:t>КПД, %</w:t>
            </w:r>
          </w:p>
        </w:tc>
        <w:tc>
          <w:tcPr>
            <w:tcW w:w="1701" w:type="dxa"/>
            <w:vAlign w:val="center"/>
          </w:tcPr>
          <w:p w14:paraId="56BB107A" w14:textId="77777777" w:rsidR="00F53CC5" w:rsidRPr="003F64A6" w:rsidRDefault="00F53CC5" w:rsidP="00117046">
            <w:pPr>
              <w:widowControl w:val="0"/>
              <w:spacing w:after="0" w:line="240" w:lineRule="auto"/>
              <w:ind w:left="-103" w:right="-110"/>
              <w:jc w:val="center"/>
              <w:rPr>
                <w:rFonts w:ascii="Times New Roman" w:hAnsi="Times New Roman" w:cs="Times New Roman"/>
                <w:sz w:val="24"/>
                <w:szCs w:val="24"/>
              </w:rPr>
            </w:pPr>
            <w:r w:rsidRPr="003F64A6">
              <w:rPr>
                <w:rFonts w:ascii="Times New Roman" w:hAnsi="Times New Roman" w:cs="Times New Roman"/>
                <w:sz w:val="24"/>
                <w:szCs w:val="24"/>
              </w:rPr>
              <w:t xml:space="preserve">Максимальный часовой расход топлива, </w:t>
            </w:r>
            <w:proofErr w:type="spellStart"/>
            <w:r w:rsidRPr="003F64A6">
              <w:rPr>
                <w:rFonts w:ascii="Times New Roman" w:hAnsi="Times New Roman" w:cs="Times New Roman"/>
                <w:sz w:val="24"/>
                <w:szCs w:val="24"/>
              </w:rPr>
              <w:t>т.н</w:t>
            </w:r>
            <w:proofErr w:type="gramStart"/>
            <w:r w:rsidRPr="003F64A6">
              <w:rPr>
                <w:rFonts w:ascii="Times New Roman" w:hAnsi="Times New Roman" w:cs="Times New Roman"/>
                <w:sz w:val="24"/>
                <w:szCs w:val="24"/>
              </w:rPr>
              <w:t>.т</w:t>
            </w:r>
            <w:proofErr w:type="spellEnd"/>
            <w:proofErr w:type="gramEnd"/>
            <w:r w:rsidRPr="003F64A6">
              <w:rPr>
                <w:rFonts w:ascii="Times New Roman" w:hAnsi="Times New Roman" w:cs="Times New Roman"/>
                <w:sz w:val="24"/>
                <w:szCs w:val="24"/>
              </w:rPr>
              <w:t>/ч, тыс.</w:t>
            </w:r>
            <w:r>
              <w:rPr>
                <w:rFonts w:ascii="Times New Roman" w:hAnsi="Times New Roman" w:cs="Times New Roman"/>
                <w:sz w:val="24"/>
                <w:szCs w:val="24"/>
              </w:rPr>
              <w:t xml:space="preserve"> </w:t>
            </w:r>
            <w:r w:rsidRPr="003F64A6">
              <w:rPr>
                <w:rFonts w:ascii="Times New Roman" w:hAnsi="Times New Roman" w:cs="Times New Roman"/>
                <w:sz w:val="24"/>
                <w:szCs w:val="24"/>
              </w:rPr>
              <w:t>м</w:t>
            </w:r>
            <w:r>
              <w:rPr>
                <w:rFonts w:ascii="Times New Roman" w:hAnsi="Times New Roman" w:cs="Times New Roman"/>
                <w:sz w:val="24"/>
                <w:szCs w:val="24"/>
              </w:rPr>
              <w:t>³</w:t>
            </w:r>
            <w:r w:rsidRPr="003F64A6">
              <w:rPr>
                <w:rFonts w:ascii="Times New Roman" w:hAnsi="Times New Roman" w:cs="Times New Roman"/>
                <w:sz w:val="24"/>
                <w:szCs w:val="24"/>
              </w:rPr>
              <w:t>/ч</w:t>
            </w:r>
          </w:p>
        </w:tc>
      </w:tr>
      <w:tr w:rsidR="00F53CC5" w:rsidRPr="00F53CC5" w14:paraId="64D69B24" w14:textId="77777777" w:rsidTr="00F53CC5">
        <w:tc>
          <w:tcPr>
            <w:tcW w:w="426" w:type="dxa"/>
            <w:vAlign w:val="center"/>
          </w:tcPr>
          <w:p w14:paraId="6F454572" w14:textId="180A939D"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vAlign w:val="center"/>
          </w:tcPr>
          <w:p w14:paraId="4F8625F1" w14:textId="68CDB836"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686A6E62" w14:textId="3720E914"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Align w:val="center"/>
          </w:tcPr>
          <w:p w14:paraId="56198BA7" w14:textId="049A689B"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vAlign w:val="center"/>
          </w:tcPr>
          <w:p w14:paraId="2D0F6EA5" w14:textId="32ABA899"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Align w:val="center"/>
          </w:tcPr>
          <w:p w14:paraId="441475C6" w14:textId="7E6FC873"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Align w:val="center"/>
          </w:tcPr>
          <w:p w14:paraId="5FF711DB" w14:textId="2169DFF0"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vAlign w:val="center"/>
          </w:tcPr>
          <w:p w14:paraId="2474F21A" w14:textId="75C0ACE9"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vAlign w:val="center"/>
          </w:tcPr>
          <w:p w14:paraId="3578865E" w14:textId="7BB665B8"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14:paraId="6BC7A374" w14:textId="24C04DF8" w:rsidR="00F53CC5" w:rsidRPr="00F53CC5" w:rsidRDefault="00F53CC5" w:rsidP="00F53CC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53CC5" w:rsidRPr="00F53CC5" w14:paraId="006FBFAE" w14:textId="77777777" w:rsidTr="00F53CC5">
        <w:tc>
          <w:tcPr>
            <w:tcW w:w="426" w:type="dxa"/>
          </w:tcPr>
          <w:p w14:paraId="7578603E"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1</w:t>
            </w:r>
          </w:p>
        </w:tc>
        <w:tc>
          <w:tcPr>
            <w:tcW w:w="2835" w:type="dxa"/>
          </w:tcPr>
          <w:p w14:paraId="72533A87" w14:textId="77777777" w:rsidR="00F53CC5" w:rsidRDefault="00F53CC5" w:rsidP="00F53CC5">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 xml:space="preserve">Котельная № 16, </w:t>
            </w:r>
          </w:p>
          <w:p w14:paraId="7DF94872" w14:textId="77777777" w:rsidR="00F53CC5" w:rsidRDefault="00F53CC5" w:rsidP="00F53CC5">
            <w:pPr>
              <w:widowControl w:val="0"/>
              <w:spacing w:after="0" w:line="240" w:lineRule="auto"/>
              <w:ind w:right="-159"/>
              <w:rPr>
                <w:rFonts w:ascii="Times New Roman" w:hAnsi="Times New Roman" w:cs="Times New Roman"/>
                <w:sz w:val="24"/>
                <w:szCs w:val="24"/>
              </w:rPr>
            </w:pPr>
            <w:proofErr w:type="spellStart"/>
            <w:r w:rsidRPr="003F64A6">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 xml:space="preserve">, </w:t>
            </w:r>
          </w:p>
          <w:p w14:paraId="261112C0" w14:textId="5F5D43E9" w:rsidR="00F53CC5" w:rsidRPr="00F53CC5" w:rsidRDefault="00F53CC5" w:rsidP="00F53CC5">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 xml:space="preserve">ул. Дзержинского, 8 </w:t>
            </w:r>
          </w:p>
        </w:tc>
        <w:tc>
          <w:tcPr>
            <w:tcW w:w="1559" w:type="dxa"/>
          </w:tcPr>
          <w:p w14:paraId="78091CB3"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0,246</w:t>
            </w:r>
          </w:p>
        </w:tc>
        <w:tc>
          <w:tcPr>
            <w:tcW w:w="1276" w:type="dxa"/>
          </w:tcPr>
          <w:p w14:paraId="109EEDC6" w14:textId="77777777" w:rsidR="00F53CC5" w:rsidRPr="00F53CC5" w:rsidRDefault="00F53CC5" w:rsidP="00F53CC5">
            <w:pPr>
              <w:widowControl w:val="0"/>
              <w:spacing w:after="0" w:line="240" w:lineRule="auto"/>
              <w:ind w:right="-111"/>
              <w:rPr>
                <w:rFonts w:ascii="Times New Roman" w:hAnsi="Times New Roman" w:cs="Times New Roman"/>
                <w:sz w:val="24"/>
                <w:szCs w:val="24"/>
              </w:rPr>
            </w:pPr>
            <w:r w:rsidRPr="00F53CC5">
              <w:rPr>
                <w:rFonts w:ascii="Times New Roman" w:hAnsi="Times New Roman" w:cs="Times New Roman"/>
                <w:sz w:val="24"/>
                <w:szCs w:val="24"/>
              </w:rPr>
              <w:t>природный газ</w:t>
            </w:r>
          </w:p>
        </w:tc>
        <w:tc>
          <w:tcPr>
            <w:tcW w:w="1275" w:type="dxa"/>
          </w:tcPr>
          <w:p w14:paraId="3C148A64"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356,107</w:t>
            </w:r>
          </w:p>
        </w:tc>
        <w:tc>
          <w:tcPr>
            <w:tcW w:w="1418" w:type="dxa"/>
          </w:tcPr>
          <w:p w14:paraId="7B0DE069"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60,481</w:t>
            </w:r>
          </w:p>
        </w:tc>
        <w:tc>
          <w:tcPr>
            <w:tcW w:w="1559" w:type="dxa"/>
          </w:tcPr>
          <w:p w14:paraId="5E67244A"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52,739</w:t>
            </w:r>
          </w:p>
        </w:tc>
        <w:tc>
          <w:tcPr>
            <w:tcW w:w="1985" w:type="dxa"/>
          </w:tcPr>
          <w:p w14:paraId="35E8065F"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169,84</w:t>
            </w:r>
          </w:p>
        </w:tc>
        <w:tc>
          <w:tcPr>
            <w:tcW w:w="567" w:type="dxa"/>
          </w:tcPr>
          <w:p w14:paraId="21493C09"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92</w:t>
            </w:r>
          </w:p>
        </w:tc>
        <w:tc>
          <w:tcPr>
            <w:tcW w:w="1701" w:type="dxa"/>
          </w:tcPr>
          <w:p w14:paraId="1190F0BA"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0,015</w:t>
            </w:r>
          </w:p>
        </w:tc>
      </w:tr>
      <w:tr w:rsidR="00F53CC5" w:rsidRPr="00F53CC5" w14:paraId="01D5F3E1" w14:textId="77777777" w:rsidTr="00F53CC5">
        <w:tc>
          <w:tcPr>
            <w:tcW w:w="426" w:type="dxa"/>
          </w:tcPr>
          <w:p w14:paraId="5A191ADA"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2</w:t>
            </w:r>
          </w:p>
        </w:tc>
        <w:tc>
          <w:tcPr>
            <w:tcW w:w="2835" w:type="dxa"/>
          </w:tcPr>
          <w:p w14:paraId="4A87329D" w14:textId="77777777" w:rsidR="00F53CC5" w:rsidRDefault="00F53CC5" w:rsidP="00F53CC5">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
          <w:p w14:paraId="3FAD9A9C" w14:textId="77777777" w:rsidR="00F53CC5" w:rsidRDefault="00F53CC5" w:rsidP="00F53CC5">
            <w:pPr>
              <w:widowControl w:val="0"/>
              <w:spacing w:after="0" w:line="240" w:lineRule="auto"/>
              <w:ind w:right="-159"/>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xml:space="preserve">, </w:t>
            </w:r>
          </w:p>
          <w:p w14:paraId="1027F038" w14:textId="021129E4" w:rsidR="00F53CC5" w:rsidRPr="00F53CC5" w:rsidRDefault="00F53CC5" w:rsidP="00F53CC5">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ул. Октябрьская,10</w:t>
            </w:r>
          </w:p>
        </w:tc>
        <w:tc>
          <w:tcPr>
            <w:tcW w:w="1559" w:type="dxa"/>
          </w:tcPr>
          <w:p w14:paraId="67375D2C"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1,206</w:t>
            </w:r>
          </w:p>
        </w:tc>
        <w:tc>
          <w:tcPr>
            <w:tcW w:w="1276" w:type="dxa"/>
          </w:tcPr>
          <w:p w14:paraId="51FE501A" w14:textId="77777777" w:rsidR="00F53CC5" w:rsidRPr="00F53CC5" w:rsidRDefault="00F53CC5" w:rsidP="00F53CC5">
            <w:pPr>
              <w:widowControl w:val="0"/>
              <w:spacing w:after="0" w:line="240" w:lineRule="auto"/>
              <w:ind w:right="-111"/>
              <w:rPr>
                <w:rFonts w:ascii="Times New Roman" w:hAnsi="Times New Roman" w:cs="Times New Roman"/>
                <w:sz w:val="24"/>
                <w:szCs w:val="24"/>
              </w:rPr>
            </w:pPr>
            <w:r w:rsidRPr="00F53CC5">
              <w:rPr>
                <w:rFonts w:ascii="Times New Roman" w:hAnsi="Times New Roman" w:cs="Times New Roman"/>
                <w:sz w:val="24"/>
                <w:szCs w:val="24"/>
              </w:rPr>
              <w:t>природный газ</w:t>
            </w:r>
          </w:p>
        </w:tc>
        <w:tc>
          <w:tcPr>
            <w:tcW w:w="1275" w:type="dxa"/>
          </w:tcPr>
          <w:p w14:paraId="2453DD99"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1525,913</w:t>
            </w:r>
          </w:p>
        </w:tc>
        <w:tc>
          <w:tcPr>
            <w:tcW w:w="1418" w:type="dxa"/>
          </w:tcPr>
          <w:p w14:paraId="4068FC7E"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233,694</w:t>
            </w:r>
          </w:p>
        </w:tc>
        <w:tc>
          <w:tcPr>
            <w:tcW w:w="1559" w:type="dxa"/>
          </w:tcPr>
          <w:p w14:paraId="16AB334F"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203,781</w:t>
            </w:r>
          </w:p>
        </w:tc>
        <w:tc>
          <w:tcPr>
            <w:tcW w:w="1985" w:type="dxa"/>
          </w:tcPr>
          <w:p w14:paraId="40DC26C1"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153,15</w:t>
            </w:r>
          </w:p>
        </w:tc>
        <w:tc>
          <w:tcPr>
            <w:tcW w:w="567" w:type="dxa"/>
          </w:tcPr>
          <w:p w14:paraId="58C797C6"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92</w:t>
            </w:r>
          </w:p>
        </w:tc>
        <w:tc>
          <w:tcPr>
            <w:tcW w:w="1701" w:type="dxa"/>
          </w:tcPr>
          <w:p w14:paraId="7C1662B7" w14:textId="77777777" w:rsidR="00F53CC5" w:rsidRPr="00F53CC5" w:rsidRDefault="00F53CC5" w:rsidP="00F53CC5">
            <w:pPr>
              <w:widowControl w:val="0"/>
              <w:spacing w:after="0" w:line="240" w:lineRule="auto"/>
              <w:jc w:val="center"/>
              <w:rPr>
                <w:rFonts w:ascii="Times New Roman" w:hAnsi="Times New Roman" w:cs="Times New Roman"/>
                <w:sz w:val="24"/>
                <w:szCs w:val="24"/>
              </w:rPr>
            </w:pPr>
            <w:r w:rsidRPr="00F53CC5">
              <w:rPr>
                <w:rFonts w:ascii="Times New Roman" w:hAnsi="Times New Roman" w:cs="Times New Roman"/>
                <w:sz w:val="24"/>
                <w:szCs w:val="24"/>
              </w:rPr>
              <w:t>0,058</w:t>
            </w:r>
          </w:p>
        </w:tc>
      </w:tr>
    </w:tbl>
    <w:p w14:paraId="07F9B9B6" w14:textId="77777777" w:rsidR="007F28B1" w:rsidRPr="008D23CC" w:rsidRDefault="007F28B1" w:rsidP="004608E3">
      <w:pPr>
        <w:widowControl w:val="0"/>
        <w:spacing w:after="0" w:line="240" w:lineRule="auto"/>
        <w:rPr>
          <w:rFonts w:ascii="Times New Roman" w:hAnsi="Times New Roman" w:cs="Times New Roman"/>
          <w:sz w:val="28"/>
          <w:szCs w:val="28"/>
          <w:highlight w:val="red"/>
        </w:rPr>
        <w:sectPr w:rsidR="007F28B1" w:rsidRPr="008D23CC" w:rsidSect="00E76A51">
          <w:headerReference w:type="default" r:id="rId14"/>
          <w:pgSz w:w="16838" w:h="11906" w:orient="landscape" w:code="9"/>
          <w:pgMar w:top="1701" w:right="1134" w:bottom="567" w:left="1134" w:header="567" w:footer="510" w:gutter="0"/>
          <w:pgNumType w:start="30"/>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82154" w14:paraId="3491972C" w14:textId="77777777" w:rsidTr="00117046">
        <w:trPr>
          <w:jc w:val="center"/>
        </w:trPr>
        <w:tc>
          <w:tcPr>
            <w:tcW w:w="8505" w:type="dxa"/>
          </w:tcPr>
          <w:p w14:paraId="0F86770B" w14:textId="77777777" w:rsidR="00682154" w:rsidRPr="00D6022F" w:rsidRDefault="00682154" w:rsidP="00117046">
            <w:pPr>
              <w:widowControl w:val="0"/>
              <w:suppressAutoHyphens/>
              <w:spacing w:after="0" w:line="240" w:lineRule="auto"/>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6BBF9AAE" w14:textId="77777777" w:rsidR="001C18E2" w:rsidRPr="008D23CC" w:rsidRDefault="001C18E2" w:rsidP="004608E3">
      <w:pPr>
        <w:widowControl w:val="0"/>
        <w:spacing w:after="0" w:line="240" w:lineRule="auto"/>
        <w:rPr>
          <w:rFonts w:ascii="Times New Roman" w:hAnsi="Times New Roman" w:cs="Times New Roman"/>
          <w:sz w:val="28"/>
          <w:szCs w:val="28"/>
        </w:rPr>
      </w:pPr>
    </w:p>
    <w:p w14:paraId="309DEA11" w14:textId="284B98E2" w:rsidR="003F1B5A" w:rsidRDefault="003F1B5A" w:rsidP="00682154">
      <w:pPr>
        <w:widowControl w:val="0"/>
        <w:spacing w:after="0" w:line="240" w:lineRule="auto"/>
        <w:ind w:firstLine="709"/>
        <w:jc w:val="both"/>
        <w:rPr>
          <w:rFonts w:ascii="Times New Roman" w:hAnsi="Times New Roman" w:cs="Times New Roman"/>
          <w:sz w:val="28"/>
          <w:szCs w:val="28"/>
        </w:rPr>
      </w:pPr>
      <w:proofErr w:type="gramStart"/>
      <w:r w:rsidRPr="008D23CC">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8D23CC">
        <w:rPr>
          <w:rFonts w:ascii="Times New Roman" w:hAnsi="Times New Roman" w:cs="Times New Roman"/>
          <w:sz w:val="28"/>
          <w:szCs w:val="28"/>
        </w:rPr>
        <w:t xml:space="preserve"> </w:t>
      </w:r>
      <w:r w:rsidR="00682154">
        <w:rPr>
          <w:rFonts w:ascii="Times New Roman" w:hAnsi="Times New Roman" w:cs="Times New Roman"/>
          <w:sz w:val="28"/>
          <w:szCs w:val="28"/>
        </w:rPr>
        <w:t>21</w:t>
      </w:r>
      <w:r w:rsidRPr="008D23CC">
        <w:rPr>
          <w:rFonts w:ascii="Times New Roman" w:hAnsi="Times New Roman" w:cs="Times New Roman"/>
          <w:sz w:val="28"/>
          <w:szCs w:val="28"/>
        </w:rPr>
        <w:t>.</w:t>
      </w:r>
      <w:proofErr w:type="gramEnd"/>
    </w:p>
    <w:p w14:paraId="019A0E38" w14:textId="77777777" w:rsidR="00682154" w:rsidRDefault="00682154" w:rsidP="00682154">
      <w:pPr>
        <w:widowControl w:val="0"/>
        <w:spacing w:after="0" w:line="240" w:lineRule="auto"/>
        <w:ind w:firstLine="709"/>
        <w:jc w:val="both"/>
        <w:rPr>
          <w:rFonts w:ascii="Times New Roman" w:hAnsi="Times New Roman" w:cs="Times New Roman"/>
          <w:sz w:val="28"/>
          <w:szCs w:val="28"/>
        </w:rPr>
      </w:pPr>
    </w:p>
    <w:p w14:paraId="0D9CD4C1" w14:textId="57055BDF" w:rsidR="001C18E2" w:rsidRDefault="001C18E2" w:rsidP="00682154">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682154">
        <w:rPr>
          <w:rFonts w:ascii="Times New Roman" w:hAnsi="Times New Roman" w:cs="Times New Roman"/>
          <w:sz w:val="28"/>
          <w:szCs w:val="28"/>
        </w:rPr>
        <w:t>21</w:t>
      </w:r>
    </w:p>
    <w:p w14:paraId="030D5D1C" w14:textId="77777777" w:rsidR="00682154" w:rsidRPr="008D23CC" w:rsidRDefault="00682154" w:rsidP="004608E3">
      <w:pPr>
        <w:widowControl w:val="0"/>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1275"/>
        <w:gridCol w:w="1134"/>
      </w:tblGrid>
      <w:tr w:rsidR="003B26F2" w:rsidRPr="00682154" w14:paraId="3A62487A" w14:textId="77777777" w:rsidTr="00387ED5">
        <w:trPr>
          <w:trHeight w:val="20"/>
          <w:tblHeader/>
        </w:trPr>
        <w:tc>
          <w:tcPr>
            <w:tcW w:w="567" w:type="dxa"/>
            <w:vAlign w:val="center"/>
            <w:hideMark/>
          </w:tcPr>
          <w:p w14:paraId="549AA071" w14:textId="77777777" w:rsidR="003B26F2" w:rsidRPr="00682154" w:rsidRDefault="003B26F2" w:rsidP="00682154">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 xml:space="preserve">№ </w:t>
            </w:r>
            <w:proofErr w:type="gramStart"/>
            <w:r w:rsidRPr="00682154">
              <w:rPr>
                <w:rFonts w:ascii="Times New Roman" w:hAnsi="Times New Roman" w:cs="Times New Roman"/>
                <w:sz w:val="24"/>
                <w:szCs w:val="24"/>
              </w:rPr>
              <w:t>п</w:t>
            </w:r>
            <w:proofErr w:type="gramEnd"/>
            <w:r w:rsidRPr="00682154">
              <w:rPr>
                <w:rFonts w:ascii="Times New Roman" w:hAnsi="Times New Roman" w:cs="Times New Roman"/>
                <w:sz w:val="24"/>
                <w:szCs w:val="24"/>
              </w:rPr>
              <w:t>/п</w:t>
            </w:r>
          </w:p>
        </w:tc>
        <w:tc>
          <w:tcPr>
            <w:tcW w:w="6663" w:type="dxa"/>
            <w:vAlign w:val="center"/>
            <w:hideMark/>
          </w:tcPr>
          <w:p w14:paraId="4B09EEF5" w14:textId="77777777" w:rsidR="003B26F2" w:rsidRPr="00682154" w:rsidRDefault="003B26F2" w:rsidP="00682154">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Наименование и адрес котельной</w:t>
            </w:r>
          </w:p>
        </w:tc>
        <w:tc>
          <w:tcPr>
            <w:tcW w:w="1275" w:type="dxa"/>
            <w:vAlign w:val="center"/>
            <w:hideMark/>
          </w:tcPr>
          <w:p w14:paraId="57211A06" w14:textId="77777777" w:rsidR="003B26F2" w:rsidRPr="00682154" w:rsidRDefault="003B26F2" w:rsidP="00682154">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Основное топливо</w:t>
            </w:r>
          </w:p>
        </w:tc>
        <w:tc>
          <w:tcPr>
            <w:tcW w:w="1134" w:type="dxa"/>
            <w:vAlign w:val="center"/>
            <w:hideMark/>
          </w:tcPr>
          <w:p w14:paraId="2BF03D09" w14:textId="77777777" w:rsidR="003B26F2" w:rsidRPr="00682154" w:rsidRDefault="003B26F2" w:rsidP="00682154">
            <w:pPr>
              <w:widowControl w:val="0"/>
              <w:spacing w:after="0" w:line="240" w:lineRule="auto"/>
              <w:ind w:left="-104" w:right="-113"/>
              <w:jc w:val="center"/>
              <w:rPr>
                <w:rFonts w:ascii="Times New Roman" w:hAnsi="Times New Roman" w:cs="Times New Roman"/>
                <w:sz w:val="24"/>
                <w:szCs w:val="24"/>
              </w:rPr>
            </w:pPr>
            <w:r w:rsidRPr="00682154">
              <w:rPr>
                <w:rFonts w:ascii="Times New Roman" w:hAnsi="Times New Roman" w:cs="Times New Roman"/>
                <w:sz w:val="24"/>
                <w:szCs w:val="24"/>
              </w:rPr>
              <w:t>Резервное топливо</w:t>
            </w:r>
          </w:p>
        </w:tc>
      </w:tr>
      <w:tr w:rsidR="00682154" w:rsidRPr="00682154" w14:paraId="3F9E3CAA" w14:textId="77777777" w:rsidTr="00387ED5">
        <w:trPr>
          <w:trHeight w:val="20"/>
          <w:tblHeader/>
        </w:trPr>
        <w:tc>
          <w:tcPr>
            <w:tcW w:w="567" w:type="dxa"/>
            <w:vAlign w:val="center"/>
          </w:tcPr>
          <w:p w14:paraId="238D8A06" w14:textId="348A2CC9" w:rsidR="00682154" w:rsidRPr="00682154" w:rsidRDefault="00682154" w:rsidP="0068215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63" w:type="dxa"/>
            <w:vAlign w:val="center"/>
          </w:tcPr>
          <w:p w14:paraId="07F4DBBA" w14:textId="33E4EB7E" w:rsidR="00682154" w:rsidRPr="00682154" w:rsidRDefault="00682154" w:rsidP="0068215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vAlign w:val="center"/>
          </w:tcPr>
          <w:p w14:paraId="579E365A" w14:textId="702B1DC2" w:rsidR="00682154" w:rsidRPr="00682154" w:rsidRDefault="00682154" w:rsidP="0068215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14:paraId="6B97F4FB" w14:textId="41218547" w:rsidR="00682154" w:rsidRPr="00682154" w:rsidRDefault="00682154" w:rsidP="0068215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82154" w:rsidRPr="00682154" w14:paraId="446F5170" w14:textId="77777777" w:rsidTr="00F82048">
        <w:trPr>
          <w:trHeight w:val="680"/>
        </w:trPr>
        <w:tc>
          <w:tcPr>
            <w:tcW w:w="567" w:type="dxa"/>
            <w:hideMark/>
          </w:tcPr>
          <w:p w14:paraId="678351BA" w14:textId="77777777" w:rsidR="00682154" w:rsidRPr="00682154" w:rsidRDefault="00682154" w:rsidP="00387ED5">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1</w:t>
            </w:r>
          </w:p>
        </w:tc>
        <w:tc>
          <w:tcPr>
            <w:tcW w:w="6663" w:type="dxa"/>
          </w:tcPr>
          <w:p w14:paraId="33E32B81" w14:textId="451ACE85" w:rsidR="00682154" w:rsidRPr="00682154" w:rsidRDefault="00682154" w:rsidP="00682154">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 xml:space="preserve">Котельная № 16, </w:t>
            </w:r>
            <w:proofErr w:type="spellStart"/>
            <w:r w:rsidRPr="003F64A6">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 xml:space="preserve">, ул. Дзержинского, 8 </w:t>
            </w:r>
          </w:p>
        </w:tc>
        <w:tc>
          <w:tcPr>
            <w:tcW w:w="1275" w:type="dxa"/>
            <w:hideMark/>
          </w:tcPr>
          <w:p w14:paraId="2D08D306" w14:textId="77777777" w:rsidR="00682154" w:rsidRPr="00682154" w:rsidRDefault="00682154" w:rsidP="00682154">
            <w:pPr>
              <w:widowControl w:val="0"/>
              <w:spacing w:after="0" w:line="240" w:lineRule="auto"/>
              <w:ind w:right="-105"/>
              <w:rPr>
                <w:rFonts w:ascii="Times New Roman" w:hAnsi="Times New Roman" w:cs="Times New Roman"/>
                <w:sz w:val="24"/>
                <w:szCs w:val="24"/>
              </w:rPr>
            </w:pPr>
            <w:r w:rsidRPr="00682154">
              <w:rPr>
                <w:rFonts w:ascii="Times New Roman" w:hAnsi="Times New Roman" w:cs="Times New Roman"/>
                <w:sz w:val="24"/>
                <w:szCs w:val="24"/>
              </w:rPr>
              <w:t>природный газ</w:t>
            </w:r>
          </w:p>
        </w:tc>
        <w:tc>
          <w:tcPr>
            <w:tcW w:w="1134" w:type="dxa"/>
            <w:hideMark/>
          </w:tcPr>
          <w:p w14:paraId="46945AE1" w14:textId="77777777" w:rsidR="00682154" w:rsidRPr="00682154" w:rsidRDefault="00682154" w:rsidP="00682154">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w:t>
            </w:r>
          </w:p>
        </w:tc>
      </w:tr>
      <w:tr w:rsidR="00682154" w:rsidRPr="00682154" w14:paraId="1F09627F" w14:textId="77777777" w:rsidTr="00F82048">
        <w:trPr>
          <w:trHeight w:val="680"/>
        </w:trPr>
        <w:tc>
          <w:tcPr>
            <w:tcW w:w="567" w:type="dxa"/>
          </w:tcPr>
          <w:p w14:paraId="7D941E82" w14:textId="77777777" w:rsidR="00682154" w:rsidRPr="00682154" w:rsidRDefault="00682154" w:rsidP="00387ED5">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2</w:t>
            </w:r>
          </w:p>
        </w:tc>
        <w:tc>
          <w:tcPr>
            <w:tcW w:w="6663" w:type="dxa"/>
          </w:tcPr>
          <w:p w14:paraId="366365DA" w14:textId="76B2CB02" w:rsidR="00682154" w:rsidRPr="00682154" w:rsidRDefault="00682154" w:rsidP="00682154">
            <w:pPr>
              <w:widowControl w:val="0"/>
              <w:spacing w:after="0" w:line="240" w:lineRule="auto"/>
              <w:ind w:right="-159"/>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ул. Октябрьская,</w:t>
            </w:r>
            <w:r w:rsidR="00B506D6">
              <w:rPr>
                <w:rFonts w:ascii="Times New Roman" w:hAnsi="Times New Roman" w:cs="Times New Roman"/>
                <w:sz w:val="24"/>
                <w:szCs w:val="24"/>
              </w:rPr>
              <w:t xml:space="preserve"> </w:t>
            </w:r>
            <w:r w:rsidRPr="003F64A6">
              <w:rPr>
                <w:rFonts w:ascii="Times New Roman" w:hAnsi="Times New Roman" w:cs="Times New Roman"/>
                <w:sz w:val="24"/>
                <w:szCs w:val="24"/>
              </w:rPr>
              <w:t>10</w:t>
            </w:r>
          </w:p>
        </w:tc>
        <w:tc>
          <w:tcPr>
            <w:tcW w:w="1275" w:type="dxa"/>
          </w:tcPr>
          <w:p w14:paraId="1E472328" w14:textId="77777777" w:rsidR="00682154" w:rsidRPr="00682154" w:rsidRDefault="00682154" w:rsidP="00682154">
            <w:pPr>
              <w:widowControl w:val="0"/>
              <w:spacing w:after="0" w:line="240" w:lineRule="auto"/>
              <w:ind w:right="-105"/>
              <w:rPr>
                <w:rFonts w:ascii="Times New Roman" w:hAnsi="Times New Roman" w:cs="Times New Roman"/>
                <w:sz w:val="24"/>
                <w:szCs w:val="24"/>
              </w:rPr>
            </w:pPr>
            <w:r w:rsidRPr="00682154">
              <w:rPr>
                <w:rFonts w:ascii="Times New Roman" w:hAnsi="Times New Roman" w:cs="Times New Roman"/>
                <w:sz w:val="24"/>
                <w:szCs w:val="24"/>
              </w:rPr>
              <w:t>природный газ</w:t>
            </w:r>
          </w:p>
        </w:tc>
        <w:tc>
          <w:tcPr>
            <w:tcW w:w="1134" w:type="dxa"/>
          </w:tcPr>
          <w:p w14:paraId="2A1C6988" w14:textId="77777777" w:rsidR="00682154" w:rsidRPr="00682154" w:rsidRDefault="00682154" w:rsidP="00682154">
            <w:pPr>
              <w:widowControl w:val="0"/>
              <w:spacing w:after="0" w:line="240" w:lineRule="auto"/>
              <w:jc w:val="center"/>
              <w:rPr>
                <w:rFonts w:ascii="Times New Roman" w:hAnsi="Times New Roman" w:cs="Times New Roman"/>
                <w:sz w:val="24"/>
                <w:szCs w:val="24"/>
              </w:rPr>
            </w:pPr>
            <w:r w:rsidRPr="00682154">
              <w:rPr>
                <w:rFonts w:ascii="Times New Roman" w:hAnsi="Times New Roman" w:cs="Times New Roman"/>
                <w:sz w:val="24"/>
                <w:szCs w:val="24"/>
              </w:rPr>
              <w:t>-</w:t>
            </w:r>
          </w:p>
        </w:tc>
      </w:tr>
    </w:tbl>
    <w:p w14:paraId="46145EAE" w14:textId="77777777" w:rsidR="003F1B5A" w:rsidRPr="008D23CC" w:rsidRDefault="003F1B5A"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26127" w14:paraId="19560881" w14:textId="77777777" w:rsidTr="00117046">
        <w:trPr>
          <w:jc w:val="center"/>
        </w:trPr>
        <w:tc>
          <w:tcPr>
            <w:tcW w:w="8505" w:type="dxa"/>
          </w:tcPr>
          <w:p w14:paraId="1CB9A75B" w14:textId="77777777" w:rsidR="00226127" w:rsidRDefault="00226127" w:rsidP="00117046">
            <w:pPr>
              <w:widowControl w:val="0"/>
              <w:suppressAutoHyphens/>
              <w:spacing w:after="0" w:line="240" w:lineRule="auto"/>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1CE67C9B" w14:textId="77777777" w:rsidR="00226127" w:rsidRDefault="00226127" w:rsidP="004608E3">
      <w:pPr>
        <w:widowControl w:val="0"/>
        <w:spacing w:after="0" w:line="240" w:lineRule="auto"/>
        <w:rPr>
          <w:rFonts w:ascii="Times New Roman" w:hAnsi="Times New Roman" w:cs="Times New Roman"/>
          <w:sz w:val="28"/>
          <w:szCs w:val="28"/>
        </w:rPr>
      </w:pPr>
    </w:p>
    <w:p w14:paraId="61862A98" w14:textId="2ECED8D1" w:rsidR="00464DCF" w:rsidRDefault="00464DCF" w:rsidP="00226127">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485514" w:rsidRPr="008D23CC">
        <w:rPr>
          <w:rFonts w:ascii="Times New Roman" w:hAnsi="Times New Roman" w:cs="Times New Roman"/>
          <w:sz w:val="28"/>
          <w:szCs w:val="28"/>
        </w:rPr>
        <w:t>2</w:t>
      </w:r>
      <w:r w:rsidR="00226127">
        <w:rPr>
          <w:rFonts w:ascii="Times New Roman" w:hAnsi="Times New Roman" w:cs="Times New Roman"/>
          <w:sz w:val="28"/>
          <w:szCs w:val="28"/>
        </w:rPr>
        <w:t>2</w:t>
      </w:r>
    </w:p>
    <w:p w14:paraId="24D0DAE3" w14:textId="77777777" w:rsidR="00226127" w:rsidRPr="008D23CC" w:rsidRDefault="00226127" w:rsidP="004608E3">
      <w:pPr>
        <w:widowControl w:val="0"/>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276"/>
        <w:gridCol w:w="708"/>
        <w:gridCol w:w="1134"/>
        <w:gridCol w:w="1134"/>
      </w:tblGrid>
      <w:tr w:rsidR="00464DCF" w:rsidRPr="00226127" w14:paraId="7AF0ACA8" w14:textId="77777777" w:rsidTr="00226127">
        <w:trPr>
          <w:trHeight w:val="276"/>
        </w:trPr>
        <w:tc>
          <w:tcPr>
            <w:tcW w:w="5387" w:type="dxa"/>
            <w:vMerge w:val="restart"/>
            <w:vAlign w:val="center"/>
          </w:tcPr>
          <w:p w14:paraId="731D02E6" w14:textId="77777777" w:rsidR="00464DCF" w:rsidRPr="00226127" w:rsidRDefault="00464DCF"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Наименование источника теплоснабжения</w:t>
            </w:r>
          </w:p>
        </w:tc>
        <w:tc>
          <w:tcPr>
            <w:tcW w:w="1276" w:type="dxa"/>
            <w:vMerge w:val="restart"/>
            <w:vAlign w:val="center"/>
          </w:tcPr>
          <w:p w14:paraId="3B053128" w14:textId="77777777" w:rsidR="00464DCF" w:rsidRPr="00226127" w:rsidRDefault="00464DCF"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Вид топлива</w:t>
            </w:r>
          </w:p>
        </w:tc>
        <w:tc>
          <w:tcPr>
            <w:tcW w:w="708" w:type="dxa"/>
            <w:vMerge w:val="restart"/>
            <w:vAlign w:val="center"/>
          </w:tcPr>
          <w:p w14:paraId="513BB242" w14:textId="77777777" w:rsidR="00464DCF" w:rsidRPr="00226127" w:rsidRDefault="00464DCF" w:rsidP="00226127">
            <w:pPr>
              <w:widowControl w:val="0"/>
              <w:spacing w:after="0" w:line="240" w:lineRule="auto"/>
              <w:ind w:left="-101" w:right="-111"/>
              <w:jc w:val="center"/>
              <w:rPr>
                <w:rFonts w:ascii="Times New Roman" w:hAnsi="Times New Roman" w:cs="Times New Roman"/>
                <w:sz w:val="24"/>
                <w:szCs w:val="24"/>
              </w:rPr>
            </w:pPr>
            <w:r w:rsidRPr="00226127">
              <w:rPr>
                <w:rFonts w:ascii="Times New Roman" w:hAnsi="Times New Roman" w:cs="Times New Roman"/>
                <w:sz w:val="24"/>
                <w:szCs w:val="24"/>
              </w:rPr>
              <w:t>Доля, %</w:t>
            </w:r>
          </w:p>
        </w:tc>
        <w:tc>
          <w:tcPr>
            <w:tcW w:w="2268" w:type="dxa"/>
            <w:gridSpan w:val="2"/>
            <w:vAlign w:val="center"/>
          </w:tcPr>
          <w:p w14:paraId="7A3268F0" w14:textId="77777777" w:rsidR="00464DCF" w:rsidRPr="00226127" w:rsidRDefault="00464DCF"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Низшая теплота сгорания топлива</w:t>
            </w:r>
          </w:p>
        </w:tc>
      </w:tr>
      <w:tr w:rsidR="00464DCF" w:rsidRPr="00226127" w14:paraId="07DABCE1" w14:textId="77777777" w:rsidTr="00226127">
        <w:trPr>
          <w:trHeight w:val="276"/>
        </w:trPr>
        <w:tc>
          <w:tcPr>
            <w:tcW w:w="5387" w:type="dxa"/>
            <w:vMerge/>
            <w:vAlign w:val="center"/>
          </w:tcPr>
          <w:p w14:paraId="7E1C9167" w14:textId="77777777" w:rsidR="00464DCF" w:rsidRPr="00226127" w:rsidRDefault="00464DCF" w:rsidP="00226127">
            <w:pPr>
              <w:widowControl w:val="0"/>
              <w:spacing w:after="0" w:line="240" w:lineRule="auto"/>
              <w:jc w:val="center"/>
              <w:rPr>
                <w:rFonts w:ascii="Times New Roman" w:hAnsi="Times New Roman" w:cs="Times New Roman"/>
                <w:sz w:val="24"/>
                <w:szCs w:val="24"/>
              </w:rPr>
            </w:pPr>
          </w:p>
        </w:tc>
        <w:tc>
          <w:tcPr>
            <w:tcW w:w="1276" w:type="dxa"/>
            <w:vMerge/>
            <w:vAlign w:val="center"/>
          </w:tcPr>
          <w:p w14:paraId="29031DAC" w14:textId="77777777" w:rsidR="00464DCF" w:rsidRPr="00226127" w:rsidRDefault="00464DCF" w:rsidP="00226127">
            <w:pPr>
              <w:widowControl w:val="0"/>
              <w:spacing w:after="0" w:line="240" w:lineRule="auto"/>
              <w:jc w:val="center"/>
              <w:rPr>
                <w:rFonts w:ascii="Times New Roman" w:hAnsi="Times New Roman" w:cs="Times New Roman"/>
                <w:sz w:val="24"/>
                <w:szCs w:val="24"/>
              </w:rPr>
            </w:pPr>
          </w:p>
        </w:tc>
        <w:tc>
          <w:tcPr>
            <w:tcW w:w="708" w:type="dxa"/>
            <w:vMerge/>
            <w:vAlign w:val="center"/>
          </w:tcPr>
          <w:p w14:paraId="77960FB2" w14:textId="77777777" w:rsidR="00464DCF" w:rsidRPr="00226127" w:rsidRDefault="00464DCF" w:rsidP="00226127">
            <w:pPr>
              <w:widowControl w:val="0"/>
              <w:spacing w:after="0" w:line="240" w:lineRule="auto"/>
              <w:jc w:val="center"/>
              <w:rPr>
                <w:rFonts w:ascii="Times New Roman" w:hAnsi="Times New Roman" w:cs="Times New Roman"/>
                <w:sz w:val="24"/>
                <w:szCs w:val="24"/>
              </w:rPr>
            </w:pPr>
          </w:p>
        </w:tc>
        <w:tc>
          <w:tcPr>
            <w:tcW w:w="1134" w:type="dxa"/>
            <w:vAlign w:val="center"/>
          </w:tcPr>
          <w:p w14:paraId="52E5130E" w14:textId="0EE98187" w:rsidR="00464DCF" w:rsidRPr="00226127" w:rsidRDefault="00464DCF"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МДж/</w:t>
            </w:r>
            <w:proofErr w:type="gramStart"/>
            <w:r w:rsidRPr="00226127">
              <w:rPr>
                <w:rFonts w:ascii="Times New Roman" w:hAnsi="Times New Roman" w:cs="Times New Roman"/>
                <w:sz w:val="24"/>
                <w:szCs w:val="24"/>
              </w:rPr>
              <w:t>м</w:t>
            </w:r>
            <w:proofErr w:type="gramEnd"/>
            <w:r w:rsidR="00226127">
              <w:rPr>
                <w:rFonts w:ascii="Times New Roman" w:hAnsi="Times New Roman" w:cs="Times New Roman"/>
                <w:sz w:val="24"/>
                <w:szCs w:val="24"/>
              </w:rPr>
              <w:t>³</w:t>
            </w:r>
          </w:p>
        </w:tc>
        <w:tc>
          <w:tcPr>
            <w:tcW w:w="1134" w:type="dxa"/>
            <w:vAlign w:val="center"/>
          </w:tcPr>
          <w:p w14:paraId="3918CF70" w14:textId="35097BF1" w:rsidR="00464DCF" w:rsidRPr="00226127" w:rsidRDefault="00464DCF" w:rsidP="00226127">
            <w:pPr>
              <w:widowControl w:val="0"/>
              <w:spacing w:after="0" w:line="240" w:lineRule="auto"/>
              <w:jc w:val="center"/>
              <w:rPr>
                <w:rFonts w:ascii="Times New Roman" w:hAnsi="Times New Roman" w:cs="Times New Roman"/>
                <w:sz w:val="24"/>
                <w:szCs w:val="24"/>
              </w:rPr>
            </w:pPr>
            <w:proofErr w:type="gramStart"/>
            <w:r w:rsidRPr="00226127">
              <w:rPr>
                <w:rFonts w:ascii="Times New Roman" w:hAnsi="Times New Roman" w:cs="Times New Roman"/>
                <w:sz w:val="24"/>
                <w:szCs w:val="24"/>
              </w:rPr>
              <w:t>Ккал</w:t>
            </w:r>
            <w:proofErr w:type="gramEnd"/>
            <w:r w:rsidRPr="00226127">
              <w:rPr>
                <w:rFonts w:ascii="Times New Roman" w:hAnsi="Times New Roman" w:cs="Times New Roman"/>
                <w:sz w:val="24"/>
                <w:szCs w:val="24"/>
              </w:rPr>
              <w:t>/м</w:t>
            </w:r>
            <w:r w:rsidR="00226127">
              <w:rPr>
                <w:rFonts w:ascii="Times New Roman" w:hAnsi="Times New Roman" w:cs="Times New Roman"/>
                <w:sz w:val="24"/>
                <w:szCs w:val="24"/>
              </w:rPr>
              <w:t>³</w:t>
            </w:r>
          </w:p>
        </w:tc>
      </w:tr>
      <w:tr w:rsidR="00226127" w:rsidRPr="00226127" w14:paraId="43E70B48" w14:textId="77777777" w:rsidTr="00226127">
        <w:trPr>
          <w:trHeight w:val="70"/>
        </w:trPr>
        <w:tc>
          <w:tcPr>
            <w:tcW w:w="5387" w:type="dxa"/>
            <w:vAlign w:val="center"/>
          </w:tcPr>
          <w:p w14:paraId="226D4E70" w14:textId="11A89164" w:rsidR="00226127" w:rsidRPr="00226127" w:rsidRDefault="00226127" w:rsidP="0022612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14:paraId="5666EA97" w14:textId="0ADE60B4" w:rsidR="00226127" w:rsidRPr="00226127" w:rsidRDefault="00226127" w:rsidP="0022612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14:paraId="45427CC5" w14:textId="103095C9" w:rsidR="00226127" w:rsidRPr="00226127" w:rsidRDefault="00226127" w:rsidP="0022612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14:paraId="22B96A35" w14:textId="32EF02EE" w:rsidR="00226127" w:rsidRPr="00226127" w:rsidRDefault="00226127" w:rsidP="0022612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E2C4886" w14:textId="1650462C" w:rsidR="00226127" w:rsidRPr="00226127" w:rsidRDefault="00226127" w:rsidP="0022612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26127" w:rsidRPr="00226127" w14:paraId="13279F9E" w14:textId="77777777" w:rsidTr="00F82048">
        <w:trPr>
          <w:trHeight w:val="680"/>
        </w:trPr>
        <w:tc>
          <w:tcPr>
            <w:tcW w:w="5387" w:type="dxa"/>
          </w:tcPr>
          <w:p w14:paraId="7E4509BE" w14:textId="77777777" w:rsidR="00226127" w:rsidRDefault="00226127" w:rsidP="00226127">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 xml:space="preserve">Котельная № 16, </w:t>
            </w:r>
            <w:proofErr w:type="spellStart"/>
            <w:r w:rsidRPr="003F64A6">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w:t>
            </w:r>
          </w:p>
          <w:p w14:paraId="6D8CB843" w14:textId="3993C9B1" w:rsidR="00226127" w:rsidRPr="00226127" w:rsidRDefault="00226127" w:rsidP="00226127">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 xml:space="preserve">ул. Дзержинского, 8 </w:t>
            </w:r>
          </w:p>
        </w:tc>
        <w:tc>
          <w:tcPr>
            <w:tcW w:w="1276" w:type="dxa"/>
          </w:tcPr>
          <w:p w14:paraId="4A85C8D7" w14:textId="77777777" w:rsidR="00226127" w:rsidRPr="00226127" w:rsidRDefault="00226127" w:rsidP="00226127">
            <w:pPr>
              <w:widowControl w:val="0"/>
              <w:spacing w:after="0" w:line="240" w:lineRule="auto"/>
              <w:ind w:right="-108"/>
              <w:rPr>
                <w:rFonts w:ascii="Times New Roman" w:hAnsi="Times New Roman" w:cs="Times New Roman"/>
                <w:sz w:val="24"/>
                <w:szCs w:val="24"/>
              </w:rPr>
            </w:pPr>
            <w:r w:rsidRPr="00226127">
              <w:rPr>
                <w:rFonts w:ascii="Times New Roman" w:hAnsi="Times New Roman" w:cs="Times New Roman"/>
                <w:sz w:val="24"/>
                <w:szCs w:val="24"/>
              </w:rPr>
              <w:t>природный газ</w:t>
            </w:r>
          </w:p>
        </w:tc>
        <w:tc>
          <w:tcPr>
            <w:tcW w:w="708" w:type="dxa"/>
          </w:tcPr>
          <w:p w14:paraId="0976CC88" w14:textId="77777777" w:rsidR="00226127" w:rsidRPr="00226127" w:rsidRDefault="00226127"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100</w:t>
            </w:r>
          </w:p>
        </w:tc>
        <w:tc>
          <w:tcPr>
            <w:tcW w:w="1134" w:type="dxa"/>
          </w:tcPr>
          <w:p w14:paraId="2D912A84" w14:textId="77777777" w:rsidR="00226127" w:rsidRPr="00226127" w:rsidRDefault="00226127"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35,88</w:t>
            </w:r>
          </w:p>
        </w:tc>
        <w:tc>
          <w:tcPr>
            <w:tcW w:w="1134" w:type="dxa"/>
          </w:tcPr>
          <w:p w14:paraId="3518CAC4" w14:textId="77777777" w:rsidR="00226127" w:rsidRPr="00226127" w:rsidRDefault="00226127"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8570,0</w:t>
            </w:r>
          </w:p>
        </w:tc>
      </w:tr>
      <w:tr w:rsidR="00226127" w:rsidRPr="00226127" w14:paraId="5D862D5B" w14:textId="77777777" w:rsidTr="00F82048">
        <w:trPr>
          <w:trHeight w:val="680"/>
        </w:trPr>
        <w:tc>
          <w:tcPr>
            <w:tcW w:w="5387" w:type="dxa"/>
          </w:tcPr>
          <w:p w14:paraId="15A103B0" w14:textId="77777777" w:rsidR="00226127" w:rsidRDefault="00226127" w:rsidP="00226127">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w:t>
            </w:r>
          </w:p>
          <w:p w14:paraId="4860A2D7" w14:textId="442315AB" w:rsidR="00226127" w:rsidRPr="00226127" w:rsidRDefault="00226127" w:rsidP="00226127">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ул. Октябрьская,</w:t>
            </w:r>
            <w:r w:rsidR="00B506D6">
              <w:rPr>
                <w:rFonts w:ascii="Times New Roman" w:hAnsi="Times New Roman" w:cs="Times New Roman"/>
                <w:sz w:val="24"/>
                <w:szCs w:val="24"/>
              </w:rPr>
              <w:t xml:space="preserve"> </w:t>
            </w:r>
            <w:r w:rsidRPr="003F64A6">
              <w:rPr>
                <w:rFonts w:ascii="Times New Roman" w:hAnsi="Times New Roman" w:cs="Times New Roman"/>
                <w:sz w:val="24"/>
                <w:szCs w:val="24"/>
              </w:rPr>
              <w:t>10</w:t>
            </w:r>
          </w:p>
        </w:tc>
        <w:tc>
          <w:tcPr>
            <w:tcW w:w="1276" w:type="dxa"/>
          </w:tcPr>
          <w:p w14:paraId="3E53F756" w14:textId="77777777" w:rsidR="00226127" w:rsidRPr="00226127" w:rsidRDefault="00226127" w:rsidP="00226127">
            <w:pPr>
              <w:widowControl w:val="0"/>
              <w:spacing w:after="0" w:line="240" w:lineRule="auto"/>
              <w:ind w:right="-108"/>
              <w:rPr>
                <w:rFonts w:ascii="Times New Roman" w:hAnsi="Times New Roman" w:cs="Times New Roman"/>
                <w:sz w:val="24"/>
                <w:szCs w:val="24"/>
              </w:rPr>
            </w:pPr>
            <w:r w:rsidRPr="00226127">
              <w:rPr>
                <w:rFonts w:ascii="Times New Roman" w:hAnsi="Times New Roman" w:cs="Times New Roman"/>
                <w:sz w:val="24"/>
                <w:szCs w:val="24"/>
              </w:rPr>
              <w:t>природный газ</w:t>
            </w:r>
          </w:p>
        </w:tc>
        <w:tc>
          <w:tcPr>
            <w:tcW w:w="708" w:type="dxa"/>
          </w:tcPr>
          <w:p w14:paraId="364460EE" w14:textId="77777777" w:rsidR="00226127" w:rsidRPr="00226127" w:rsidRDefault="00226127"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100</w:t>
            </w:r>
          </w:p>
        </w:tc>
        <w:tc>
          <w:tcPr>
            <w:tcW w:w="1134" w:type="dxa"/>
          </w:tcPr>
          <w:p w14:paraId="78475742" w14:textId="77777777" w:rsidR="00226127" w:rsidRPr="00226127" w:rsidRDefault="00226127"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35,88</w:t>
            </w:r>
          </w:p>
        </w:tc>
        <w:tc>
          <w:tcPr>
            <w:tcW w:w="1134" w:type="dxa"/>
          </w:tcPr>
          <w:p w14:paraId="63EB8625" w14:textId="77777777" w:rsidR="00226127" w:rsidRPr="00226127" w:rsidRDefault="00226127" w:rsidP="00226127">
            <w:pPr>
              <w:widowControl w:val="0"/>
              <w:spacing w:after="0" w:line="240" w:lineRule="auto"/>
              <w:jc w:val="center"/>
              <w:rPr>
                <w:rFonts w:ascii="Times New Roman" w:hAnsi="Times New Roman" w:cs="Times New Roman"/>
                <w:sz w:val="24"/>
                <w:szCs w:val="24"/>
              </w:rPr>
            </w:pPr>
            <w:r w:rsidRPr="00226127">
              <w:rPr>
                <w:rFonts w:ascii="Times New Roman" w:hAnsi="Times New Roman" w:cs="Times New Roman"/>
                <w:sz w:val="24"/>
                <w:szCs w:val="24"/>
              </w:rPr>
              <w:t>8570,0</w:t>
            </w:r>
          </w:p>
        </w:tc>
      </w:tr>
    </w:tbl>
    <w:p w14:paraId="7F86D5D2" w14:textId="77777777" w:rsidR="00133B81" w:rsidRPr="008D23CC" w:rsidRDefault="00133B81"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D61CB" w14:paraId="062B903D" w14:textId="77777777" w:rsidTr="00117046">
        <w:trPr>
          <w:jc w:val="center"/>
        </w:trPr>
        <w:tc>
          <w:tcPr>
            <w:tcW w:w="8505" w:type="dxa"/>
          </w:tcPr>
          <w:p w14:paraId="6E1DBEBF" w14:textId="77777777" w:rsidR="009D61CB" w:rsidRPr="002A4F0A" w:rsidRDefault="009D61CB" w:rsidP="00117046">
            <w:pPr>
              <w:widowControl w:val="0"/>
              <w:suppressAutoHyphens/>
              <w:spacing w:after="0" w:line="240" w:lineRule="auto"/>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28F0E2A5" w14:textId="77777777" w:rsidR="001C18E2" w:rsidRPr="008D23CC" w:rsidRDefault="001C18E2" w:rsidP="004608E3">
      <w:pPr>
        <w:widowControl w:val="0"/>
        <w:spacing w:after="0" w:line="240" w:lineRule="auto"/>
        <w:rPr>
          <w:rFonts w:ascii="Times New Roman" w:hAnsi="Times New Roman" w:cs="Times New Roman"/>
          <w:sz w:val="28"/>
          <w:szCs w:val="28"/>
        </w:rPr>
      </w:pPr>
    </w:p>
    <w:p w14:paraId="24E0EBDE" w14:textId="420923BD" w:rsidR="001C18E2" w:rsidRPr="008D23CC" w:rsidRDefault="009D61CB" w:rsidP="009D61CB">
      <w:pPr>
        <w:widowControl w:val="0"/>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В </w:t>
      </w:r>
      <w:proofErr w:type="spellStart"/>
      <w:r>
        <w:rPr>
          <w:rFonts w:ascii="Times New Roman" w:hAnsi="Times New Roman" w:cs="Times New Roman"/>
          <w:sz w:val="28"/>
          <w:szCs w:val="28"/>
        </w:rPr>
        <w:t>Нижнебаканском</w:t>
      </w:r>
      <w:proofErr w:type="spellEnd"/>
      <w:r w:rsidRPr="00B2644C">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w:t>
      </w:r>
      <w:r w:rsidRPr="00B2644C">
        <w:rPr>
          <w:rFonts w:ascii="Times New Roman" w:hAnsi="Times New Roman" w:cs="Times New Roman"/>
          <w:sz w:val="28"/>
          <w:szCs w:val="28"/>
        </w:rPr>
        <w:t>преобладающ</w:t>
      </w:r>
      <w:r>
        <w:rPr>
          <w:rFonts w:ascii="Times New Roman" w:hAnsi="Times New Roman" w:cs="Times New Roman"/>
          <w:sz w:val="28"/>
          <w:szCs w:val="28"/>
        </w:rPr>
        <w:t>и</w:t>
      </w:r>
      <w:r w:rsidRPr="00B2644C">
        <w:rPr>
          <w:rFonts w:ascii="Times New Roman" w:hAnsi="Times New Roman" w:cs="Times New Roman"/>
          <w:sz w:val="28"/>
          <w:szCs w:val="28"/>
        </w:rPr>
        <w:t>м видом топлива является природный газ.</w:t>
      </w:r>
    </w:p>
    <w:p w14:paraId="251F3320" w14:textId="77777777" w:rsidR="00CC3AC2" w:rsidRDefault="00CC3AC2" w:rsidP="004608E3">
      <w:pPr>
        <w:widowControl w:val="0"/>
        <w:spacing w:after="0" w:line="240" w:lineRule="auto"/>
        <w:rPr>
          <w:rFonts w:ascii="Times New Roman" w:hAnsi="Times New Roman" w:cs="Times New Roman"/>
          <w:sz w:val="28"/>
          <w:szCs w:val="28"/>
        </w:rPr>
      </w:pPr>
    </w:p>
    <w:p w14:paraId="7E51C301" w14:textId="77777777" w:rsidR="00F82048" w:rsidRDefault="00F82048" w:rsidP="004608E3">
      <w:pPr>
        <w:widowControl w:val="0"/>
        <w:spacing w:after="0" w:line="240" w:lineRule="auto"/>
        <w:rPr>
          <w:rFonts w:ascii="Times New Roman" w:hAnsi="Times New Roman" w:cs="Times New Roman"/>
          <w:sz w:val="28"/>
          <w:szCs w:val="28"/>
        </w:rPr>
      </w:pPr>
    </w:p>
    <w:p w14:paraId="696344AE" w14:textId="77777777" w:rsidR="00F82048" w:rsidRDefault="00F82048" w:rsidP="004608E3">
      <w:pPr>
        <w:widowControl w:val="0"/>
        <w:spacing w:after="0" w:line="240" w:lineRule="auto"/>
        <w:rPr>
          <w:rFonts w:ascii="Times New Roman" w:hAnsi="Times New Roman" w:cs="Times New Roman"/>
          <w:sz w:val="28"/>
          <w:szCs w:val="28"/>
        </w:rPr>
      </w:pPr>
    </w:p>
    <w:p w14:paraId="0861E966" w14:textId="77777777" w:rsidR="00F82048" w:rsidRDefault="00F82048" w:rsidP="004608E3">
      <w:pPr>
        <w:widowControl w:val="0"/>
        <w:spacing w:after="0" w:line="240" w:lineRule="auto"/>
        <w:rPr>
          <w:rFonts w:ascii="Times New Roman" w:hAnsi="Times New Roman" w:cs="Times New Roman"/>
          <w:sz w:val="28"/>
          <w:szCs w:val="28"/>
        </w:rPr>
      </w:pPr>
    </w:p>
    <w:p w14:paraId="535330A7" w14:textId="77777777" w:rsidR="00F82048" w:rsidRDefault="00F82048" w:rsidP="004608E3">
      <w:pPr>
        <w:widowControl w:val="0"/>
        <w:spacing w:after="0" w:line="240" w:lineRule="auto"/>
        <w:rPr>
          <w:rFonts w:ascii="Times New Roman" w:hAnsi="Times New Roman" w:cs="Times New Roman"/>
          <w:sz w:val="28"/>
          <w:szCs w:val="28"/>
        </w:rPr>
      </w:pPr>
    </w:p>
    <w:p w14:paraId="3D39C487" w14:textId="77777777" w:rsidR="00F82048" w:rsidRDefault="00F82048"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D61CB" w14:paraId="78002898" w14:textId="77777777" w:rsidTr="00117046">
        <w:trPr>
          <w:jc w:val="center"/>
        </w:trPr>
        <w:tc>
          <w:tcPr>
            <w:tcW w:w="8505" w:type="dxa"/>
          </w:tcPr>
          <w:p w14:paraId="2DCEF7AB" w14:textId="77777777" w:rsidR="009D61CB" w:rsidRDefault="009D61CB" w:rsidP="00117046">
            <w:pPr>
              <w:widowControl w:val="0"/>
              <w:suppressAutoHyphens/>
              <w:spacing w:after="0" w:line="240" w:lineRule="auto"/>
              <w:jc w:val="center"/>
              <w:rPr>
                <w:rFonts w:ascii="Times New Roman" w:hAnsi="Times New Roman" w:cs="Times New Roman"/>
                <w:sz w:val="28"/>
                <w:szCs w:val="28"/>
              </w:rPr>
            </w:pPr>
            <w:r w:rsidRPr="00ED6C8C">
              <w:rPr>
                <w:rFonts w:ascii="Times New Roman" w:hAnsi="Times New Roman" w:cs="Times New Roman"/>
                <w:b/>
                <w:bCs/>
                <w:sz w:val="28"/>
                <w:szCs w:val="28"/>
              </w:rPr>
              <w:lastRenderedPageBreak/>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w:t>
            </w:r>
          </w:p>
        </w:tc>
      </w:tr>
    </w:tbl>
    <w:p w14:paraId="0D256405" w14:textId="77777777" w:rsidR="009D61CB" w:rsidRDefault="009D61CB" w:rsidP="004608E3">
      <w:pPr>
        <w:widowControl w:val="0"/>
        <w:spacing w:after="0" w:line="240" w:lineRule="auto"/>
        <w:rPr>
          <w:rFonts w:ascii="Times New Roman" w:hAnsi="Times New Roman" w:cs="Times New Roman"/>
          <w:sz w:val="28"/>
          <w:szCs w:val="28"/>
        </w:rPr>
      </w:pPr>
    </w:p>
    <w:p w14:paraId="779FF694" w14:textId="775358E1" w:rsidR="000C0EB2" w:rsidRDefault="000C0EB2" w:rsidP="00C94D01">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485514" w:rsidRPr="008D23CC">
        <w:rPr>
          <w:rFonts w:ascii="Times New Roman" w:hAnsi="Times New Roman" w:cs="Times New Roman"/>
          <w:sz w:val="28"/>
          <w:szCs w:val="28"/>
        </w:rPr>
        <w:t>2</w:t>
      </w:r>
      <w:r w:rsidR="009D61CB">
        <w:rPr>
          <w:rFonts w:ascii="Times New Roman" w:hAnsi="Times New Roman" w:cs="Times New Roman"/>
          <w:sz w:val="28"/>
          <w:szCs w:val="28"/>
        </w:rPr>
        <w:t>3</w:t>
      </w:r>
    </w:p>
    <w:p w14:paraId="4B7EF981" w14:textId="77777777" w:rsidR="009D61CB" w:rsidRPr="008D23CC" w:rsidRDefault="009D61CB"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012"/>
        <w:gridCol w:w="992"/>
        <w:gridCol w:w="1134"/>
        <w:gridCol w:w="992"/>
        <w:gridCol w:w="992"/>
        <w:gridCol w:w="1418"/>
        <w:gridCol w:w="1417"/>
      </w:tblGrid>
      <w:tr w:rsidR="003B03E5" w:rsidRPr="009D61CB" w14:paraId="597BF7B2" w14:textId="77777777" w:rsidTr="00C94D01">
        <w:tc>
          <w:tcPr>
            <w:tcW w:w="1682" w:type="dxa"/>
            <w:vMerge w:val="restart"/>
            <w:vAlign w:val="center"/>
          </w:tcPr>
          <w:p w14:paraId="4EC391E3" w14:textId="77777777" w:rsidR="003B03E5" w:rsidRPr="009D61CB" w:rsidRDefault="003B03E5" w:rsidP="00C94D01">
            <w:pPr>
              <w:widowControl w:val="0"/>
              <w:spacing w:after="0" w:line="240" w:lineRule="auto"/>
              <w:ind w:left="-105" w:right="-126"/>
              <w:jc w:val="center"/>
              <w:rPr>
                <w:rFonts w:ascii="Times New Roman" w:hAnsi="Times New Roman" w:cs="Times New Roman"/>
                <w:sz w:val="24"/>
                <w:szCs w:val="24"/>
              </w:rPr>
            </w:pPr>
            <w:r w:rsidRPr="009D61CB">
              <w:rPr>
                <w:rFonts w:ascii="Times New Roman" w:hAnsi="Times New Roman" w:cs="Times New Roman"/>
                <w:sz w:val="24"/>
                <w:szCs w:val="24"/>
              </w:rPr>
              <w:t>Наименование вида топлива</w:t>
            </w:r>
          </w:p>
        </w:tc>
        <w:tc>
          <w:tcPr>
            <w:tcW w:w="7957" w:type="dxa"/>
            <w:gridSpan w:val="7"/>
            <w:vAlign w:val="center"/>
          </w:tcPr>
          <w:p w14:paraId="3FC090B3" w14:textId="77777777" w:rsidR="003B03E5" w:rsidRPr="009D61CB" w:rsidRDefault="003B03E5" w:rsidP="00C94D01">
            <w:pPr>
              <w:widowControl w:val="0"/>
              <w:spacing w:after="0" w:line="240" w:lineRule="auto"/>
              <w:jc w:val="center"/>
              <w:rPr>
                <w:rFonts w:ascii="Times New Roman" w:hAnsi="Times New Roman" w:cs="Times New Roman"/>
                <w:sz w:val="24"/>
                <w:szCs w:val="24"/>
              </w:rPr>
            </w:pPr>
            <w:r w:rsidRPr="009D61CB">
              <w:rPr>
                <w:rFonts w:ascii="Times New Roman" w:hAnsi="Times New Roman" w:cs="Times New Roman"/>
                <w:sz w:val="24"/>
                <w:szCs w:val="24"/>
              </w:rPr>
              <w:t>Расход натурального топлива</w:t>
            </w:r>
          </w:p>
        </w:tc>
      </w:tr>
      <w:tr w:rsidR="007575C1" w:rsidRPr="009D61CB" w14:paraId="067DBE79" w14:textId="77777777" w:rsidTr="007575C1">
        <w:tc>
          <w:tcPr>
            <w:tcW w:w="1682" w:type="dxa"/>
            <w:vMerge/>
            <w:vAlign w:val="center"/>
          </w:tcPr>
          <w:p w14:paraId="03DA4B3F" w14:textId="77777777" w:rsidR="007575C1" w:rsidRPr="009D61CB" w:rsidRDefault="007575C1" w:rsidP="00C94D01">
            <w:pPr>
              <w:widowControl w:val="0"/>
              <w:spacing w:after="0" w:line="240" w:lineRule="auto"/>
              <w:jc w:val="center"/>
              <w:rPr>
                <w:rFonts w:ascii="Times New Roman" w:hAnsi="Times New Roman" w:cs="Times New Roman"/>
                <w:sz w:val="24"/>
                <w:szCs w:val="24"/>
              </w:rPr>
            </w:pPr>
          </w:p>
        </w:tc>
        <w:tc>
          <w:tcPr>
            <w:tcW w:w="1012" w:type="dxa"/>
            <w:vAlign w:val="center"/>
          </w:tcPr>
          <w:p w14:paraId="628EFDF2" w14:textId="77777777" w:rsidR="007575C1" w:rsidRPr="009D61CB" w:rsidRDefault="007575C1" w:rsidP="00C94D01">
            <w:pPr>
              <w:widowControl w:val="0"/>
              <w:spacing w:after="0" w:line="240" w:lineRule="auto"/>
              <w:ind w:left="-102" w:right="-64"/>
              <w:jc w:val="center"/>
              <w:rPr>
                <w:rFonts w:ascii="Times New Roman" w:hAnsi="Times New Roman" w:cs="Times New Roman"/>
                <w:sz w:val="24"/>
                <w:szCs w:val="24"/>
              </w:rPr>
            </w:pPr>
            <w:r w:rsidRPr="009D61CB">
              <w:rPr>
                <w:rFonts w:ascii="Times New Roman" w:hAnsi="Times New Roman" w:cs="Times New Roman"/>
                <w:sz w:val="24"/>
                <w:szCs w:val="24"/>
              </w:rPr>
              <w:t>2024</w:t>
            </w:r>
          </w:p>
        </w:tc>
        <w:tc>
          <w:tcPr>
            <w:tcW w:w="992" w:type="dxa"/>
            <w:vAlign w:val="center"/>
          </w:tcPr>
          <w:p w14:paraId="22B1057B" w14:textId="77777777" w:rsidR="007575C1" w:rsidRPr="009D61CB" w:rsidRDefault="007575C1" w:rsidP="00C94D01">
            <w:pPr>
              <w:widowControl w:val="0"/>
              <w:spacing w:after="0" w:line="240" w:lineRule="auto"/>
              <w:ind w:left="-107" w:right="-57"/>
              <w:jc w:val="center"/>
              <w:rPr>
                <w:rFonts w:ascii="Times New Roman" w:hAnsi="Times New Roman" w:cs="Times New Roman"/>
                <w:sz w:val="24"/>
                <w:szCs w:val="24"/>
              </w:rPr>
            </w:pPr>
            <w:r w:rsidRPr="009D61CB">
              <w:rPr>
                <w:rFonts w:ascii="Times New Roman" w:hAnsi="Times New Roman" w:cs="Times New Roman"/>
                <w:sz w:val="24"/>
                <w:szCs w:val="24"/>
              </w:rPr>
              <w:t>2025</w:t>
            </w:r>
          </w:p>
        </w:tc>
        <w:tc>
          <w:tcPr>
            <w:tcW w:w="1134" w:type="dxa"/>
            <w:vAlign w:val="center"/>
          </w:tcPr>
          <w:p w14:paraId="7C2C0DFB" w14:textId="77777777" w:rsidR="007575C1" w:rsidRPr="009D61CB" w:rsidRDefault="007575C1" w:rsidP="00C94D01">
            <w:pPr>
              <w:widowControl w:val="0"/>
              <w:spacing w:after="0" w:line="240" w:lineRule="auto"/>
              <w:ind w:left="-111" w:right="-119"/>
              <w:jc w:val="center"/>
              <w:rPr>
                <w:rFonts w:ascii="Times New Roman" w:hAnsi="Times New Roman" w:cs="Times New Roman"/>
                <w:sz w:val="24"/>
                <w:szCs w:val="24"/>
              </w:rPr>
            </w:pPr>
            <w:r w:rsidRPr="009D61CB">
              <w:rPr>
                <w:rFonts w:ascii="Times New Roman" w:hAnsi="Times New Roman" w:cs="Times New Roman"/>
                <w:sz w:val="24"/>
                <w:szCs w:val="24"/>
              </w:rPr>
              <w:t>2026</w:t>
            </w:r>
          </w:p>
        </w:tc>
        <w:tc>
          <w:tcPr>
            <w:tcW w:w="992" w:type="dxa"/>
            <w:vAlign w:val="center"/>
          </w:tcPr>
          <w:p w14:paraId="41214F45" w14:textId="77777777" w:rsidR="007575C1" w:rsidRPr="009D61CB" w:rsidRDefault="007575C1" w:rsidP="00C94D01">
            <w:pPr>
              <w:widowControl w:val="0"/>
              <w:spacing w:after="0" w:line="240" w:lineRule="auto"/>
              <w:ind w:left="-101" w:right="-106"/>
              <w:jc w:val="center"/>
              <w:rPr>
                <w:rFonts w:ascii="Times New Roman" w:hAnsi="Times New Roman" w:cs="Times New Roman"/>
                <w:sz w:val="24"/>
                <w:szCs w:val="24"/>
              </w:rPr>
            </w:pPr>
            <w:r w:rsidRPr="009D61CB">
              <w:rPr>
                <w:rFonts w:ascii="Times New Roman" w:hAnsi="Times New Roman" w:cs="Times New Roman"/>
                <w:sz w:val="24"/>
                <w:szCs w:val="24"/>
              </w:rPr>
              <w:t>2027</w:t>
            </w:r>
          </w:p>
        </w:tc>
        <w:tc>
          <w:tcPr>
            <w:tcW w:w="992" w:type="dxa"/>
            <w:vAlign w:val="center"/>
          </w:tcPr>
          <w:p w14:paraId="35EAD1EC" w14:textId="77777777" w:rsidR="007575C1" w:rsidRPr="009D61CB" w:rsidRDefault="007575C1" w:rsidP="00C94D01">
            <w:pPr>
              <w:widowControl w:val="0"/>
              <w:spacing w:after="0" w:line="240" w:lineRule="auto"/>
              <w:ind w:left="-105" w:right="-168"/>
              <w:jc w:val="center"/>
              <w:rPr>
                <w:rFonts w:ascii="Times New Roman" w:hAnsi="Times New Roman" w:cs="Times New Roman"/>
                <w:sz w:val="24"/>
                <w:szCs w:val="24"/>
              </w:rPr>
            </w:pPr>
            <w:r w:rsidRPr="009D61CB">
              <w:rPr>
                <w:rFonts w:ascii="Times New Roman" w:hAnsi="Times New Roman" w:cs="Times New Roman"/>
                <w:sz w:val="24"/>
                <w:szCs w:val="24"/>
              </w:rPr>
              <w:t>2028</w:t>
            </w:r>
          </w:p>
        </w:tc>
        <w:tc>
          <w:tcPr>
            <w:tcW w:w="1418" w:type="dxa"/>
            <w:vAlign w:val="center"/>
          </w:tcPr>
          <w:p w14:paraId="0C842BFF" w14:textId="77777777" w:rsidR="007575C1" w:rsidRPr="009D61CB" w:rsidRDefault="007575C1" w:rsidP="00C94D01">
            <w:pPr>
              <w:widowControl w:val="0"/>
              <w:spacing w:after="0" w:line="240" w:lineRule="auto"/>
              <w:ind w:left="-110" w:right="-74"/>
              <w:jc w:val="center"/>
              <w:rPr>
                <w:rFonts w:ascii="Times New Roman" w:hAnsi="Times New Roman" w:cs="Times New Roman"/>
                <w:sz w:val="24"/>
                <w:szCs w:val="24"/>
              </w:rPr>
            </w:pPr>
            <w:r w:rsidRPr="009D61CB">
              <w:rPr>
                <w:rFonts w:ascii="Times New Roman" w:hAnsi="Times New Roman" w:cs="Times New Roman"/>
                <w:sz w:val="24"/>
                <w:szCs w:val="24"/>
              </w:rPr>
              <w:t>2029-2033</w:t>
            </w:r>
          </w:p>
        </w:tc>
        <w:tc>
          <w:tcPr>
            <w:tcW w:w="1417" w:type="dxa"/>
            <w:vAlign w:val="center"/>
          </w:tcPr>
          <w:p w14:paraId="45988045" w14:textId="77777777" w:rsidR="007575C1" w:rsidRPr="009D61CB" w:rsidRDefault="007575C1" w:rsidP="00C94D01">
            <w:pPr>
              <w:widowControl w:val="0"/>
              <w:spacing w:after="0" w:line="240" w:lineRule="auto"/>
              <w:jc w:val="center"/>
              <w:rPr>
                <w:rFonts w:ascii="Times New Roman" w:hAnsi="Times New Roman" w:cs="Times New Roman"/>
                <w:sz w:val="24"/>
                <w:szCs w:val="24"/>
              </w:rPr>
            </w:pPr>
            <w:r w:rsidRPr="009D61CB">
              <w:rPr>
                <w:rFonts w:ascii="Times New Roman" w:hAnsi="Times New Roman" w:cs="Times New Roman"/>
                <w:sz w:val="24"/>
                <w:szCs w:val="24"/>
              </w:rPr>
              <w:t>2034-2049</w:t>
            </w:r>
          </w:p>
        </w:tc>
      </w:tr>
      <w:tr w:rsidR="007575C1" w:rsidRPr="009D61CB" w14:paraId="04556F14" w14:textId="77777777" w:rsidTr="007575C1">
        <w:tc>
          <w:tcPr>
            <w:tcW w:w="1682" w:type="dxa"/>
          </w:tcPr>
          <w:p w14:paraId="3D98F058" w14:textId="1E9D1E45" w:rsidR="007575C1" w:rsidRPr="009D61CB" w:rsidRDefault="007575C1" w:rsidP="009D61C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tcPr>
          <w:p w14:paraId="27EDC3DB" w14:textId="03A5772D" w:rsidR="007575C1" w:rsidRPr="009D61CB" w:rsidRDefault="007575C1" w:rsidP="007575C1">
            <w:pPr>
              <w:widowControl w:val="0"/>
              <w:spacing w:after="0" w:line="240" w:lineRule="auto"/>
              <w:ind w:left="-102" w:right="-64"/>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677F689F" w14:textId="2496B781" w:rsidR="007575C1" w:rsidRPr="009D61CB" w:rsidRDefault="007575C1" w:rsidP="007575C1">
            <w:pPr>
              <w:widowControl w:val="0"/>
              <w:spacing w:after="0" w:line="240" w:lineRule="auto"/>
              <w:ind w:left="-107" w:right="-57"/>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1DDD8138" w14:textId="435CC43D" w:rsidR="007575C1" w:rsidRPr="009D61CB" w:rsidRDefault="007575C1" w:rsidP="007575C1">
            <w:pPr>
              <w:widowControl w:val="0"/>
              <w:spacing w:after="0" w:line="240" w:lineRule="auto"/>
              <w:ind w:left="-111" w:right="-119"/>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55B2F292" w14:textId="50D24C7C" w:rsidR="007575C1" w:rsidRPr="009D61CB" w:rsidRDefault="007575C1" w:rsidP="007575C1">
            <w:pPr>
              <w:widowControl w:val="0"/>
              <w:spacing w:after="0" w:line="240" w:lineRule="auto"/>
              <w:ind w:left="-101" w:right="-106"/>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4D10B1D7" w14:textId="0AE27B3E" w:rsidR="007575C1" w:rsidRPr="009D61CB" w:rsidRDefault="007575C1" w:rsidP="007575C1">
            <w:pPr>
              <w:widowControl w:val="0"/>
              <w:spacing w:after="0" w:line="240" w:lineRule="auto"/>
              <w:ind w:left="-105" w:right="-168"/>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14:paraId="1483670A" w14:textId="3EA1452B" w:rsidR="007575C1" w:rsidRPr="009D61CB" w:rsidRDefault="007575C1" w:rsidP="007575C1">
            <w:pPr>
              <w:widowControl w:val="0"/>
              <w:spacing w:after="0" w:line="240" w:lineRule="auto"/>
              <w:ind w:left="-110" w:right="-74"/>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Pr>
          <w:p w14:paraId="1014AD9F" w14:textId="04E17768" w:rsidR="007575C1" w:rsidRPr="009D61CB"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01B1E" w:rsidRPr="009D61CB" w14:paraId="3700993E" w14:textId="77777777" w:rsidTr="00C94D01">
        <w:trPr>
          <w:trHeight w:val="279"/>
        </w:trPr>
        <w:tc>
          <w:tcPr>
            <w:tcW w:w="9639" w:type="dxa"/>
            <w:gridSpan w:val="8"/>
            <w:vAlign w:val="center"/>
          </w:tcPr>
          <w:p w14:paraId="2100CE8C" w14:textId="03A086CD" w:rsidR="00F01B1E" w:rsidRPr="009D61CB" w:rsidRDefault="009D61CB" w:rsidP="00C94D01">
            <w:pPr>
              <w:widowControl w:val="0"/>
              <w:spacing w:after="0" w:line="240" w:lineRule="auto"/>
              <w:ind w:left="-110" w:right="-74"/>
              <w:jc w:val="center"/>
              <w:rPr>
                <w:rFonts w:ascii="Times New Roman" w:hAnsi="Times New Roman" w:cs="Times New Roman"/>
                <w:sz w:val="24"/>
                <w:szCs w:val="24"/>
                <w:highlight w:val="yellow"/>
              </w:rPr>
            </w:pPr>
            <w:r w:rsidRPr="003F64A6">
              <w:rPr>
                <w:rFonts w:ascii="Times New Roman" w:hAnsi="Times New Roman" w:cs="Times New Roman"/>
                <w:sz w:val="24"/>
                <w:szCs w:val="24"/>
              </w:rPr>
              <w:t xml:space="preserve">Котельная № 16, </w:t>
            </w:r>
            <w:proofErr w:type="spellStart"/>
            <w:r w:rsidRPr="003F64A6">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 ул. Дзержинского, 8</w:t>
            </w:r>
          </w:p>
        </w:tc>
      </w:tr>
      <w:tr w:rsidR="007575C1" w:rsidRPr="009D61CB" w14:paraId="2A91F521" w14:textId="77777777" w:rsidTr="007575C1">
        <w:tc>
          <w:tcPr>
            <w:tcW w:w="1682" w:type="dxa"/>
            <w:vAlign w:val="center"/>
          </w:tcPr>
          <w:p w14:paraId="2D03A4D5" w14:textId="3353753F" w:rsidR="007575C1" w:rsidRPr="009D61CB" w:rsidRDefault="007575C1" w:rsidP="00C94D01">
            <w:pPr>
              <w:widowControl w:val="0"/>
              <w:spacing w:after="0" w:line="240" w:lineRule="auto"/>
              <w:ind w:right="-126"/>
              <w:rPr>
                <w:rFonts w:ascii="Times New Roman" w:hAnsi="Times New Roman" w:cs="Times New Roman"/>
                <w:sz w:val="24"/>
                <w:szCs w:val="24"/>
              </w:rPr>
            </w:pPr>
            <w:r w:rsidRPr="009D61CB">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9D61CB">
              <w:rPr>
                <w:rFonts w:ascii="Times New Roman" w:hAnsi="Times New Roman" w:cs="Times New Roman"/>
                <w:sz w:val="24"/>
                <w:szCs w:val="24"/>
              </w:rPr>
              <w:t>/год</w:t>
            </w:r>
          </w:p>
        </w:tc>
        <w:tc>
          <w:tcPr>
            <w:tcW w:w="1012" w:type="dxa"/>
          </w:tcPr>
          <w:p w14:paraId="03A069DB" w14:textId="77777777" w:rsidR="007575C1" w:rsidRPr="009D61CB" w:rsidRDefault="007575C1" w:rsidP="00C94D01">
            <w:pPr>
              <w:widowControl w:val="0"/>
              <w:spacing w:after="0" w:line="240" w:lineRule="auto"/>
              <w:ind w:left="-102" w:right="-64"/>
              <w:jc w:val="center"/>
              <w:rPr>
                <w:rFonts w:ascii="Times New Roman" w:hAnsi="Times New Roman" w:cs="Times New Roman"/>
                <w:sz w:val="24"/>
                <w:szCs w:val="24"/>
              </w:rPr>
            </w:pPr>
            <w:r w:rsidRPr="009D61CB">
              <w:rPr>
                <w:rFonts w:ascii="Times New Roman" w:hAnsi="Times New Roman" w:cs="Times New Roman"/>
                <w:sz w:val="24"/>
                <w:szCs w:val="24"/>
              </w:rPr>
              <w:t>64,287</w:t>
            </w:r>
          </w:p>
        </w:tc>
        <w:tc>
          <w:tcPr>
            <w:tcW w:w="992" w:type="dxa"/>
          </w:tcPr>
          <w:p w14:paraId="3C09AAEF" w14:textId="77777777" w:rsidR="007575C1" w:rsidRPr="009D61CB" w:rsidRDefault="007575C1" w:rsidP="00C94D01">
            <w:pPr>
              <w:widowControl w:val="0"/>
              <w:spacing w:after="0" w:line="240" w:lineRule="auto"/>
              <w:ind w:left="-107" w:right="-57"/>
              <w:jc w:val="center"/>
              <w:rPr>
                <w:rFonts w:ascii="Times New Roman" w:hAnsi="Times New Roman" w:cs="Times New Roman"/>
                <w:sz w:val="24"/>
                <w:szCs w:val="24"/>
              </w:rPr>
            </w:pPr>
            <w:r w:rsidRPr="009D61CB">
              <w:rPr>
                <w:rFonts w:ascii="Times New Roman" w:hAnsi="Times New Roman" w:cs="Times New Roman"/>
                <w:sz w:val="24"/>
                <w:szCs w:val="24"/>
              </w:rPr>
              <w:t>64,287</w:t>
            </w:r>
          </w:p>
        </w:tc>
        <w:tc>
          <w:tcPr>
            <w:tcW w:w="1134" w:type="dxa"/>
          </w:tcPr>
          <w:p w14:paraId="59EF6B63" w14:textId="77777777" w:rsidR="007575C1" w:rsidRPr="009D61CB" w:rsidRDefault="007575C1" w:rsidP="00C94D01">
            <w:pPr>
              <w:widowControl w:val="0"/>
              <w:spacing w:after="0" w:line="240" w:lineRule="auto"/>
              <w:ind w:left="-111" w:right="-119"/>
              <w:jc w:val="center"/>
              <w:rPr>
                <w:rFonts w:ascii="Times New Roman" w:hAnsi="Times New Roman" w:cs="Times New Roman"/>
                <w:sz w:val="24"/>
                <w:szCs w:val="24"/>
              </w:rPr>
            </w:pPr>
            <w:r w:rsidRPr="009D61CB">
              <w:rPr>
                <w:rFonts w:ascii="Times New Roman" w:hAnsi="Times New Roman" w:cs="Times New Roman"/>
                <w:sz w:val="24"/>
                <w:szCs w:val="24"/>
              </w:rPr>
              <w:t>64,287</w:t>
            </w:r>
          </w:p>
        </w:tc>
        <w:tc>
          <w:tcPr>
            <w:tcW w:w="992" w:type="dxa"/>
          </w:tcPr>
          <w:p w14:paraId="50F7A9A1" w14:textId="77777777" w:rsidR="007575C1" w:rsidRPr="009D61CB" w:rsidRDefault="007575C1" w:rsidP="00C94D01">
            <w:pPr>
              <w:widowControl w:val="0"/>
              <w:spacing w:after="0" w:line="240" w:lineRule="auto"/>
              <w:ind w:left="-101" w:right="-106"/>
              <w:jc w:val="center"/>
              <w:rPr>
                <w:rFonts w:ascii="Times New Roman" w:hAnsi="Times New Roman" w:cs="Times New Roman"/>
                <w:sz w:val="24"/>
                <w:szCs w:val="24"/>
              </w:rPr>
            </w:pPr>
            <w:r w:rsidRPr="009D61CB">
              <w:rPr>
                <w:rFonts w:ascii="Times New Roman" w:hAnsi="Times New Roman" w:cs="Times New Roman"/>
                <w:sz w:val="24"/>
                <w:szCs w:val="24"/>
              </w:rPr>
              <w:t>64,287</w:t>
            </w:r>
          </w:p>
        </w:tc>
        <w:tc>
          <w:tcPr>
            <w:tcW w:w="992" w:type="dxa"/>
          </w:tcPr>
          <w:p w14:paraId="48335835" w14:textId="77777777" w:rsidR="007575C1" w:rsidRPr="009D61CB" w:rsidRDefault="007575C1" w:rsidP="00C94D01">
            <w:pPr>
              <w:widowControl w:val="0"/>
              <w:spacing w:after="0" w:line="240" w:lineRule="auto"/>
              <w:ind w:left="-105" w:right="-168"/>
              <w:jc w:val="center"/>
              <w:rPr>
                <w:rFonts w:ascii="Times New Roman" w:hAnsi="Times New Roman" w:cs="Times New Roman"/>
                <w:sz w:val="24"/>
                <w:szCs w:val="24"/>
              </w:rPr>
            </w:pPr>
            <w:r w:rsidRPr="009D61CB">
              <w:rPr>
                <w:rFonts w:ascii="Times New Roman" w:hAnsi="Times New Roman" w:cs="Times New Roman"/>
                <w:sz w:val="24"/>
                <w:szCs w:val="24"/>
              </w:rPr>
              <w:t>64,287</w:t>
            </w:r>
          </w:p>
        </w:tc>
        <w:tc>
          <w:tcPr>
            <w:tcW w:w="1418" w:type="dxa"/>
          </w:tcPr>
          <w:p w14:paraId="74CBD778" w14:textId="77777777" w:rsidR="007575C1" w:rsidRPr="009D61CB" w:rsidRDefault="007575C1" w:rsidP="00C94D01">
            <w:pPr>
              <w:widowControl w:val="0"/>
              <w:spacing w:after="0" w:line="240" w:lineRule="auto"/>
              <w:ind w:left="-110" w:right="-74"/>
              <w:jc w:val="center"/>
              <w:rPr>
                <w:rFonts w:ascii="Times New Roman" w:hAnsi="Times New Roman" w:cs="Times New Roman"/>
                <w:sz w:val="24"/>
                <w:szCs w:val="24"/>
              </w:rPr>
            </w:pPr>
            <w:r w:rsidRPr="009D61CB">
              <w:rPr>
                <w:rFonts w:ascii="Times New Roman" w:hAnsi="Times New Roman" w:cs="Times New Roman"/>
                <w:sz w:val="24"/>
                <w:szCs w:val="24"/>
              </w:rPr>
              <w:t>64,287</w:t>
            </w:r>
          </w:p>
        </w:tc>
        <w:tc>
          <w:tcPr>
            <w:tcW w:w="1417" w:type="dxa"/>
          </w:tcPr>
          <w:p w14:paraId="4B161E37" w14:textId="77777777" w:rsidR="007575C1" w:rsidRPr="009D61CB" w:rsidRDefault="007575C1" w:rsidP="00C94D01">
            <w:pPr>
              <w:widowControl w:val="0"/>
              <w:spacing w:after="0" w:line="240" w:lineRule="auto"/>
              <w:jc w:val="center"/>
              <w:rPr>
                <w:rFonts w:ascii="Times New Roman" w:hAnsi="Times New Roman" w:cs="Times New Roman"/>
                <w:sz w:val="24"/>
                <w:szCs w:val="24"/>
              </w:rPr>
            </w:pPr>
            <w:r w:rsidRPr="009D61CB">
              <w:rPr>
                <w:rFonts w:ascii="Times New Roman" w:hAnsi="Times New Roman" w:cs="Times New Roman"/>
                <w:sz w:val="24"/>
                <w:szCs w:val="24"/>
              </w:rPr>
              <w:t>52,739</w:t>
            </w:r>
          </w:p>
        </w:tc>
      </w:tr>
      <w:tr w:rsidR="000014C8" w:rsidRPr="009D61CB" w14:paraId="0C9EE571" w14:textId="77777777" w:rsidTr="00C94D01">
        <w:tc>
          <w:tcPr>
            <w:tcW w:w="9639" w:type="dxa"/>
            <w:gridSpan w:val="8"/>
          </w:tcPr>
          <w:p w14:paraId="3C75C1F7" w14:textId="42EF52E0" w:rsidR="000014C8" w:rsidRPr="009D61CB" w:rsidRDefault="009D61CB" w:rsidP="00C94D01">
            <w:pPr>
              <w:widowControl w:val="0"/>
              <w:spacing w:after="0" w:line="240" w:lineRule="auto"/>
              <w:ind w:left="-110" w:right="-74"/>
              <w:jc w:val="center"/>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ул. Октябрьская,</w:t>
            </w:r>
            <w:r>
              <w:rPr>
                <w:rFonts w:ascii="Times New Roman" w:hAnsi="Times New Roman" w:cs="Times New Roman"/>
                <w:sz w:val="24"/>
                <w:szCs w:val="24"/>
              </w:rPr>
              <w:t xml:space="preserve"> </w:t>
            </w:r>
            <w:r w:rsidRPr="003F64A6">
              <w:rPr>
                <w:rFonts w:ascii="Times New Roman" w:hAnsi="Times New Roman" w:cs="Times New Roman"/>
                <w:sz w:val="24"/>
                <w:szCs w:val="24"/>
              </w:rPr>
              <w:t>10</w:t>
            </w:r>
          </w:p>
        </w:tc>
      </w:tr>
      <w:tr w:rsidR="007575C1" w:rsidRPr="009D61CB" w14:paraId="61466B80" w14:textId="77777777" w:rsidTr="007575C1">
        <w:tc>
          <w:tcPr>
            <w:tcW w:w="1682" w:type="dxa"/>
            <w:vAlign w:val="center"/>
          </w:tcPr>
          <w:p w14:paraId="46D4E92E" w14:textId="722BDE05" w:rsidR="007575C1" w:rsidRPr="009D61CB" w:rsidRDefault="007575C1" w:rsidP="00C94D01">
            <w:pPr>
              <w:widowControl w:val="0"/>
              <w:spacing w:after="0" w:line="240" w:lineRule="auto"/>
              <w:ind w:right="-126"/>
              <w:rPr>
                <w:rFonts w:ascii="Times New Roman" w:hAnsi="Times New Roman" w:cs="Times New Roman"/>
                <w:sz w:val="24"/>
                <w:szCs w:val="24"/>
              </w:rPr>
            </w:pPr>
            <w:r w:rsidRPr="009D61CB">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9D61CB">
              <w:rPr>
                <w:rFonts w:ascii="Times New Roman" w:hAnsi="Times New Roman" w:cs="Times New Roman"/>
                <w:sz w:val="24"/>
                <w:szCs w:val="24"/>
              </w:rPr>
              <w:t>/год</w:t>
            </w:r>
          </w:p>
        </w:tc>
        <w:tc>
          <w:tcPr>
            <w:tcW w:w="1012" w:type="dxa"/>
          </w:tcPr>
          <w:p w14:paraId="054FD747" w14:textId="77777777" w:rsidR="007575C1" w:rsidRPr="009D61CB" w:rsidRDefault="007575C1" w:rsidP="00C94D01">
            <w:pPr>
              <w:widowControl w:val="0"/>
              <w:spacing w:after="0" w:line="240" w:lineRule="auto"/>
              <w:ind w:left="-102" w:right="-64"/>
              <w:jc w:val="center"/>
              <w:rPr>
                <w:rFonts w:ascii="Times New Roman" w:hAnsi="Times New Roman" w:cs="Times New Roman"/>
                <w:sz w:val="24"/>
                <w:szCs w:val="24"/>
              </w:rPr>
            </w:pPr>
            <w:r w:rsidRPr="009D61CB">
              <w:rPr>
                <w:rFonts w:ascii="Times New Roman" w:hAnsi="Times New Roman" w:cs="Times New Roman"/>
                <w:sz w:val="24"/>
                <w:szCs w:val="24"/>
              </w:rPr>
              <w:t>257,123</w:t>
            </w:r>
          </w:p>
        </w:tc>
        <w:tc>
          <w:tcPr>
            <w:tcW w:w="992" w:type="dxa"/>
          </w:tcPr>
          <w:p w14:paraId="63025FFC" w14:textId="77777777" w:rsidR="007575C1" w:rsidRPr="009D61CB" w:rsidRDefault="007575C1" w:rsidP="00C94D01">
            <w:pPr>
              <w:widowControl w:val="0"/>
              <w:spacing w:after="0" w:line="240" w:lineRule="auto"/>
              <w:ind w:left="-107" w:right="-57"/>
              <w:jc w:val="center"/>
              <w:rPr>
                <w:rFonts w:ascii="Times New Roman" w:hAnsi="Times New Roman" w:cs="Times New Roman"/>
                <w:sz w:val="24"/>
                <w:szCs w:val="24"/>
              </w:rPr>
            </w:pPr>
            <w:r w:rsidRPr="009D61CB">
              <w:rPr>
                <w:rFonts w:ascii="Times New Roman" w:hAnsi="Times New Roman" w:cs="Times New Roman"/>
                <w:sz w:val="24"/>
                <w:szCs w:val="24"/>
              </w:rPr>
              <w:t>257,123</w:t>
            </w:r>
          </w:p>
        </w:tc>
        <w:tc>
          <w:tcPr>
            <w:tcW w:w="1134" w:type="dxa"/>
          </w:tcPr>
          <w:p w14:paraId="6D29324B" w14:textId="77777777" w:rsidR="007575C1" w:rsidRPr="009D61CB" w:rsidRDefault="007575C1" w:rsidP="00C94D01">
            <w:pPr>
              <w:widowControl w:val="0"/>
              <w:spacing w:after="0" w:line="240" w:lineRule="auto"/>
              <w:ind w:left="-111" w:right="-119"/>
              <w:jc w:val="center"/>
              <w:rPr>
                <w:rFonts w:ascii="Times New Roman" w:hAnsi="Times New Roman" w:cs="Times New Roman"/>
                <w:sz w:val="24"/>
                <w:szCs w:val="24"/>
              </w:rPr>
            </w:pPr>
            <w:r w:rsidRPr="009D61CB">
              <w:rPr>
                <w:rFonts w:ascii="Times New Roman" w:hAnsi="Times New Roman" w:cs="Times New Roman"/>
                <w:sz w:val="24"/>
                <w:szCs w:val="24"/>
              </w:rPr>
              <w:t>257,123</w:t>
            </w:r>
          </w:p>
        </w:tc>
        <w:tc>
          <w:tcPr>
            <w:tcW w:w="992" w:type="dxa"/>
          </w:tcPr>
          <w:p w14:paraId="607B48BA" w14:textId="77777777" w:rsidR="007575C1" w:rsidRPr="009D61CB" w:rsidRDefault="007575C1" w:rsidP="00C94D01">
            <w:pPr>
              <w:widowControl w:val="0"/>
              <w:spacing w:after="0" w:line="240" w:lineRule="auto"/>
              <w:ind w:left="-101" w:right="-106"/>
              <w:jc w:val="center"/>
              <w:rPr>
                <w:rFonts w:ascii="Times New Roman" w:hAnsi="Times New Roman" w:cs="Times New Roman"/>
                <w:sz w:val="24"/>
                <w:szCs w:val="24"/>
              </w:rPr>
            </w:pPr>
            <w:r w:rsidRPr="009D61CB">
              <w:rPr>
                <w:rFonts w:ascii="Times New Roman" w:hAnsi="Times New Roman" w:cs="Times New Roman"/>
                <w:sz w:val="24"/>
                <w:szCs w:val="24"/>
              </w:rPr>
              <w:t>257,123</w:t>
            </w:r>
          </w:p>
        </w:tc>
        <w:tc>
          <w:tcPr>
            <w:tcW w:w="992" w:type="dxa"/>
          </w:tcPr>
          <w:p w14:paraId="74A1ED8B" w14:textId="77777777" w:rsidR="007575C1" w:rsidRPr="009D61CB" w:rsidRDefault="007575C1" w:rsidP="00C94D01">
            <w:pPr>
              <w:widowControl w:val="0"/>
              <w:spacing w:after="0" w:line="240" w:lineRule="auto"/>
              <w:ind w:left="-105" w:right="-168"/>
              <w:jc w:val="center"/>
              <w:rPr>
                <w:rFonts w:ascii="Times New Roman" w:hAnsi="Times New Roman" w:cs="Times New Roman"/>
                <w:sz w:val="24"/>
                <w:szCs w:val="24"/>
              </w:rPr>
            </w:pPr>
            <w:r w:rsidRPr="009D61CB">
              <w:rPr>
                <w:rFonts w:ascii="Times New Roman" w:hAnsi="Times New Roman" w:cs="Times New Roman"/>
                <w:sz w:val="24"/>
                <w:szCs w:val="24"/>
              </w:rPr>
              <w:t>257,123</w:t>
            </w:r>
          </w:p>
        </w:tc>
        <w:tc>
          <w:tcPr>
            <w:tcW w:w="1418" w:type="dxa"/>
          </w:tcPr>
          <w:p w14:paraId="0322F5DF" w14:textId="77777777" w:rsidR="007575C1" w:rsidRPr="009D61CB" w:rsidRDefault="007575C1" w:rsidP="00C94D01">
            <w:pPr>
              <w:widowControl w:val="0"/>
              <w:spacing w:after="0" w:line="240" w:lineRule="auto"/>
              <w:ind w:left="-110" w:right="-74"/>
              <w:jc w:val="center"/>
              <w:rPr>
                <w:rFonts w:ascii="Times New Roman" w:hAnsi="Times New Roman" w:cs="Times New Roman"/>
                <w:sz w:val="24"/>
                <w:szCs w:val="24"/>
              </w:rPr>
            </w:pPr>
            <w:r w:rsidRPr="009D61CB">
              <w:rPr>
                <w:rFonts w:ascii="Times New Roman" w:hAnsi="Times New Roman" w:cs="Times New Roman"/>
                <w:sz w:val="24"/>
                <w:szCs w:val="24"/>
              </w:rPr>
              <w:t>257,123</w:t>
            </w:r>
          </w:p>
        </w:tc>
        <w:tc>
          <w:tcPr>
            <w:tcW w:w="1417" w:type="dxa"/>
          </w:tcPr>
          <w:p w14:paraId="6F3F0F9A" w14:textId="77777777" w:rsidR="007575C1" w:rsidRPr="009D61CB" w:rsidRDefault="007575C1" w:rsidP="00C94D01">
            <w:pPr>
              <w:widowControl w:val="0"/>
              <w:spacing w:after="0" w:line="240" w:lineRule="auto"/>
              <w:jc w:val="center"/>
              <w:rPr>
                <w:rFonts w:ascii="Times New Roman" w:hAnsi="Times New Roman" w:cs="Times New Roman"/>
                <w:sz w:val="24"/>
                <w:szCs w:val="24"/>
              </w:rPr>
            </w:pPr>
            <w:r w:rsidRPr="009D61CB">
              <w:rPr>
                <w:rFonts w:ascii="Times New Roman" w:hAnsi="Times New Roman" w:cs="Times New Roman"/>
                <w:sz w:val="24"/>
                <w:szCs w:val="24"/>
              </w:rPr>
              <w:t>203,781</w:t>
            </w:r>
          </w:p>
        </w:tc>
      </w:tr>
    </w:tbl>
    <w:p w14:paraId="6596F546" w14:textId="77777777" w:rsidR="007200D5" w:rsidRPr="008D23CC" w:rsidRDefault="007200D5"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7ED5" w14:paraId="31CED0C5" w14:textId="77777777" w:rsidTr="00117046">
        <w:trPr>
          <w:jc w:val="center"/>
        </w:trPr>
        <w:tc>
          <w:tcPr>
            <w:tcW w:w="8505" w:type="dxa"/>
          </w:tcPr>
          <w:p w14:paraId="751B4263" w14:textId="77777777" w:rsidR="00387ED5" w:rsidRPr="00462A3B" w:rsidRDefault="00387ED5" w:rsidP="00117046">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Раздел 9. Инвестиции в строительство, реконструкцию, техническое перевооружение и (или) модернизацию</w:t>
            </w:r>
          </w:p>
        </w:tc>
      </w:tr>
    </w:tbl>
    <w:p w14:paraId="662BD255" w14:textId="77777777" w:rsidR="00387ED5" w:rsidRDefault="00387ED5" w:rsidP="00387ED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87ED5" w14:paraId="01F2CFF5" w14:textId="77777777" w:rsidTr="00117046">
        <w:trPr>
          <w:jc w:val="center"/>
        </w:trPr>
        <w:tc>
          <w:tcPr>
            <w:tcW w:w="8505" w:type="dxa"/>
          </w:tcPr>
          <w:p w14:paraId="3A30ECA2" w14:textId="77777777" w:rsidR="00387ED5" w:rsidRPr="00462A3B" w:rsidRDefault="00387ED5" w:rsidP="00117046">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370DBE43" w14:textId="77777777" w:rsidR="00387ED5" w:rsidRDefault="00387ED5" w:rsidP="004608E3">
      <w:pPr>
        <w:widowControl w:val="0"/>
        <w:spacing w:after="0" w:line="240" w:lineRule="auto"/>
        <w:rPr>
          <w:rFonts w:ascii="Times New Roman" w:hAnsi="Times New Roman" w:cs="Times New Roman"/>
          <w:sz w:val="28"/>
          <w:szCs w:val="28"/>
        </w:rPr>
      </w:pPr>
    </w:p>
    <w:p w14:paraId="045385B9" w14:textId="653969BF" w:rsidR="00C32EC9" w:rsidRDefault="00C32EC9" w:rsidP="00F82048">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6A4258" w:rsidRPr="008D23CC">
        <w:rPr>
          <w:rFonts w:ascii="Times New Roman" w:hAnsi="Times New Roman" w:cs="Times New Roman"/>
          <w:sz w:val="28"/>
          <w:szCs w:val="28"/>
        </w:rPr>
        <w:t>2</w:t>
      </w:r>
      <w:r w:rsidR="00F82048">
        <w:rPr>
          <w:rFonts w:ascii="Times New Roman" w:hAnsi="Times New Roman" w:cs="Times New Roman"/>
          <w:sz w:val="28"/>
          <w:szCs w:val="28"/>
        </w:rPr>
        <w:t>4</w:t>
      </w:r>
    </w:p>
    <w:p w14:paraId="55D45BCF" w14:textId="77777777" w:rsidR="00F82048" w:rsidRPr="008D23CC" w:rsidRDefault="00F82048"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567"/>
        <w:gridCol w:w="709"/>
        <w:gridCol w:w="709"/>
        <w:gridCol w:w="708"/>
        <w:gridCol w:w="1134"/>
        <w:gridCol w:w="1134"/>
        <w:gridCol w:w="2268"/>
      </w:tblGrid>
      <w:tr w:rsidR="007575C1" w:rsidRPr="00F82048" w14:paraId="6037B55C" w14:textId="77777777" w:rsidTr="007575C1">
        <w:tc>
          <w:tcPr>
            <w:tcW w:w="1701" w:type="dxa"/>
            <w:vMerge w:val="restart"/>
            <w:vAlign w:val="center"/>
          </w:tcPr>
          <w:p w14:paraId="133DBA9D" w14:textId="77777777" w:rsidR="007575C1" w:rsidRPr="00F82048" w:rsidRDefault="007575C1" w:rsidP="00F82048">
            <w:pPr>
              <w:widowControl w:val="0"/>
              <w:spacing w:after="0" w:line="240" w:lineRule="auto"/>
              <w:ind w:left="-105" w:right="-111"/>
              <w:jc w:val="center"/>
              <w:rPr>
                <w:rFonts w:ascii="Times New Roman" w:hAnsi="Times New Roman" w:cs="Times New Roman"/>
                <w:sz w:val="24"/>
                <w:szCs w:val="24"/>
              </w:rPr>
            </w:pPr>
            <w:r w:rsidRPr="00F82048">
              <w:rPr>
                <w:rFonts w:ascii="Times New Roman" w:hAnsi="Times New Roman" w:cs="Times New Roman"/>
                <w:sz w:val="24"/>
                <w:szCs w:val="24"/>
              </w:rPr>
              <w:t>Наименование</w:t>
            </w:r>
          </w:p>
        </w:tc>
        <w:tc>
          <w:tcPr>
            <w:tcW w:w="709" w:type="dxa"/>
            <w:vAlign w:val="center"/>
          </w:tcPr>
          <w:p w14:paraId="4DA2B8C2" w14:textId="77777777" w:rsidR="007575C1" w:rsidRPr="00F82048" w:rsidRDefault="007575C1" w:rsidP="00F82048">
            <w:pPr>
              <w:widowControl w:val="0"/>
              <w:spacing w:after="0" w:line="240" w:lineRule="auto"/>
              <w:ind w:left="-101" w:right="-101"/>
              <w:jc w:val="center"/>
              <w:rPr>
                <w:rFonts w:ascii="Times New Roman" w:hAnsi="Times New Roman" w:cs="Times New Roman"/>
                <w:sz w:val="24"/>
                <w:szCs w:val="24"/>
              </w:rPr>
            </w:pPr>
            <w:r w:rsidRPr="00F82048">
              <w:rPr>
                <w:rFonts w:ascii="Times New Roman" w:hAnsi="Times New Roman" w:cs="Times New Roman"/>
                <w:sz w:val="24"/>
                <w:szCs w:val="24"/>
              </w:rPr>
              <w:t>2024</w:t>
            </w:r>
          </w:p>
        </w:tc>
        <w:tc>
          <w:tcPr>
            <w:tcW w:w="567" w:type="dxa"/>
            <w:vAlign w:val="center"/>
          </w:tcPr>
          <w:p w14:paraId="7696CFB4" w14:textId="77777777" w:rsidR="007575C1" w:rsidRPr="00F82048" w:rsidRDefault="007575C1" w:rsidP="00F82048">
            <w:pPr>
              <w:widowControl w:val="0"/>
              <w:spacing w:after="0" w:line="240" w:lineRule="auto"/>
              <w:ind w:left="-104" w:right="-110"/>
              <w:jc w:val="center"/>
              <w:rPr>
                <w:rFonts w:ascii="Times New Roman" w:hAnsi="Times New Roman" w:cs="Times New Roman"/>
                <w:sz w:val="24"/>
                <w:szCs w:val="24"/>
              </w:rPr>
            </w:pPr>
            <w:r w:rsidRPr="00F82048">
              <w:rPr>
                <w:rFonts w:ascii="Times New Roman" w:hAnsi="Times New Roman" w:cs="Times New Roman"/>
                <w:sz w:val="24"/>
                <w:szCs w:val="24"/>
              </w:rPr>
              <w:t>2025</w:t>
            </w:r>
          </w:p>
        </w:tc>
        <w:tc>
          <w:tcPr>
            <w:tcW w:w="709" w:type="dxa"/>
            <w:vAlign w:val="center"/>
          </w:tcPr>
          <w:p w14:paraId="12AB1571" w14:textId="77777777" w:rsidR="007575C1" w:rsidRPr="00F82048" w:rsidRDefault="007575C1" w:rsidP="00F82048">
            <w:pPr>
              <w:widowControl w:val="0"/>
              <w:spacing w:after="0" w:line="240" w:lineRule="auto"/>
              <w:ind w:left="-107" w:right="-112"/>
              <w:jc w:val="center"/>
              <w:rPr>
                <w:rFonts w:ascii="Times New Roman" w:hAnsi="Times New Roman" w:cs="Times New Roman"/>
                <w:sz w:val="24"/>
                <w:szCs w:val="24"/>
              </w:rPr>
            </w:pPr>
            <w:r w:rsidRPr="00F82048">
              <w:rPr>
                <w:rFonts w:ascii="Times New Roman" w:hAnsi="Times New Roman" w:cs="Times New Roman"/>
                <w:sz w:val="24"/>
                <w:szCs w:val="24"/>
              </w:rPr>
              <w:t>2026</w:t>
            </w:r>
          </w:p>
        </w:tc>
        <w:tc>
          <w:tcPr>
            <w:tcW w:w="709" w:type="dxa"/>
            <w:vAlign w:val="center"/>
          </w:tcPr>
          <w:p w14:paraId="48625D00" w14:textId="77777777" w:rsidR="007575C1" w:rsidRPr="00F82048" w:rsidRDefault="007575C1" w:rsidP="00F82048">
            <w:pPr>
              <w:widowControl w:val="0"/>
              <w:spacing w:after="0" w:line="240" w:lineRule="auto"/>
              <w:ind w:left="-110" w:right="-108"/>
              <w:jc w:val="center"/>
              <w:rPr>
                <w:rFonts w:ascii="Times New Roman" w:hAnsi="Times New Roman" w:cs="Times New Roman"/>
                <w:sz w:val="24"/>
                <w:szCs w:val="24"/>
              </w:rPr>
            </w:pPr>
            <w:r w:rsidRPr="00F82048">
              <w:rPr>
                <w:rFonts w:ascii="Times New Roman" w:hAnsi="Times New Roman" w:cs="Times New Roman"/>
                <w:sz w:val="24"/>
                <w:szCs w:val="24"/>
              </w:rPr>
              <w:t>2027</w:t>
            </w:r>
          </w:p>
        </w:tc>
        <w:tc>
          <w:tcPr>
            <w:tcW w:w="708" w:type="dxa"/>
            <w:vAlign w:val="center"/>
          </w:tcPr>
          <w:p w14:paraId="0096B7C0" w14:textId="77777777" w:rsidR="007575C1" w:rsidRPr="00F82048" w:rsidRDefault="007575C1" w:rsidP="00F82048">
            <w:pPr>
              <w:widowControl w:val="0"/>
              <w:spacing w:after="0" w:line="240" w:lineRule="auto"/>
              <w:ind w:left="-113" w:right="-103"/>
              <w:jc w:val="center"/>
              <w:rPr>
                <w:rFonts w:ascii="Times New Roman" w:hAnsi="Times New Roman" w:cs="Times New Roman"/>
                <w:sz w:val="24"/>
                <w:szCs w:val="24"/>
              </w:rPr>
            </w:pPr>
            <w:r w:rsidRPr="00F82048">
              <w:rPr>
                <w:rFonts w:ascii="Times New Roman" w:hAnsi="Times New Roman" w:cs="Times New Roman"/>
                <w:sz w:val="24"/>
                <w:szCs w:val="24"/>
              </w:rPr>
              <w:t>2028</w:t>
            </w:r>
          </w:p>
        </w:tc>
        <w:tc>
          <w:tcPr>
            <w:tcW w:w="1134" w:type="dxa"/>
            <w:vAlign w:val="center"/>
          </w:tcPr>
          <w:p w14:paraId="3113DFB2" w14:textId="77777777" w:rsidR="007575C1" w:rsidRPr="00F82048" w:rsidRDefault="007575C1" w:rsidP="00F82048">
            <w:pPr>
              <w:widowControl w:val="0"/>
              <w:spacing w:after="0" w:line="240" w:lineRule="auto"/>
              <w:ind w:left="-101" w:right="-105"/>
              <w:jc w:val="center"/>
              <w:rPr>
                <w:rFonts w:ascii="Times New Roman" w:hAnsi="Times New Roman" w:cs="Times New Roman"/>
                <w:sz w:val="24"/>
                <w:szCs w:val="24"/>
              </w:rPr>
            </w:pPr>
            <w:r w:rsidRPr="00F82048">
              <w:rPr>
                <w:rFonts w:ascii="Times New Roman" w:hAnsi="Times New Roman" w:cs="Times New Roman"/>
                <w:sz w:val="24"/>
                <w:szCs w:val="24"/>
              </w:rPr>
              <w:t>2029-2033</w:t>
            </w:r>
          </w:p>
        </w:tc>
        <w:tc>
          <w:tcPr>
            <w:tcW w:w="1134" w:type="dxa"/>
            <w:vAlign w:val="center"/>
          </w:tcPr>
          <w:p w14:paraId="62798A2D" w14:textId="77777777" w:rsidR="007575C1" w:rsidRPr="00F82048" w:rsidRDefault="007575C1" w:rsidP="00F82048">
            <w:pPr>
              <w:widowControl w:val="0"/>
              <w:spacing w:after="0" w:line="240" w:lineRule="auto"/>
              <w:ind w:left="-107" w:right="-102"/>
              <w:jc w:val="center"/>
              <w:rPr>
                <w:rFonts w:ascii="Times New Roman" w:hAnsi="Times New Roman" w:cs="Times New Roman"/>
                <w:sz w:val="24"/>
                <w:szCs w:val="24"/>
              </w:rPr>
            </w:pPr>
            <w:r w:rsidRPr="00F82048">
              <w:rPr>
                <w:rFonts w:ascii="Times New Roman" w:hAnsi="Times New Roman" w:cs="Times New Roman"/>
                <w:sz w:val="24"/>
                <w:szCs w:val="24"/>
              </w:rPr>
              <w:t>2034-2049</w:t>
            </w:r>
          </w:p>
        </w:tc>
        <w:tc>
          <w:tcPr>
            <w:tcW w:w="2268" w:type="dxa"/>
            <w:vAlign w:val="center"/>
          </w:tcPr>
          <w:p w14:paraId="6BB6D5DF"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Исполнитель</w:t>
            </w:r>
          </w:p>
        </w:tc>
      </w:tr>
      <w:tr w:rsidR="00F01B1E" w:rsidRPr="00F82048" w14:paraId="22C5769D" w14:textId="77777777" w:rsidTr="00F82048">
        <w:tc>
          <w:tcPr>
            <w:tcW w:w="1701" w:type="dxa"/>
            <w:vMerge/>
            <w:vAlign w:val="center"/>
          </w:tcPr>
          <w:p w14:paraId="5435733F" w14:textId="77777777" w:rsidR="00F01B1E" w:rsidRPr="00F82048" w:rsidRDefault="00F01B1E" w:rsidP="00F82048">
            <w:pPr>
              <w:widowControl w:val="0"/>
              <w:spacing w:after="0" w:line="240" w:lineRule="auto"/>
              <w:jc w:val="center"/>
              <w:rPr>
                <w:rFonts w:ascii="Times New Roman" w:hAnsi="Times New Roman" w:cs="Times New Roman"/>
                <w:sz w:val="24"/>
                <w:szCs w:val="24"/>
              </w:rPr>
            </w:pPr>
          </w:p>
        </w:tc>
        <w:tc>
          <w:tcPr>
            <w:tcW w:w="7938" w:type="dxa"/>
            <w:gridSpan w:val="8"/>
            <w:vAlign w:val="center"/>
          </w:tcPr>
          <w:p w14:paraId="21931626" w14:textId="77777777" w:rsidR="00F01B1E" w:rsidRPr="00F82048" w:rsidRDefault="00D55D22" w:rsidP="007575C1">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т</w:t>
            </w:r>
            <w:r w:rsidR="00F01B1E" w:rsidRPr="00F82048">
              <w:rPr>
                <w:rFonts w:ascii="Times New Roman" w:hAnsi="Times New Roman" w:cs="Times New Roman"/>
                <w:sz w:val="24"/>
                <w:szCs w:val="24"/>
              </w:rPr>
              <w:t>ыс. руб.</w:t>
            </w:r>
          </w:p>
        </w:tc>
      </w:tr>
      <w:tr w:rsidR="007575C1" w:rsidRPr="00F82048" w14:paraId="29EE3C5A" w14:textId="77777777" w:rsidTr="007575C1">
        <w:trPr>
          <w:trHeight w:val="71"/>
        </w:trPr>
        <w:tc>
          <w:tcPr>
            <w:tcW w:w="1701" w:type="dxa"/>
          </w:tcPr>
          <w:p w14:paraId="0C643177"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709" w:type="dxa"/>
          </w:tcPr>
          <w:p w14:paraId="077855F7"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p w14:paraId="40D94052" w14:textId="719F4DCB"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567" w:type="dxa"/>
          </w:tcPr>
          <w:p w14:paraId="698561D4"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709" w:type="dxa"/>
          </w:tcPr>
          <w:p w14:paraId="3D06EC44"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709" w:type="dxa"/>
          </w:tcPr>
          <w:p w14:paraId="4DA2B5E8"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708" w:type="dxa"/>
          </w:tcPr>
          <w:p w14:paraId="762970E0"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1134" w:type="dxa"/>
          </w:tcPr>
          <w:p w14:paraId="2EDC3B49"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1134" w:type="dxa"/>
          </w:tcPr>
          <w:p w14:paraId="51DB2760"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c>
          <w:tcPr>
            <w:tcW w:w="2268" w:type="dxa"/>
          </w:tcPr>
          <w:p w14:paraId="5F826F21" w14:textId="77777777" w:rsidR="007575C1" w:rsidRPr="00F82048" w:rsidRDefault="007575C1" w:rsidP="00F82048">
            <w:pPr>
              <w:widowControl w:val="0"/>
              <w:spacing w:after="0" w:line="240" w:lineRule="auto"/>
              <w:jc w:val="center"/>
              <w:rPr>
                <w:rFonts w:ascii="Times New Roman" w:hAnsi="Times New Roman" w:cs="Times New Roman"/>
                <w:sz w:val="24"/>
                <w:szCs w:val="24"/>
              </w:rPr>
            </w:pPr>
            <w:r w:rsidRPr="00F82048">
              <w:rPr>
                <w:rFonts w:ascii="Times New Roman" w:hAnsi="Times New Roman" w:cs="Times New Roman"/>
                <w:sz w:val="24"/>
                <w:szCs w:val="24"/>
              </w:rPr>
              <w:t>-</w:t>
            </w:r>
          </w:p>
        </w:tc>
      </w:tr>
    </w:tbl>
    <w:p w14:paraId="338E09BC" w14:textId="77777777" w:rsidR="00416282" w:rsidRPr="007575C1" w:rsidRDefault="00416282" w:rsidP="004608E3">
      <w:pPr>
        <w:widowControl w:val="0"/>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F7A25" w:rsidRPr="00401A7B" w14:paraId="6EA874CF" w14:textId="77777777" w:rsidTr="00117046">
        <w:trPr>
          <w:jc w:val="center"/>
        </w:trPr>
        <w:tc>
          <w:tcPr>
            <w:tcW w:w="8505" w:type="dxa"/>
          </w:tcPr>
          <w:p w14:paraId="473245B1" w14:textId="77777777" w:rsidR="00BF7A25" w:rsidRPr="00401A7B" w:rsidRDefault="00BF7A25" w:rsidP="00117046">
            <w:pPr>
              <w:widowControl w:val="0"/>
              <w:suppressAutoHyphens/>
              <w:spacing w:after="0" w:line="240" w:lineRule="auto"/>
              <w:jc w:val="center"/>
              <w:rPr>
                <w:rFonts w:ascii="Times New Roman" w:hAnsi="Times New Roman" w:cs="Times New Roman"/>
                <w:b/>
                <w:bCs/>
                <w:sz w:val="28"/>
                <w:szCs w:val="28"/>
              </w:rPr>
            </w:pPr>
            <w:r w:rsidRPr="00401A7B">
              <w:rPr>
                <w:rFonts w:ascii="Times New Roman" w:hAnsi="Times New Roman" w:cs="Times New Roman"/>
                <w:b/>
                <w:bCs/>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7CEBD7D6" w14:textId="77777777" w:rsidR="00BF7A25" w:rsidRDefault="00BF7A25" w:rsidP="004608E3">
      <w:pPr>
        <w:widowControl w:val="0"/>
        <w:spacing w:after="0" w:line="240" w:lineRule="auto"/>
        <w:rPr>
          <w:rFonts w:ascii="Times New Roman" w:hAnsi="Times New Roman" w:cs="Times New Roman"/>
          <w:sz w:val="28"/>
          <w:szCs w:val="28"/>
        </w:rPr>
      </w:pPr>
    </w:p>
    <w:p w14:paraId="1C18E5A2" w14:textId="4522C713" w:rsidR="000C0EB2" w:rsidRDefault="000C0EB2" w:rsidP="00BF7A25">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2</w:t>
      </w:r>
      <w:r w:rsidR="00BF7A25">
        <w:rPr>
          <w:rFonts w:ascii="Times New Roman" w:hAnsi="Times New Roman" w:cs="Times New Roman"/>
          <w:sz w:val="28"/>
          <w:szCs w:val="28"/>
        </w:rPr>
        <w:t>5</w:t>
      </w:r>
    </w:p>
    <w:p w14:paraId="7039FD9B" w14:textId="77777777" w:rsidR="00BF7A25" w:rsidRPr="007575C1" w:rsidRDefault="00BF7A25" w:rsidP="004608E3">
      <w:pPr>
        <w:widowControl w:val="0"/>
        <w:spacing w:after="0" w:line="240" w:lineRule="auto"/>
        <w:rPr>
          <w:rFonts w:ascii="Times New Roman" w:hAnsi="Times New Roman" w:cs="Times New Roman"/>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77"/>
        <w:gridCol w:w="709"/>
        <w:gridCol w:w="709"/>
        <w:gridCol w:w="708"/>
        <w:gridCol w:w="709"/>
        <w:gridCol w:w="567"/>
        <w:gridCol w:w="851"/>
        <w:gridCol w:w="992"/>
        <w:gridCol w:w="1524"/>
      </w:tblGrid>
      <w:tr w:rsidR="007575C1" w:rsidRPr="00BF7A25" w14:paraId="19985D50" w14:textId="77777777" w:rsidTr="007575C1">
        <w:tc>
          <w:tcPr>
            <w:tcW w:w="2977" w:type="dxa"/>
            <w:vMerge w:val="restart"/>
            <w:tcBorders>
              <w:top w:val="single" w:sz="4" w:space="0" w:color="auto"/>
              <w:left w:val="single" w:sz="4" w:space="0" w:color="auto"/>
              <w:bottom w:val="single" w:sz="4" w:space="0" w:color="auto"/>
              <w:right w:val="single" w:sz="4" w:space="0" w:color="auto"/>
            </w:tcBorders>
            <w:vAlign w:val="center"/>
          </w:tcPr>
          <w:p w14:paraId="022E3D50" w14:textId="77777777" w:rsidR="007575C1" w:rsidRPr="00BF7A25" w:rsidRDefault="007575C1" w:rsidP="00BF7A25">
            <w:pPr>
              <w:widowControl w:val="0"/>
              <w:spacing w:after="0" w:line="240" w:lineRule="auto"/>
              <w:ind w:left="-105" w:right="-111"/>
              <w:jc w:val="center"/>
              <w:rPr>
                <w:rFonts w:ascii="Times New Roman" w:hAnsi="Times New Roman" w:cs="Times New Roman"/>
                <w:sz w:val="24"/>
                <w:szCs w:val="24"/>
              </w:rPr>
            </w:pPr>
            <w:r w:rsidRPr="00BF7A25">
              <w:rPr>
                <w:rFonts w:ascii="Times New Roman" w:hAnsi="Times New Roman" w:cs="Times New Roman"/>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14:paraId="7BC0DB96" w14:textId="77777777" w:rsidR="007575C1" w:rsidRPr="00BF7A25" w:rsidRDefault="007575C1" w:rsidP="00BF7A25">
            <w:pPr>
              <w:widowControl w:val="0"/>
              <w:spacing w:after="0" w:line="240" w:lineRule="auto"/>
              <w:ind w:left="-101" w:right="-106"/>
              <w:jc w:val="center"/>
              <w:rPr>
                <w:rFonts w:ascii="Times New Roman" w:hAnsi="Times New Roman" w:cs="Times New Roman"/>
                <w:sz w:val="24"/>
                <w:szCs w:val="24"/>
              </w:rPr>
            </w:pPr>
            <w:r w:rsidRPr="00BF7A25">
              <w:rPr>
                <w:rFonts w:ascii="Times New Roman" w:hAnsi="Times New Roman" w:cs="Times New Roman"/>
                <w:sz w:val="24"/>
                <w:szCs w:val="24"/>
              </w:rPr>
              <w:t>2024</w:t>
            </w:r>
          </w:p>
        </w:tc>
        <w:tc>
          <w:tcPr>
            <w:tcW w:w="709" w:type="dxa"/>
            <w:tcBorders>
              <w:top w:val="single" w:sz="4" w:space="0" w:color="auto"/>
              <w:left w:val="single" w:sz="4" w:space="0" w:color="auto"/>
              <w:bottom w:val="single" w:sz="4" w:space="0" w:color="auto"/>
              <w:right w:val="single" w:sz="4" w:space="0" w:color="auto"/>
            </w:tcBorders>
            <w:vAlign w:val="center"/>
          </w:tcPr>
          <w:p w14:paraId="30B4FBE9" w14:textId="77777777" w:rsidR="007575C1" w:rsidRPr="00BF7A25" w:rsidRDefault="007575C1" w:rsidP="00BF7A25">
            <w:pPr>
              <w:widowControl w:val="0"/>
              <w:spacing w:after="0" w:line="240" w:lineRule="auto"/>
              <w:ind w:left="-104" w:right="-103"/>
              <w:jc w:val="center"/>
              <w:rPr>
                <w:rFonts w:ascii="Times New Roman" w:hAnsi="Times New Roman" w:cs="Times New Roman"/>
                <w:sz w:val="24"/>
                <w:szCs w:val="24"/>
              </w:rPr>
            </w:pPr>
            <w:r w:rsidRPr="00BF7A25">
              <w:rPr>
                <w:rFonts w:ascii="Times New Roman" w:hAnsi="Times New Roman" w:cs="Times New Roman"/>
                <w:sz w:val="24"/>
                <w:szCs w:val="24"/>
              </w:rPr>
              <w:t>2025</w:t>
            </w:r>
          </w:p>
        </w:tc>
        <w:tc>
          <w:tcPr>
            <w:tcW w:w="708" w:type="dxa"/>
            <w:tcBorders>
              <w:top w:val="single" w:sz="4" w:space="0" w:color="auto"/>
              <w:left w:val="single" w:sz="4" w:space="0" w:color="auto"/>
              <w:bottom w:val="single" w:sz="4" w:space="0" w:color="auto"/>
              <w:right w:val="single" w:sz="4" w:space="0" w:color="auto"/>
            </w:tcBorders>
            <w:vAlign w:val="center"/>
          </w:tcPr>
          <w:p w14:paraId="2A30DB35" w14:textId="77777777" w:rsidR="007575C1" w:rsidRPr="00BF7A25" w:rsidRDefault="007575C1" w:rsidP="00BF7A25">
            <w:pPr>
              <w:widowControl w:val="0"/>
              <w:spacing w:after="0" w:line="240" w:lineRule="auto"/>
              <w:ind w:left="-107" w:right="-115"/>
              <w:jc w:val="center"/>
              <w:rPr>
                <w:rFonts w:ascii="Times New Roman" w:hAnsi="Times New Roman" w:cs="Times New Roman"/>
                <w:sz w:val="24"/>
                <w:szCs w:val="24"/>
              </w:rPr>
            </w:pPr>
            <w:r w:rsidRPr="00BF7A25">
              <w:rPr>
                <w:rFonts w:ascii="Times New Roman" w:hAnsi="Times New Roman" w:cs="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vAlign w:val="center"/>
          </w:tcPr>
          <w:p w14:paraId="2F56579F" w14:textId="77777777" w:rsidR="007575C1" w:rsidRPr="00BF7A25" w:rsidRDefault="007575C1" w:rsidP="00BF7A25">
            <w:pPr>
              <w:widowControl w:val="0"/>
              <w:spacing w:after="0" w:line="240" w:lineRule="auto"/>
              <w:ind w:left="-110" w:right="-112"/>
              <w:jc w:val="center"/>
              <w:rPr>
                <w:rFonts w:ascii="Times New Roman" w:hAnsi="Times New Roman" w:cs="Times New Roman"/>
                <w:sz w:val="24"/>
                <w:szCs w:val="24"/>
              </w:rPr>
            </w:pPr>
            <w:r w:rsidRPr="00BF7A25">
              <w:rPr>
                <w:rFonts w:ascii="Times New Roman" w:hAnsi="Times New Roman" w:cs="Times New Roman"/>
                <w:sz w:val="24"/>
                <w:szCs w:val="24"/>
              </w:rPr>
              <w:t>2027</w:t>
            </w:r>
          </w:p>
        </w:tc>
        <w:tc>
          <w:tcPr>
            <w:tcW w:w="567" w:type="dxa"/>
            <w:tcBorders>
              <w:top w:val="single" w:sz="4" w:space="0" w:color="auto"/>
              <w:left w:val="single" w:sz="4" w:space="0" w:color="auto"/>
              <w:bottom w:val="single" w:sz="4" w:space="0" w:color="auto"/>
              <w:right w:val="single" w:sz="4" w:space="0" w:color="auto"/>
            </w:tcBorders>
            <w:vAlign w:val="center"/>
          </w:tcPr>
          <w:p w14:paraId="1E6C40A9" w14:textId="77777777" w:rsidR="007575C1" w:rsidRPr="00BF7A25" w:rsidRDefault="007575C1" w:rsidP="00BF7A25">
            <w:pPr>
              <w:widowControl w:val="0"/>
              <w:spacing w:after="0" w:line="240" w:lineRule="auto"/>
              <w:ind w:left="-113" w:right="-109"/>
              <w:jc w:val="center"/>
              <w:rPr>
                <w:rFonts w:ascii="Times New Roman" w:hAnsi="Times New Roman" w:cs="Times New Roman"/>
                <w:sz w:val="24"/>
                <w:szCs w:val="24"/>
              </w:rPr>
            </w:pPr>
            <w:r w:rsidRPr="00BF7A25">
              <w:rPr>
                <w:rFonts w:ascii="Times New Roman" w:hAnsi="Times New Roman" w:cs="Times New Roman"/>
                <w:sz w:val="24"/>
                <w:szCs w:val="24"/>
              </w:rPr>
              <w:t>2028</w:t>
            </w:r>
          </w:p>
        </w:tc>
        <w:tc>
          <w:tcPr>
            <w:tcW w:w="851" w:type="dxa"/>
            <w:tcBorders>
              <w:top w:val="single" w:sz="4" w:space="0" w:color="auto"/>
              <w:left w:val="single" w:sz="4" w:space="0" w:color="auto"/>
              <w:bottom w:val="single" w:sz="4" w:space="0" w:color="auto"/>
              <w:right w:val="single" w:sz="4" w:space="0" w:color="auto"/>
            </w:tcBorders>
            <w:vAlign w:val="center"/>
          </w:tcPr>
          <w:p w14:paraId="39F95B54"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2029-2033</w:t>
            </w:r>
          </w:p>
        </w:tc>
        <w:tc>
          <w:tcPr>
            <w:tcW w:w="992" w:type="dxa"/>
            <w:tcBorders>
              <w:top w:val="single" w:sz="4" w:space="0" w:color="auto"/>
              <w:left w:val="single" w:sz="4" w:space="0" w:color="auto"/>
              <w:bottom w:val="single" w:sz="4" w:space="0" w:color="auto"/>
              <w:right w:val="single" w:sz="4" w:space="0" w:color="auto"/>
            </w:tcBorders>
            <w:vAlign w:val="center"/>
          </w:tcPr>
          <w:p w14:paraId="2E316761"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2034-2049</w:t>
            </w:r>
          </w:p>
        </w:tc>
        <w:tc>
          <w:tcPr>
            <w:tcW w:w="1524" w:type="dxa"/>
            <w:tcBorders>
              <w:top w:val="single" w:sz="4" w:space="0" w:color="auto"/>
              <w:left w:val="single" w:sz="4" w:space="0" w:color="auto"/>
              <w:bottom w:val="single" w:sz="4" w:space="0" w:color="auto"/>
              <w:right w:val="single" w:sz="4" w:space="0" w:color="auto"/>
            </w:tcBorders>
            <w:vAlign w:val="center"/>
          </w:tcPr>
          <w:p w14:paraId="3857C11E" w14:textId="77777777" w:rsidR="007575C1" w:rsidRPr="00BF7A25" w:rsidRDefault="007575C1" w:rsidP="00BF7A25">
            <w:pPr>
              <w:widowControl w:val="0"/>
              <w:spacing w:after="0" w:line="240" w:lineRule="auto"/>
              <w:ind w:left="-102" w:right="-135"/>
              <w:jc w:val="center"/>
              <w:rPr>
                <w:rFonts w:ascii="Times New Roman" w:hAnsi="Times New Roman" w:cs="Times New Roman"/>
                <w:sz w:val="24"/>
                <w:szCs w:val="24"/>
              </w:rPr>
            </w:pPr>
            <w:r w:rsidRPr="00BF7A25">
              <w:rPr>
                <w:rFonts w:ascii="Times New Roman" w:hAnsi="Times New Roman" w:cs="Times New Roman"/>
                <w:sz w:val="24"/>
                <w:szCs w:val="24"/>
              </w:rPr>
              <w:t>Исполнитель</w:t>
            </w:r>
          </w:p>
        </w:tc>
      </w:tr>
      <w:tr w:rsidR="00F01B1E" w:rsidRPr="00BF7A25" w14:paraId="25BC0E31" w14:textId="77777777" w:rsidTr="00BF7A25">
        <w:tc>
          <w:tcPr>
            <w:tcW w:w="2977" w:type="dxa"/>
            <w:vMerge/>
            <w:tcBorders>
              <w:top w:val="single" w:sz="4" w:space="0" w:color="auto"/>
              <w:left w:val="single" w:sz="4" w:space="0" w:color="auto"/>
              <w:bottom w:val="single" w:sz="4" w:space="0" w:color="auto"/>
              <w:right w:val="single" w:sz="4" w:space="0" w:color="auto"/>
            </w:tcBorders>
            <w:vAlign w:val="center"/>
          </w:tcPr>
          <w:p w14:paraId="05408F7F" w14:textId="77777777" w:rsidR="00F01B1E" w:rsidRPr="00BF7A25" w:rsidRDefault="00F01B1E" w:rsidP="00BF7A25">
            <w:pPr>
              <w:widowControl w:val="0"/>
              <w:spacing w:after="0" w:line="240" w:lineRule="auto"/>
              <w:jc w:val="center"/>
              <w:rPr>
                <w:rFonts w:ascii="Times New Roman" w:hAnsi="Times New Roman" w:cs="Times New Roman"/>
                <w:sz w:val="24"/>
                <w:szCs w:val="24"/>
              </w:rPr>
            </w:pPr>
          </w:p>
        </w:tc>
        <w:tc>
          <w:tcPr>
            <w:tcW w:w="6769" w:type="dxa"/>
            <w:gridSpan w:val="8"/>
            <w:tcBorders>
              <w:top w:val="single" w:sz="4" w:space="0" w:color="auto"/>
              <w:left w:val="single" w:sz="4" w:space="0" w:color="auto"/>
              <w:bottom w:val="single" w:sz="4" w:space="0" w:color="auto"/>
              <w:right w:val="single" w:sz="4" w:space="0" w:color="auto"/>
            </w:tcBorders>
            <w:vAlign w:val="center"/>
          </w:tcPr>
          <w:p w14:paraId="18CDAEEA" w14:textId="77777777" w:rsidR="00F01B1E" w:rsidRPr="00BF7A25" w:rsidRDefault="00D55D22"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т</w:t>
            </w:r>
            <w:r w:rsidR="00F01B1E" w:rsidRPr="00BF7A25">
              <w:rPr>
                <w:rFonts w:ascii="Times New Roman" w:hAnsi="Times New Roman" w:cs="Times New Roman"/>
                <w:sz w:val="24"/>
                <w:szCs w:val="24"/>
              </w:rPr>
              <w:t>ыс. руб.</w:t>
            </w:r>
          </w:p>
        </w:tc>
      </w:tr>
      <w:tr w:rsidR="007575C1" w:rsidRPr="00BF7A25" w14:paraId="327D01C9" w14:textId="77777777" w:rsidTr="007575C1">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36308259" w14:textId="00BA4BE6" w:rsidR="007575C1" w:rsidRPr="00BF7A25" w:rsidRDefault="007575C1" w:rsidP="00BF7A2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F3FFD3F" w14:textId="3F3FFB9C"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44E32471" w14:textId="7F17FECC"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14:paraId="58F9D2A0" w14:textId="73F546CE"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03121A39" w14:textId="58545F34"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6884A4DE" w14:textId="076AA239"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43B5C047" w14:textId="01670ADD"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2E9E364A" w14:textId="6C2BD9D8"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24" w:type="dxa"/>
            <w:tcBorders>
              <w:top w:val="single" w:sz="4" w:space="0" w:color="auto"/>
              <w:left w:val="single" w:sz="4" w:space="0" w:color="auto"/>
              <w:bottom w:val="single" w:sz="4" w:space="0" w:color="auto"/>
              <w:right w:val="single" w:sz="4" w:space="0" w:color="auto"/>
            </w:tcBorders>
            <w:vAlign w:val="center"/>
          </w:tcPr>
          <w:p w14:paraId="06958E33" w14:textId="0AD06392"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BF7A25" w:rsidRPr="00BF7A25" w14:paraId="69C6B43B" w14:textId="77777777" w:rsidTr="00BF7A25">
        <w:trPr>
          <w:trHeight w:val="70"/>
        </w:trPr>
        <w:tc>
          <w:tcPr>
            <w:tcW w:w="9746" w:type="dxa"/>
            <w:gridSpan w:val="9"/>
            <w:tcBorders>
              <w:top w:val="single" w:sz="4" w:space="0" w:color="auto"/>
              <w:left w:val="single" w:sz="4" w:space="0" w:color="auto"/>
              <w:bottom w:val="single" w:sz="4" w:space="0" w:color="auto"/>
              <w:right w:val="single" w:sz="4" w:space="0" w:color="auto"/>
            </w:tcBorders>
            <w:vAlign w:val="center"/>
          </w:tcPr>
          <w:p w14:paraId="3D8671C0" w14:textId="7543EEEF" w:rsidR="00BF7A25" w:rsidRPr="00BF7A25" w:rsidRDefault="00BF7A25" w:rsidP="00BF7A25">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 xml:space="preserve">Котельная № 16, </w:t>
            </w:r>
            <w:proofErr w:type="spellStart"/>
            <w:r w:rsidRPr="003F64A6">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w:t>
            </w:r>
            <w:r>
              <w:rPr>
                <w:rFonts w:ascii="Times New Roman" w:hAnsi="Times New Roman" w:cs="Times New Roman"/>
                <w:sz w:val="24"/>
                <w:szCs w:val="24"/>
              </w:rPr>
              <w:t xml:space="preserve"> </w:t>
            </w:r>
            <w:r w:rsidRPr="003F64A6">
              <w:rPr>
                <w:rFonts w:ascii="Times New Roman" w:hAnsi="Times New Roman" w:cs="Times New Roman"/>
                <w:sz w:val="24"/>
                <w:szCs w:val="24"/>
              </w:rPr>
              <w:t>ул. Дзержинского, 8</w:t>
            </w:r>
          </w:p>
        </w:tc>
      </w:tr>
      <w:tr w:rsidR="007575C1" w:rsidRPr="00BF7A25" w14:paraId="7F1A2564" w14:textId="77777777" w:rsidTr="007575C1">
        <w:trPr>
          <w:trHeight w:val="205"/>
        </w:trPr>
        <w:tc>
          <w:tcPr>
            <w:tcW w:w="2977" w:type="dxa"/>
            <w:tcBorders>
              <w:top w:val="single" w:sz="4" w:space="0" w:color="auto"/>
              <w:left w:val="single" w:sz="4" w:space="0" w:color="auto"/>
              <w:bottom w:val="single" w:sz="4" w:space="0" w:color="auto"/>
              <w:right w:val="single" w:sz="4" w:space="0" w:color="auto"/>
            </w:tcBorders>
          </w:tcPr>
          <w:p w14:paraId="1624655A" w14:textId="540469E0"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котельной до</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537235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75ACA631" w14:textId="6C9E96BE"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70A6F9"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BC2A45B"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5280150"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AC73420"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727963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4BA15EB"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436,570</w:t>
            </w:r>
          </w:p>
        </w:tc>
        <w:tc>
          <w:tcPr>
            <w:tcW w:w="1524" w:type="dxa"/>
            <w:tcBorders>
              <w:top w:val="single" w:sz="4" w:space="0" w:color="auto"/>
              <w:left w:val="single" w:sz="4" w:space="0" w:color="auto"/>
              <w:bottom w:val="single" w:sz="4" w:space="0" w:color="auto"/>
              <w:right w:val="single" w:sz="4" w:space="0" w:color="auto"/>
            </w:tcBorders>
          </w:tcPr>
          <w:p w14:paraId="11E7A7B9" w14:textId="51CB858C"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6B14D18C" w14:textId="77777777" w:rsidTr="007575C1">
        <w:trPr>
          <w:trHeight w:val="355"/>
        </w:trPr>
        <w:tc>
          <w:tcPr>
            <w:tcW w:w="2977" w:type="dxa"/>
            <w:tcBorders>
              <w:top w:val="single" w:sz="4" w:space="0" w:color="auto"/>
              <w:left w:val="single" w:sz="4" w:space="0" w:color="auto"/>
              <w:bottom w:val="single" w:sz="4" w:space="0" w:color="auto"/>
              <w:right w:val="single" w:sz="4" w:space="0" w:color="auto"/>
            </w:tcBorders>
          </w:tcPr>
          <w:p w14:paraId="29196E95" w14:textId="71D49CDC"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1 до УП</w:t>
            </w:r>
            <w:r>
              <w:rPr>
                <w:rFonts w:ascii="Times New Roman" w:hAnsi="Times New Roman" w:cs="Times New Roman"/>
                <w:sz w:val="24"/>
                <w:szCs w:val="24"/>
              </w:rPr>
              <w:t xml:space="preserve"> </w:t>
            </w:r>
            <w:r w:rsidRPr="00BF7A2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BA3EF3B"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48FD9EFF" w14:textId="1B09E924"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C96BFC"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E408A18"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CFEBBF9"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37DFFAC"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3C6368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6260EF0"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65,389</w:t>
            </w:r>
          </w:p>
        </w:tc>
        <w:tc>
          <w:tcPr>
            <w:tcW w:w="1524" w:type="dxa"/>
            <w:tcBorders>
              <w:top w:val="single" w:sz="4" w:space="0" w:color="auto"/>
              <w:left w:val="single" w:sz="4" w:space="0" w:color="auto"/>
              <w:bottom w:val="single" w:sz="4" w:space="0" w:color="auto"/>
              <w:right w:val="single" w:sz="4" w:space="0" w:color="auto"/>
            </w:tcBorders>
          </w:tcPr>
          <w:p w14:paraId="0D17F4BE" w14:textId="3241E60D"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4BAD3FA9" w14:textId="77777777" w:rsidTr="007575C1">
        <w:trPr>
          <w:trHeight w:val="71"/>
        </w:trPr>
        <w:tc>
          <w:tcPr>
            <w:tcW w:w="2977" w:type="dxa"/>
            <w:tcBorders>
              <w:top w:val="single" w:sz="4" w:space="0" w:color="auto"/>
              <w:left w:val="single" w:sz="4" w:space="0" w:color="auto"/>
              <w:bottom w:val="single" w:sz="4" w:space="0" w:color="auto"/>
              <w:right w:val="single" w:sz="4" w:space="0" w:color="auto"/>
            </w:tcBorders>
          </w:tcPr>
          <w:p w14:paraId="18B7CE5D" w14:textId="2FF42F53"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BF7A25">
              <w:rPr>
                <w:rFonts w:ascii="Times New Roman" w:hAnsi="Times New Roman" w:cs="Times New Roman"/>
                <w:sz w:val="24"/>
                <w:szCs w:val="24"/>
              </w:rPr>
              <w:t>2 до</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5B650314"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3825B0F1" w14:textId="6641D621"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901CE5E"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556A431"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7E5E6E9"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9D83CE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7A555F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CDFBBBA"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6332,370</w:t>
            </w:r>
          </w:p>
        </w:tc>
        <w:tc>
          <w:tcPr>
            <w:tcW w:w="1524" w:type="dxa"/>
            <w:tcBorders>
              <w:top w:val="single" w:sz="4" w:space="0" w:color="auto"/>
              <w:left w:val="single" w:sz="4" w:space="0" w:color="auto"/>
              <w:bottom w:val="single" w:sz="4" w:space="0" w:color="auto"/>
              <w:right w:val="single" w:sz="4" w:space="0" w:color="auto"/>
            </w:tcBorders>
          </w:tcPr>
          <w:p w14:paraId="7E317D9F" w14:textId="5847B8A1"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3F00EC6D" w14:textId="77777777" w:rsidTr="007575C1">
        <w:trPr>
          <w:trHeight w:val="71"/>
        </w:trPr>
        <w:tc>
          <w:tcPr>
            <w:tcW w:w="2977" w:type="dxa"/>
            <w:tcBorders>
              <w:top w:val="single" w:sz="4" w:space="0" w:color="auto"/>
              <w:left w:val="single" w:sz="4" w:space="0" w:color="auto"/>
              <w:bottom w:val="single" w:sz="4" w:space="0" w:color="auto"/>
              <w:right w:val="single" w:sz="4" w:space="0" w:color="auto"/>
            </w:tcBorders>
          </w:tcPr>
          <w:p w14:paraId="50701CD2" w14:textId="05A66EAA"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Т2 до здания </w:t>
            </w:r>
            <w:r>
              <w:rPr>
                <w:rFonts w:ascii="Times New Roman" w:hAnsi="Times New Roman" w:cs="Times New Roman"/>
                <w:sz w:val="24"/>
                <w:szCs w:val="24"/>
              </w:rPr>
              <w:t xml:space="preserve">по </w:t>
            </w:r>
            <w:r w:rsidRPr="00BF7A25">
              <w:rPr>
                <w:rFonts w:ascii="Times New Roman" w:hAnsi="Times New Roman" w:cs="Times New Roman"/>
                <w:sz w:val="24"/>
                <w:szCs w:val="24"/>
              </w:rPr>
              <w:t>ул. Ленина 50</w:t>
            </w:r>
            <w:proofErr w:type="gramStart"/>
            <w:r>
              <w:rPr>
                <w:rFonts w:ascii="Times New Roman" w:hAnsi="Times New Roman" w:cs="Times New Roman"/>
                <w:sz w:val="24"/>
                <w:szCs w:val="24"/>
              </w:rPr>
              <w:t xml:space="preserve"> </w:t>
            </w:r>
            <w:r w:rsidRPr="00BF7A25">
              <w:rPr>
                <w:rFonts w:ascii="Times New Roman" w:hAnsi="Times New Roman" w:cs="Times New Roman"/>
                <w:sz w:val="24"/>
                <w:szCs w:val="24"/>
              </w:rPr>
              <w:t>А</w:t>
            </w:r>
            <w:proofErr w:type="gramEnd"/>
          </w:p>
        </w:tc>
        <w:tc>
          <w:tcPr>
            <w:tcW w:w="709" w:type="dxa"/>
            <w:tcBorders>
              <w:top w:val="single" w:sz="4" w:space="0" w:color="auto"/>
              <w:left w:val="single" w:sz="4" w:space="0" w:color="auto"/>
              <w:bottom w:val="single" w:sz="4" w:space="0" w:color="auto"/>
              <w:right w:val="single" w:sz="4" w:space="0" w:color="auto"/>
            </w:tcBorders>
          </w:tcPr>
          <w:p w14:paraId="6FBE5AD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0C7159D" w14:textId="06C097D8"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0950EE9"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169E98C"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7315EB9"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C0BC84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B0E643F"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2287750"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794,288</w:t>
            </w:r>
          </w:p>
        </w:tc>
        <w:tc>
          <w:tcPr>
            <w:tcW w:w="1524" w:type="dxa"/>
            <w:tcBorders>
              <w:top w:val="single" w:sz="4" w:space="0" w:color="auto"/>
              <w:left w:val="single" w:sz="4" w:space="0" w:color="auto"/>
              <w:bottom w:val="single" w:sz="4" w:space="0" w:color="auto"/>
              <w:right w:val="single" w:sz="4" w:space="0" w:color="auto"/>
            </w:tcBorders>
          </w:tcPr>
          <w:p w14:paraId="25761B45" w14:textId="02D0EF67"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52CD7E42" w14:textId="77777777" w:rsidTr="007575C1">
        <w:trPr>
          <w:trHeight w:val="71"/>
        </w:trPr>
        <w:tc>
          <w:tcPr>
            <w:tcW w:w="2977" w:type="dxa"/>
            <w:tcBorders>
              <w:top w:val="single" w:sz="4" w:space="0" w:color="auto"/>
              <w:left w:val="single" w:sz="4" w:space="0" w:color="auto"/>
              <w:bottom w:val="single" w:sz="4" w:space="0" w:color="auto"/>
              <w:right w:val="single" w:sz="4" w:space="0" w:color="auto"/>
            </w:tcBorders>
            <w:vAlign w:val="center"/>
          </w:tcPr>
          <w:p w14:paraId="55F3FF36" w14:textId="765F8949" w:rsidR="007575C1" w:rsidRPr="00BF7A25" w:rsidRDefault="007575C1" w:rsidP="00BF7A2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7266AF5B" w14:textId="46FFC960"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68623A28" w14:textId="0DAA4A16"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14:paraId="1B5DF35D" w14:textId="7804D6F0"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7E4E00A9" w14:textId="3590AF26"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117C5759" w14:textId="213C7E08"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6A2F9FDC" w14:textId="448BA95B" w:rsidR="007575C1" w:rsidRPr="00BF7A25"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4014B368" w14:textId="693268BD" w:rsidR="007575C1" w:rsidRPr="00BF7A25" w:rsidRDefault="007575C1" w:rsidP="007575C1">
            <w:pPr>
              <w:widowControl w:val="0"/>
              <w:spacing w:after="0" w:line="240" w:lineRule="auto"/>
              <w:ind w:left="-104" w:right="-107"/>
              <w:jc w:val="center"/>
              <w:rPr>
                <w:rFonts w:ascii="Times New Roman" w:hAnsi="Times New Roman" w:cs="Times New Roman"/>
                <w:sz w:val="24"/>
                <w:szCs w:val="24"/>
              </w:rPr>
            </w:pPr>
            <w:r>
              <w:rPr>
                <w:rFonts w:ascii="Times New Roman" w:hAnsi="Times New Roman" w:cs="Times New Roman"/>
                <w:sz w:val="24"/>
                <w:szCs w:val="24"/>
              </w:rPr>
              <w:t>8</w:t>
            </w:r>
          </w:p>
        </w:tc>
        <w:tc>
          <w:tcPr>
            <w:tcW w:w="1524" w:type="dxa"/>
            <w:tcBorders>
              <w:top w:val="single" w:sz="4" w:space="0" w:color="auto"/>
              <w:left w:val="single" w:sz="4" w:space="0" w:color="auto"/>
              <w:bottom w:val="single" w:sz="4" w:space="0" w:color="auto"/>
              <w:right w:val="single" w:sz="4" w:space="0" w:color="auto"/>
            </w:tcBorders>
            <w:vAlign w:val="center"/>
          </w:tcPr>
          <w:p w14:paraId="7533799D" w14:textId="539C159A" w:rsidR="007575C1" w:rsidRPr="0050406D" w:rsidRDefault="007575C1" w:rsidP="007575C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7575C1" w:rsidRPr="00BF7A25" w14:paraId="0A4DAC57" w14:textId="77777777" w:rsidTr="007575C1">
        <w:trPr>
          <w:trHeight w:val="546"/>
        </w:trPr>
        <w:tc>
          <w:tcPr>
            <w:tcW w:w="2977" w:type="dxa"/>
            <w:tcBorders>
              <w:top w:val="single" w:sz="4" w:space="0" w:color="auto"/>
              <w:left w:val="single" w:sz="4" w:space="0" w:color="auto"/>
              <w:bottom w:val="single" w:sz="4" w:space="0" w:color="auto"/>
              <w:right w:val="single" w:sz="4" w:space="0" w:color="auto"/>
            </w:tcBorders>
          </w:tcPr>
          <w:p w14:paraId="217ADA94" w14:textId="1F6A8A5C"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2 до здания</w:t>
            </w:r>
            <w:r>
              <w:rPr>
                <w:rFonts w:ascii="Times New Roman" w:hAnsi="Times New Roman" w:cs="Times New Roman"/>
                <w:sz w:val="24"/>
                <w:szCs w:val="24"/>
              </w:rPr>
              <w:t xml:space="preserve"> по </w:t>
            </w:r>
            <w:r w:rsidRPr="00BF7A25">
              <w:rPr>
                <w:rFonts w:ascii="Times New Roman" w:hAnsi="Times New Roman" w:cs="Times New Roman"/>
                <w:sz w:val="24"/>
                <w:szCs w:val="24"/>
              </w:rPr>
              <w:t>ул. Ленина,</w:t>
            </w:r>
            <w:r>
              <w:rPr>
                <w:rFonts w:ascii="Times New Roman" w:hAnsi="Times New Roman" w:cs="Times New Roman"/>
                <w:sz w:val="24"/>
                <w:szCs w:val="24"/>
              </w:rPr>
              <w:t xml:space="preserve"> </w:t>
            </w:r>
            <w:r w:rsidRPr="00BF7A25">
              <w:rPr>
                <w:rFonts w:ascii="Times New Roman" w:hAnsi="Times New Roman" w:cs="Times New Roman"/>
                <w:sz w:val="24"/>
                <w:szCs w:val="24"/>
              </w:rPr>
              <w:t>48</w:t>
            </w:r>
          </w:p>
        </w:tc>
        <w:tc>
          <w:tcPr>
            <w:tcW w:w="709" w:type="dxa"/>
            <w:tcBorders>
              <w:top w:val="single" w:sz="4" w:space="0" w:color="auto"/>
              <w:left w:val="single" w:sz="4" w:space="0" w:color="auto"/>
              <w:bottom w:val="single" w:sz="4" w:space="0" w:color="auto"/>
              <w:right w:val="single" w:sz="4" w:space="0" w:color="auto"/>
            </w:tcBorders>
            <w:vAlign w:val="center"/>
          </w:tcPr>
          <w:p w14:paraId="42EBA1BA"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4BD60669" w14:textId="258DE381"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CC0D72A"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3D0B569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7052A0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1C2A4C9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DC86AF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BC24C1"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1030,843</w:t>
            </w:r>
          </w:p>
        </w:tc>
        <w:tc>
          <w:tcPr>
            <w:tcW w:w="1524" w:type="dxa"/>
            <w:tcBorders>
              <w:top w:val="single" w:sz="4" w:space="0" w:color="auto"/>
              <w:left w:val="single" w:sz="4" w:space="0" w:color="auto"/>
              <w:bottom w:val="single" w:sz="4" w:space="0" w:color="auto"/>
              <w:right w:val="single" w:sz="4" w:space="0" w:color="auto"/>
            </w:tcBorders>
          </w:tcPr>
          <w:p w14:paraId="48DABB3B" w14:textId="69793DC9"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219B136C" w14:textId="77777777" w:rsidTr="007575C1">
        <w:trPr>
          <w:trHeight w:val="71"/>
        </w:trPr>
        <w:tc>
          <w:tcPr>
            <w:tcW w:w="2977" w:type="dxa"/>
            <w:tcBorders>
              <w:top w:val="single" w:sz="4" w:space="0" w:color="auto"/>
              <w:left w:val="single" w:sz="4" w:space="0" w:color="auto"/>
              <w:bottom w:val="single" w:sz="4" w:space="0" w:color="auto"/>
              <w:right w:val="single" w:sz="4" w:space="0" w:color="auto"/>
            </w:tcBorders>
          </w:tcPr>
          <w:p w14:paraId="60D93A47" w14:textId="2A48D488"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1 до Т</w:t>
            </w:r>
            <w:r>
              <w:rPr>
                <w:rFonts w:ascii="Times New Roman" w:hAnsi="Times New Roman" w:cs="Times New Roman"/>
                <w:sz w:val="24"/>
                <w:szCs w:val="24"/>
              </w:rPr>
              <w:t xml:space="preserve"> </w:t>
            </w:r>
            <w:r w:rsidRPr="00BF7A25">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55D1300D"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23987D9D" w14:textId="4F5DA1E1"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C17C442"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6D0D1C0"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40B67F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49FADC5"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CDA25E5"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7ECBF66"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786,595</w:t>
            </w:r>
          </w:p>
        </w:tc>
        <w:tc>
          <w:tcPr>
            <w:tcW w:w="1524" w:type="dxa"/>
            <w:tcBorders>
              <w:top w:val="single" w:sz="4" w:space="0" w:color="auto"/>
              <w:left w:val="single" w:sz="4" w:space="0" w:color="auto"/>
              <w:bottom w:val="single" w:sz="4" w:space="0" w:color="auto"/>
              <w:right w:val="single" w:sz="4" w:space="0" w:color="auto"/>
            </w:tcBorders>
          </w:tcPr>
          <w:p w14:paraId="2077739D" w14:textId="32ED22E7"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21294F22" w14:textId="77777777" w:rsidTr="007575C1">
        <w:trPr>
          <w:trHeight w:val="579"/>
        </w:trPr>
        <w:tc>
          <w:tcPr>
            <w:tcW w:w="2977" w:type="dxa"/>
            <w:tcBorders>
              <w:top w:val="single" w:sz="4" w:space="0" w:color="auto"/>
              <w:left w:val="single" w:sz="4" w:space="0" w:color="auto"/>
              <w:bottom w:val="single" w:sz="4" w:space="0" w:color="auto"/>
              <w:right w:val="single" w:sz="4" w:space="0" w:color="auto"/>
            </w:tcBorders>
          </w:tcPr>
          <w:p w14:paraId="5544D15A" w14:textId="4343A311"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 xml:space="preserve">3 до здания </w:t>
            </w:r>
            <w:r>
              <w:rPr>
                <w:rFonts w:ascii="Times New Roman" w:hAnsi="Times New Roman" w:cs="Times New Roman"/>
                <w:sz w:val="24"/>
                <w:szCs w:val="24"/>
              </w:rPr>
              <w:t>по у</w:t>
            </w:r>
            <w:r w:rsidRPr="00BF7A25">
              <w:rPr>
                <w:rFonts w:ascii="Times New Roman" w:hAnsi="Times New Roman" w:cs="Times New Roman"/>
                <w:sz w:val="24"/>
                <w:szCs w:val="24"/>
              </w:rPr>
              <w:t>л. Дзержинского,6</w:t>
            </w:r>
          </w:p>
        </w:tc>
        <w:tc>
          <w:tcPr>
            <w:tcW w:w="709" w:type="dxa"/>
            <w:tcBorders>
              <w:top w:val="single" w:sz="4" w:space="0" w:color="auto"/>
              <w:left w:val="single" w:sz="4" w:space="0" w:color="auto"/>
              <w:bottom w:val="single" w:sz="4" w:space="0" w:color="auto"/>
              <w:right w:val="single" w:sz="4" w:space="0" w:color="auto"/>
            </w:tcBorders>
          </w:tcPr>
          <w:p w14:paraId="70EACC7A"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0E9A7BA0" w14:textId="561822A8"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8550D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307B05EC"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A9F02F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1412AC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C12C990"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7CB9F22"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182,705</w:t>
            </w:r>
          </w:p>
        </w:tc>
        <w:tc>
          <w:tcPr>
            <w:tcW w:w="1524" w:type="dxa"/>
            <w:tcBorders>
              <w:top w:val="single" w:sz="4" w:space="0" w:color="auto"/>
              <w:left w:val="single" w:sz="4" w:space="0" w:color="auto"/>
              <w:bottom w:val="single" w:sz="4" w:space="0" w:color="auto"/>
              <w:right w:val="single" w:sz="4" w:space="0" w:color="auto"/>
            </w:tcBorders>
          </w:tcPr>
          <w:p w14:paraId="59A4C513" w14:textId="6F95FC99"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32FBE031" w14:textId="77777777" w:rsidTr="007575C1">
        <w:trPr>
          <w:trHeight w:val="71"/>
        </w:trPr>
        <w:tc>
          <w:tcPr>
            <w:tcW w:w="2977" w:type="dxa"/>
            <w:tcBorders>
              <w:top w:val="single" w:sz="4" w:space="0" w:color="auto"/>
              <w:left w:val="single" w:sz="4" w:space="0" w:color="auto"/>
              <w:bottom w:val="single" w:sz="4" w:space="0" w:color="auto"/>
              <w:right w:val="single" w:sz="4" w:space="0" w:color="auto"/>
            </w:tcBorders>
          </w:tcPr>
          <w:p w14:paraId="48CD8E0A" w14:textId="3C8DDEC3"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 xml:space="preserve">3 до ввода в здание </w:t>
            </w:r>
            <w:r>
              <w:rPr>
                <w:rFonts w:ascii="Times New Roman" w:hAnsi="Times New Roman" w:cs="Times New Roman"/>
                <w:sz w:val="24"/>
                <w:szCs w:val="24"/>
              </w:rPr>
              <w:t>по</w:t>
            </w:r>
            <w:r w:rsidRPr="00BF7A25">
              <w:rPr>
                <w:rFonts w:ascii="Times New Roman" w:hAnsi="Times New Roman" w:cs="Times New Roman"/>
                <w:sz w:val="24"/>
                <w:szCs w:val="24"/>
              </w:rPr>
              <w:t xml:space="preserve"> ул. Гайдара 1</w:t>
            </w:r>
            <w:r>
              <w:rPr>
                <w:rFonts w:ascii="Times New Roman" w:hAnsi="Times New Roman" w:cs="Times New Roman"/>
                <w:sz w:val="24"/>
                <w:szCs w:val="24"/>
              </w:rPr>
              <w:t xml:space="preserve"> </w:t>
            </w:r>
            <w:r w:rsidRPr="00BF7A25">
              <w:rPr>
                <w:rFonts w:ascii="Times New Roman" w:hAnsi="Times New Roman" w:cs="Times New Roman"/>
                <w:sz w:val="24"/>
                <w:szCs w:val="24"/>
              </w:rPr>
              <w:t>А</w:t>
            </w:r>
          </w:p>
        </w:tc>
        <w:tc>
          <w:tcPr>
            <w:tcW w:w="709" w:type="dxa"/>
            <w:tcBorders>
              <w:top w:val="single" w:sz="4" w:space="0" w:color="auto"/>
              <w:left w:val="single" w:sz="4" w:space="0" w:color="auto"/>
              <w:bottom w:val="single" w:sz="4" w:space="0" w:color="auto"/>
              <w:right w:val="single" w:sz="4" w:space="0" w:color="auto"/>
            </w:tcBorders>
          </w:tcPr>
          <w:p w14:paraId="23F4322A"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BD19D21" w14:textId="76F672C6"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385EEE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42AEDC2"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DEFFD2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ACF7432"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3A97064"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6497815"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2737,624</w:t>
            </w:r>
          </w:p>
        </w:tc>
        <w:tc>
          <w:tcPr>
            <w:tcW w:w="1524" w:type="dxa"/>
            <w:tcBorders>
              <w:top w:val="single" w:sz="4" w:space="0" w:color="auto"/>
              <w:left w:val="single" w:sz="4" w:space="0" w:color="auto"/>
              <w:bottom w:val="single" w:sz="4" w:space="0" w:color="auto"/>
              <w:right w:val="single" w:sz="4" w:space="0" w:color="auto"/>
            </w:tcBorders>
          </w:tcPr>
          <w:p w14:paraId="3B90899B" w14:textId="28ADA056"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BF7A25" w:rsidRPr="00BF7A25" w14:paraId="0C17FB70" w14:textId="77777777" w:rsidTr="00BF7A25">
        <w:trPr>
          <w:trHeight w:val="71"/>
        </w:trPr>
        <w:tc>
          <w:tcPr>
            <w:tcW w:w="9746" w:type="dxa"/>
            <w:gridSpan w:val="9"/>
            <w:tcBorders>
              <w:top w:val="single" w:sz="4" w:space="0" w:color="auto"/>
              <w:left w:val="single" w:sz="4" w:space="0" w:color="auto"/>
              <w:bottom w:val="single" w:sz="4" w:space="0" w:color="auto"/>
              <w:right w:val="single" w:sz="4" w:space="0" w:color="auto"/>
            </w:tcBorders>
          </w:tcPr>
          <w:p w14:paraId="03D48C53" w14:textId="7F7DFFD7" w:rsidR="00BF7A25" w:rsidRPr="00BF7A25" w:rsidRDefault="0069738F" w:rsidP="00BF7A25">
            <w:pPr>
              <w:widowControl w:val="0"/>
              <w:spacing w:after="0" w:line="240" w:lineRule="auto"/>
              <w:ind w:left="-104" w:right="-107"/>
              <w:jc w:val="center"/>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ул. Октябрьская,</w:t>
            </w:r>
            <w:r>
              <w:rPr>
                <w:rFonts w:ascii="Times New Roman" w:hAnsi="Times New Roman" w:cs="Times New Roman"/>
                <w:sz w:val="24"/>
                <w:szCs w:val="24"/>
              </w:rPr>
              <w:t xml:space="preserve"> </w:t>
            </w:r>
            <w:r w:rsidRPr="003F64A6">
              <w:rPr>
                <w:rFonts w:ascii="Times New Roman" w:hAnsi="Times New Roman" w:cs="Times New Roman"/>
                <w:sz w:val="24"/>
                <w:szCs w:val="24"/>
              </w:rPr>
              <w:t>10</w:t>
            </w:r>
          </w:p>
        </w:tc>
      </w:tr>
      <w:tr w:rsidR="007575C1" w:rsidRPr="00BF7A25" w14:paraId="210CB660"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0F159C68" w14:textId="6C60F58C"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w:t>
            </w:r>
            <w:r>
              <w:rPr>
                <w:rFonts w:ascii="Times New Roman" w:hAnsi="Times New Roman" w:cs="Times New Roman"/>
                <w:sz w:val="24"/>
                <w:szCs w:val="24"/>
              </w:rPr>
              <w:t>к</w:t>
            </w:r>
            <w:r w:rsidRPr="00BF7A25">
              <w:rPr>
                <w:rFonts w:ascii="Times New Roman" w:hAnsi="Times New Roman" w:cs="Times New Roman"/>
                <w:sz w:val="24"/>
                <w:szCs w:val="24"/>
              </w:rPr>
              <w:t>отельной №28 до УП</w:t>
            </w:r>
            <w:r>
              <w:rPr>
                <w:rFonts w:ascii="Times New Roman" w:hAnsi="Times New Roman" w:cs="Times New Roman"/>
                <w:sz w:val="24"/>
                <w:szCs w:val="24"/>
              </w:rPr>
              <w:t xml:space="preserve"> </w:t>
            </w:r>
            <w:r w:rsidRPr="00BF7A2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5071DD1"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575C7663" w14:textId="679E1DC6"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36AB7B"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95D364B"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7F8C65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DDD00FE"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27BFBDF"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97A6D8E"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192,321</w:t>
            </w:r>
          </w:p>
        </w:tc>
        <w:tc>
          <w:tcPr>
            <w:tcW w:w="1524" w:type="dxa"/>
            <w:tcBorders>
              <w:top w:val="single" w:sz="4" w:space="0" w:color="auto"/>
              <w:left w:val="single" w:sz="4" w:space="0" w:color="auto"/>
              <w:bottom w:val="single" w:sz="4" w:space="0" w:color="auto"/>
              <w:right w:val="single" w:sz="4" w:space="0" w:color="auto"/>
            </w:tcBorders>
          </w:tcPr>
          <w:p w14:paraId="68C9CEBA" w14:textId="42F336EF"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3367DB4E"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7FBD3D90" w14:textId="7882B0CD"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BF7A25">
              <w:rPr>
                <w:rFonts w:ascii="Times New Roman" w:hAnsi="Times New Roman" w:cs="Times New Roman"/>
                <w:sz w:val="24"/>
                <w:szCs w:val="24"/>
              </w:rPr>
              <w:t>2 до</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25003662"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E03FA2B" w14:textId="37E91AE8"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9A0FA2C"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4FAA267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D91FA05"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4316F6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78B973D"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135CA51"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1519,339</w:t>
            </w:r>
          </w:p>
        </w:tc>
        <w:tc>
          <w:tcPr>
            <w:tcW w:w="1524" w:type="dxa"/>
            <w:tcBorders>
              <w:top w:val="single" w:sz="4" w:space="0" w:color="auto"/>
              <w:left w:val="single" w:sz="4" w:space="0" w:color="auto"/>
              <w:bottom w:val="single" w:sz="4" w:space="0" w:color="auto"/>
              <w:right w:val="single" w:sz="4" w:space="0" w:color="auto"/>
            </w:tcBorders>
          </w:tcPr>
          <w:p w14:paraId="779F4004" w14:textId="1DAA2187"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044196EE"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325510EF" w14:textId="6232632D"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1 до Т</w:t>
            </w:r>
            <w:r>
              <w:rPr>
                <w:rFonts w:ascii="Times New Roman" w:hAnsi="Times New Roman" w:cs="Times New Roman"/>
                <w:sz w:val="24"/>
                <w:szCs w:val="24"/>
              </w:rPr>
              <w:t xml:space="preserve"> </w:t>
            </w:r>
            <w:r w:rsidRPr="00BF7A2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4A1A2CF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758D0A3B" w14:textId="04BA184B"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ECE6B2D"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FF26D00"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24C4FB2"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49A506F"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F0C73F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BC982B4"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3040,726</w:t>
            </w:r>
          </w:p>
        </w:tc>
        <w:tc>
          <w:tcPr>
            <w:tcW w:w="1524" w:type="dxa"/>
            <w:tcBorders>
              <w:top w:val="single" w:sz="4" w:space="0" w:color="auto"/>
              <w:left w:val="single" w:sz="4" w:space="0" w:color="auto"/>
              <w:bottom w:val="single" w:sz="4" w:space="0" w:color="auto"/>
              <w:right w:val="single" w:sz="4" w:space="0" w:color="auto"/>
            </w:tcBorders>
          </w:tcPr>
          <w:p w14:paraId="6CA8012A" w14:textId="615E50D1"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0D92B958"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6347E6E0" w14:textId="6A0ADB32" w:rsidR="007575C1" w:rsidRPr="00BF7A25" w:rsidRDefault="007575C1"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 xml:space="preserve">2 до здания </w:t>
            </w:r>
            <w:r>
              <w:rPr>
                <w:rFonts w:ascii="Times New Roman" w:hAnsi="Times New Roman" w:cs="Times New Roman"/>
                <w:sz w:val="24"/>
                <w:szCs w:val="24"/>
              </w:rPr>
              <w:t>по</w:t>
            </w:r>
            <w:r w:rsidRPr="00BF7A25">
              <w:rPr>
                <w:rFonts w:ascii="Times New Roman" w:hAnsi="Times New Roman" w:cs="Times New Roman"/>
                <w:sz w:val="24"/>
                <w:szCs w:val="24"/>
              </w:rPr>
              <w:t xml:space="preserve"> ул. Лозовая</w:t>
            </w:r>
            <w:r>
              <w:rPr>
                <w:rFonts w:ascii="Times New Roman" w:hAnsi="Times New Roman" w:cs="Times New Roman"/>
                <w:sz w:val="24"/>
                <w:szCs w:val="24"/>
              </w:rPr>
              <w:t>,</w:t>
            </w:r>
            <w:r w:rsidRPr="00BF7A25">
              <w:rPr>
                <w:rFonts w:ascii="Times New Roman" w:hAnsi="Times New Roman" w:cs="Times New Roman"/>
                <w:sz w:val="24"/>
                <w:szCs w:val="24"/>
              </w:rPr>
              <w:t xml:space="preserve"> 1</w:t>
            </w:r>
          </w:p>
        </w:tc>
        <w:tc>
          <w:tcPr>
            <w:tcW w:w="709" w:type="dxa"/>
            <w:tcBorders>
              <w:top w:val="single" w:sz="4" w:space="0" w:color="auto"/>
              <w:left w:val="single" w:sz="4" w:space="0" w:color="auto"/>
              <w:bottom w:val="single" w:sz="4" w:space="0" w:color="auto"/>
              <w:right w:val="single" w:sz="4" w:space="0" w:color="auto"/>
            </w:tcBorders>
          </w:tcPr>
          <w:p w14:paraId="39925C3E"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02D8D05A" w14:textId="724298D6"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2BDC4E4"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5374183"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3D91189"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9829187"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115E34D"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FBDD32B"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138,604</w:t>
            </w:r>
          </w:p>
        </w:tc>
        <w:tc>
          <w:tcPr>
            <w:tcW w:w="1524" w:type="dxa"/>
            <w:tcBorders>
              <w:top w:val="single" w:sz="4" w:space="0" w:color="auto"/>
              <w:left w:val="single" w:sz="4" w:space="0" w:color="auto"/>
              <w:bottom w:val="single" w:sz="4" w:space="0" w:color="auto"/>
              <w:right w:val="single" w:sz="4" w:space="0" w:color="auto"/>
            </w:tcBorders>
          </w:tcPr>
          <w:p w14:paraId="105AFC6E" w14:textId="50609596"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7575C1" w:rsidRPr="00BF7A25" w14:paraId="798655A7"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50DD0CFB" w14:textId="63991E2F" w:rsidR="007575C1" w:rsidRPr="00BF7A25" w:rsidRDefault="007575C1" w:rsidP="0069738F">
            <w:pPr>
              <w:widowControl w:val="0"/>
              <w:spacing w:after="0" w:line="240" w:lineRule="auto"/>
              <w:ind w:right="-112"/>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w:t>
            </w:r>
            <w:r>
              <w:rPr>
                <w:rFonts w:ascii="Times New Roman" w:hAnsi="Times New Roman" w:cs="Times New Roman"/>
                <w:sz w:val="24"/>
                <w:szCs w:val="24"/>
              </w:rPr>
              <w:t>к</w:t>
            </w:r>
            <w:r w:rsidRPr="00BF7A25">
              <w:rPr>
                <w:rFonts w:ascii="Times New Roman" w:hAnsi="Times New Roman" w:cs="Times New Roman"/>
                <w:sz w:val="24"/>
                <w:szCs w:val="24"/>
              </w:rPr>
              <w:t>отельной №</w:t>
            </w:r>
            <w:r>
              <w:rPr>
                <w:rFonts w:ascii="Times New Roman" w:hAnsi="Times New Roman" w:cs="Times New Roman"/>
                <w:sz w:val="24"/>
                <w:szCs w:val="24"/>
              </w:rPr>
              <w:t xml:space="preserve"> </w:t>
            </w:r>
            <w:r w:rsidRPr="00BF7A25">
              <w:rPr>
                <w:rFonts w:ascii="Times New Roman" w:hAnsi="Times New Roman" w:cs="Times New Roman"/>
                <w:sz w:val="24"/>
                <w:szCs w:val="24"/>
              </w:rPr>
              <w:t>28 до ул.</w:t>
            </w:r>
            <w:r>
              <w:rPr>
                <w:rFonts w:ascii="Times New Roman" w:hAnsi="Times New Roman" w:cs="Times New Roman"/>
                <w:sz w:val="24"/>
                <w:szCs w:val="24"/>
              </w:rPr>
              <w:t xml:space="preserve"> </w:t>
            </w:r>
            <w:r w:rsidRPr="00BF7A25">
              <w:rPr>
                <w:rFonts w:ascii="Times New Roman" w:hAnsi="Times New Roman" w:cs="Times New Roman"/>
                <w:sz w:val="24"/>
                <w:szCs w:val="24"/>
              </w:rPr>
              <w:t>Октябрьская,</w:t>
            </w:r>
            <w:r>
              <w:rPr>
                <w:rFonts w:ascii="Times New Roman" w:hAnsi="Times New Roman" w:cs="Times New Roman"/>
                <w:sz w:val="24"/>
                <w:szCs w:val="24"/>
              </w:rPr>
              <w:t xml:space="preserve"> </w:t>
            </w:r>
            <w:r w:rsidRPr="00BF7A25">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6567F852"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D719F1D" w14:textId="7FEE2E4B" w:rsidR="007575C1" w:rsidRPr="00BF7A25" w:rsidRDefault="007575C1"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AF1D6CE"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ACA6A50"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25D51DB"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11A33BF"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5400386" w14:textId="77777777" w:rsidR="007575C1" w:rsidRPr="00BF7A25" w:rsidRDefault="007575C1"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3D3FD0E" w14:textId="77777777" w:rsidR="007575C1" w:rsidRPr="00BF7A25" w:rsidRDefault="007575C1"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169,405</w:t>
            </w:r>
          </w:p>
        </w:tc>
        <w:tc>
          <w:tcPr>
            <w:tcW w:w="1524" w:type="dxa"/>
            <w:tcBorders>
              <w:top w:val="single" w:sz="4" w:space="0" w:color="auto"/>
              <w:left w:val="single" w:sz="4" w:space="0" w:color="auto"/>
              <w:bottom w:val="single" w:sz="4" w:space="0" w:color="auto"/>
              <w:right w:val="single" w:sz="4" w:space="0" w:color="auto"/>
            </w:tcBorders>
          </w:tcPr>
          <w:p w14:paraId="469FBF9A" w14:textId="4973D89A" w:rsidR="007575C1" w:rsidRPr="00BF7A25" w:rsidRDefault="007575C1"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17CB4DA8"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3190D849" w14:textId="458A42FB"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w:t>
            </w:r>
            <w:r>
              <w:rPr>
                <w:rFonts w:ascii="Times New Roman" w:hAnsi="Times New Roman" w:cs="Times New Roman"/>
                <w:sz w:val="24"/>
                <w:szCs w:val="24"/>
              </w:rPr>
              <w:t>к</w:t>
            </w:r>
            <w:r w:rsidRPr="00BF7A25">
              <w:rPr>
                <w:rFonts w:ascii="Times New Roman" w:hAnsi="Times New Roman" w:cs="Times New Roman"/>
                <w:sz w:val="24"/>
                <w:szCs w:val="24"/>
              </w:rPr>
              <w:t>отельной №</w:t>
            </w:r>
            <w:r>
              <w:rPr>
                <w:rFonts w:ascii="Times New Roman" w:hAnsi="Times New Roman" w:cs="Times New Roman"/>
                <w:sz w:val="24"/>
                <w:szCs w:val="24"/>
              </w:rPr>
              <w:t xml:space="preserve"> </w:t>
            </w:r>
            <w:r w:rsidRPr="00BF7A25">
              <w:rPr>
                <w:rFonts w:ascii="Times New Roman" w:hAnsi="Times New Roman" w:cs="Times New Roman"/>
                <w:sz w:val="24"/>
                <w:szCs w:val="24"/>
              </w:rPr>
              <w:t>28 до</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31F087A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7CF81493" w14:textId="6F72EA74"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43A3AA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8E9A84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6E9BD2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00A69B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A85940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18D8E05"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555,957</w:t>
            </w:r>
          </w:p>
        </w:tc>
        <w:tc>
          <w:tcPr>
            <w:tcW w:w="1524" w:type="dxa"/>
            <w:tcBorders>
              <w:top w:val="single" w:sz="4" w:space="0" w:color="auto"/>
              <w:left w:val="single" w:sz="4" w:space="0" w:color="auto"/>
              <w:bottom w:val="single" w:sz="4" w:space="0" w:color="auto"/>
              <w:right w:val="single" w:sz="4" w:space="0" w:color="auto"/>
            </w:tcBorders>
          </w:tcPr>
          <w:p w14:paraId="2E8DFA62" w14:textId="29BE0011"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66472A6"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6D6EF305" w14:textId="65DBB343"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3 до Т</w:t>
            </w:r>
            <w:r>
              <w:rPr>
                <w:rFonts w:ascii="Times New Roman" w:hAnsi="Times New Roman" w:cs="Times New Roman"/>
                <w:sz w:val="24"/>
                <w:szCs w:val="24"/>
              </w:rPr>
              <w:t xml:space="preserve"> </w:t>
            </w:r>
            <w:r w:rsidRPr="00BF7A25">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78F7F5D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71825D5" w14:textId="2699640C"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7007F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28EF43D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E09404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43F4BD9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F1A07D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4AAE572"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588,504</w:t>
            </w:r>
          </w:p>
        </w:tc>
        <w:tc>
          <w:tcPr>
            <w:tcW w:w="1524" w:type="dxa"/>
            <w:tcBorders>
              <w:top w:val="single" w:sz="4" w:space="0" w:color="auto"/>
              <w:left w:val="single" w:sz="4" w:space="0" w:color="auto"/>
              <w:bottom w:val="single" w:sz="4" w:space="0" w:color="auto"/>
              <w:right w:val="single" w:sz="4" w:space="0" w:color="auto"/>
            </w:tcBorders>
          </w:tcPr>
          <w:p w14:paraId="6B311E4D" w14:textId="455374FD"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0F294C54"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07B1DDE6" w14:textId="77777777" w:rsidR="003C5028"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4 до ввода</w:t>
            </w:r>
            <w:r>
              <w:rPr>
                <w:rFonts w:ascii="Times New Roman" w:hAnsi="Times New Roman" w:cs="Times New Roman"/>
                <w:sz w:val="24"/>
                <w:szCs w:val="24"/>
              </w:rPr>
              <w:t xml:space="preserve"> 1</w:t>
            </w:r>
            <w:r w:rsidRPr="00BF7A25">
              <w:rPr>
                <w:rFonts w:ascii="Times New Roman" w:hAnsi="Times New Roman" w:cs="Times New Roman"/>
                <w:sz w:val="24"/>
                <w:szCs w:val="24"/>
              </w:rPr>
              <w:t xml:space="preserve"> в здание </w:t>
            </w:r>
            <w:r>
              <w:rPr>
                <w:rFonts w:ascii="Times New Roman" w:hAnsi="Times New Roman" w:cs="Times New Roman"/>
                <w:sz w:val="24"/>
                <w:szCs w:val="24"/>
              </w:rPr>
              <w:t xml:space="preserve">по </w:t>
            </w:r>
          </w:p>
          <w:p w14:paraId="668F1BC0" w14:textId="74D76E5D"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ул.</w:t>
            </w:r>
            <w:r>
              <w:rPr>
                <w:rFonts w:ascii="Times New Roman" w:hAnsi="Times New Roman" w:cs="Times New Roman"/>
                <w:sz w:val="24"/>
                <w:szCs w:val="24"/>
              </w:rPr>
              <w:t xml:space="preserve"> </w:t>
            </w:r>
            <w:r w:rsidRPr="00BF7A25">
              <w:rPr>
                <w:rFonts w:ascii="Times New Roman" w:hAnsi="Times New Roman" w:cs="Times New Roman"/>
                <w:sz w:val="24"/>
                <w:szCs w:val="24"/>
              </w:rPr>
              <w:t>Октябрьская,</w:t>
            </w:r>
            <w:r>
              <w:rPr>
                <w:rFonts w:ascii="Times New Roman" w:hAnsi="Times New Roman" w:cs="Times New Roman"/>
                <w:sz w:val="24"/>
                <w:szCs w:val="24"/>
              </w:rPr>
              <w:t xml:space="preserve"> </w:t>
            </w:r>
            <w:r w:rsidRPr="00BF7A25">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14D10B6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7BB3EB2B" w14:textId="659FD63B"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51C19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B7D7A9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7D451B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7508E8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879E80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7C82E57"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382,720</w:t>
            </w:r>
          </w:p>
        </w:tc>
        <w:tc>
          <w:tcPr>
            <w:tcW w:w="1524" w:type="dxa"/>
            <w:tcBorders>
              <w:top w:val="single" w:sz="4" w:space="0" w:color="auto"/>
              <w:left w:val="single" w:sz="4" w:space="0" w:color="auto"/>
              <w:bottom w:val="single" w:sz="4" w:space="0" w:color="auto"/>
              <w:right w:val="single" w:sz="4" w:space="0" w:color="auto"/>
            </w:tcBorders>
          </w:tcPr>
          <w:p w14:paraId="75A67D7E" w14:textId="1A271FE9"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18EF2834"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3E61E83D" w14:textId="6F9F438C" w:rsidR="003C5028" w:rsidRPr="00BF7A25" w:rsidRDefault="003C5028" w:rsidP="0069738F">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4 до ввода</w:t>
            </w:r>
            <w:r>
              <w:rPr>
                <w:rFonts w:ascii="Times New Roman" w:hAnsi="Times New Roman" w:cs="Times New Roman"/>
                <w:sz w:val="24"/>
                <w:szCs w:val="24"/>
              </w:rPr>
              <w:t xml:space="preserve"> 2</w:t>
            </w:r>
            <w:r w:rsidRPr="00BF7A25">
              <w:rPr>
                <w:rFonts w:ascii="Times New Roman" w:hAnsi="Times New Roman" w:cs="Times New Roman"/>
                <w:sz w:val="24"/>
                <w:szCs w:val="24"/>
              </w:rPr>
              <w:t xml:space="preserve"> в здание ул.</w:t>
            </w:r>
            <w:r>
              <w:rPr>
                <w:rFonts w:ascii="Times New Roman" w:hAnsi="Times New Roman" w:cs="Times New Roman"/>
                <w:sz w:val="24"/>
                <w:szCs w:val="24"/>
              </w:rPr>
              <w:t xml:space="preserve"> </w:t>
            </w:r>
            <w:r w:rsidRPr="00BF7A25">
              <w:rPr>
                <w:rFonts w:ascii="Times New Roman" w:hAnsi="Times New Roman" w:cs="Times New Roman"/>
                <w:sz w:val="24"/>
                <w:szCs w:val="24"/>
              </w:rPr>
              <w:t>Октябрьская, 5</w:t>
            </w:r>
          </w:p>
        </w:tc>
        <w:tc>
          <w:tcPr>
            <w:tcW w:w="709" w:type="dxa"/>
            <w:tcBorders>
              <w:top w:val="single" w:sz="4" w:space="0" w:color="auto"/>
              <w:left w:val="single" w:sz="4" w:space="0" w:color="auto"/>
              <w:bottom w:val="single" w:sz="4" w:space="0" w:color="auto"/>
              <w:right w:val="single" w:sz="4" w:space="0" w:color="auto"/>
            </w:tcBorders>
          </w:tcPr>
          <w:p w14:paraId="1015CD4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2411007" w14:textId="3FEA8647"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5108FA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4763822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F84405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1FA562B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6C7B0F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55DBA71A"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290,405</w:t>
            </w:r>
          </w:p>
        </w:tc>
        <w:tc>
          <w:tcPr>
            <w:tcW w:w="1524" w:type="dxa"/>
            <w:tcBorders>
              <w:top w:val="single" w:sz="4" w:space="0" w:color="auto"/>
              <w:left w:val="single" w:sz="4" w:space="0" w:color="auto"/>
              <w:bottom w:val="single" w:sz="4" w:space="0" w:color="auto"/>
              <w:right w:val="single" w:sz="4" w:space="0" w:color="auto"/>
            </w:tcBorders>
          </w:tcPr>
          <w:p w14:paraId="66A667F6" w14:textId="1B2F541F"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388CD77"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29E61295"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2 до УП 7</w:t>
            </w:r>
          </w:p>
        </w:tc>
        <w:tc>
          <w:tcPr>
            <w:tcW w:w="709" w:type="dxa"/>
            <w:tcBorders>
              <w:top w:val="single" w:sz="4" w:space="0" w:color="auto"/>
              <w:left w:val="single" w:sz="4" w:space="0" w:color="auto"/>
              <w:bottom w:val="single" w:sz="4" w:space="0" w:color="auto"/>
              <w:right w:val="single" w:sz="4" w:space="0" w:color="auto"/>
            </w:tcBorders>
          </w:tcPr>
          <w:p w14:paraId="3AA6AFF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5B1A5EDB" w14:textId="232E1A67"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DB5DC7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4D8749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EFD7BC7"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D82609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DC0CF9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8E86696"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588,504</w:t>
            </w:r>
          </w:p>
        </w:tc>
        <w:tc>
          <w:tcPr>
            <w:tcW w:w="1524" w:type="dxa"/>
            <w:tcBorders>
              <w:top w:val="single" w:sz="4" w:space="0" w:color="auto"/>
              <w:left w:val="single" w:sz="4" w:space="0" w:color="auto"/>
              <w:bottom w:val="single" w:sz="4" w:space="0" w:color="auto"/>
              <w:right w:val="single" w:sz="4" w:space="0" w:color="auto"/>
            </w:tcBorders>
          </w:tcPr>
          <w:p w14:paraId="06B47212" w14:textId="7BEEEB15"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040CDACE"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1A2B2D0F"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7 до Т5</w:t>
            </w:r>
          </w:p>
        </w:tc>
        <w:tc>
          <w:tcPr>
            <w:tcW w:w="709" w:type="dxa"/>
            <w:tcBorders>
              <w:top w:val="single" w:sz="4" w:space="0" w:color="auto"/>
              <w:left w:val="single" w:sz="4" w:space="0" w:color="auto"/>
              <w:bottom w:val="single" w:sz="4" w:space="0" w:color="auto"/>
              <w:right w:val="single" w:sz="4" w:space="0" w:color="auto"/>
            </w:tcBorders>
          </w:tcPr>
          <w:p w14:paraId="6BCEBDC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26283A97" w14:textId="3AB79545"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5C85E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888C61B"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224CAA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87F687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AD8A55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44B7595"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3200,765</w:t>
            </w:r>
          </w:p>
        </w:tc>
        <w:tc>
          <w:tcPr>
            <w:tcW w:w="1524" w:type="dxa"/>
            <w:tcBorders>
              <w:top w:val="single" w:sz="4" w:space="0" w:color="auto"/>
              <w:left w:val="single" w:sz="4" w:space="0" w:color="auto"/>
              <w:bottom w:val="single" w:sz="4" w:space="0" w:color="auto"/>
              <w:right w:val="single" w:sz="4" w:space="0" w:color="auto"/>
            </w:tcBorders>
          </w:tcPr>
          <w:p w14:paraId="0DEACED1" w14:textId="68675D77"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7D930884"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7C32D11F"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Т5 до УП 14</w:t>
            </w:r>
          </w:p>
        </w:tc>
        <w:tc>
          <w:tcPr>
            <w:tcW w:w="709" w:type="dxa"/>
            <w:tcBorders>
              <w:top w:val="single" w:sz="4" w:space="0" w:color="auto"/>
              <w:left w:val="single" w:sz="4" w:space="0" w:color="auto"/>
              <w:bottom w:val="single" w:sz="4" w:space="0" w:color="auto"/>
              <w:right w:val="single" w:sz="4" w:space="0" w:color="auto"/>
            </w:tcBorders>
          </w:tcPr>
          <w:p w14:paraId="2883D3C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05587B12" w14:textId="2FE64638"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E7603B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0790A0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E81744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75665D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88DC83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245C689"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656,060</w:t>
            </w:r>
          </w:p>
        </w:tc>
        <w:tc>
          <w:tcPr>
            <w:tcW w:w="1524" w:type="dxa"/>
            <w:tcBorders>
              <w:top w:val="single" w:sz="4" w:space="0" w:color="auto"/>
              <w:left w:val="single" w:sz="4" w:space="0" w:color="auto"/>
              <w:bottom w:val="single" w:sz="4" w:space="0" w:color="auto"/>
              <w:right w:val="single" w:sz="4" w:space="0" w:color="auto"/>
            </w:tcBorders>
          </w:tcPr>
          <w:p w14:paraId="19DE3B3B" w14:textId="30676C0C"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94A2A71"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0CBAB81A"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14 до УП 15</w:t>
            </w:r>
          </w:p>
        </w:tc>
        <w:tc>
          <w:tcPr>
            <w:tcW w:w="709" w:type="dxa"/>
            <w:tcBorders>
              <w:top w:val="single" w:sz="4" w:space="0" w:color="auto"/>
              <w:left w:val="single" w:sz="4" w:space="0" w:color="auto"/>
              <w:bottom w:val="single" w:sz="4" w:space="0" w:color="auto"/>
              <w:right w:val="single" w:sz="4" w:space="0" w:color="auto"/>
            </w:tcBorders>
          </w:tcPr>
          <w:p w14:paraId="6288F82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07791C91" w14:textId="30209721"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C498BC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3C83B4A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3B6F57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CF48F6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D2F52B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B842112"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207,707</w:t>
            </w:r>
          </w:p>
        </w:tc>
        <w:tc>
          <w:tcPr>
            <w:tcW w:w="1524" w:type="dxa"/>
            <w:tcBorders>
              <w:top w:val="single" w:sz="4" w:space="0" w:color="auto"/>
              <w:left w:val="single" w:sz="4" w:space="0" w:color="auto"/>
              <w:bottom w:val="single" w:sz="4" w:space="0" w:color="auto"/>
              <w:right w:val="single" w:sz="4" w:space="0" w:color="auto"/>
            </w:tcBorders>
          </w:tcPr>
          <w:p w14:paraId="46F5A866" w14:textId="0973CD4D"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1802B770"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0D4B25A5" w14:textId="2A67CEA5"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15 до ввода</w:t>
            </w:r>
            <w:r>
              <w:rPr>
                <w:rFonts w:ascii="Times New Roman" w:hAnsi="Times New Roman" w:cs="Times New Roman"/>
                <w:sz w:val="24"/>
                <w:szCs w:val="24"/>
              </w:rPr>
              <w:t xml:space="preserve"> 1</w:t>
            </w:r>
            <w:r w:rsidRPr="00BF7A25">
              <w:rPr>
                <w:rFonts w:ascii="Times New Roman" w:hAnsi="Times New Roman" w:cs="Times New Roman"/>
                <w:sz w:val="24"/>
                <w:szCs w:val="24"/>
              </w:rPr>
              <w:t xml:space="preserve"> в здание </w:t>
            </w:r>
            <w:r>
              <w:rPr>
                <w:rFonts w:ascii="Times New Roman" w:hAnsi="Times New Roman" w:cs="Times New Roman"/>
                <w:sz w:val="24"/>
                <w:szCs w:val="24"/>
              </w:rPr>
              <w:t xml:space="preserve">по </w:t>
            </w:r>
            <w:r w:rsidRPr="00BF7A25">
              <w:rPr>
                <w:rFonts w:ascii="Times New Roman" w:hAnsi="Times New Roman" w:cs="Times New Roman"/>
                <w:sz w:val="24"/>
                <w:szCs w:val="24"/>
              </w:rPr>
              <w:t>ул. Пушкина,</w:t>
            </w:r>
            <w:r>
              <w:rPr>
                <w:rFonts w:ascii="Times New Roman" w:hAnsi="Times New Roman" w:cs="Times New Roman"/>
                <w:sz w:val="24"/>
                <w:szCs w:val="24"/>
              </w:rPr>
              <w:t xml:space="preserve"> </w:t>
            </w:r>
            <w:r w:rsidRPr="00BF7A25">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014086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091818DC" w14:textId="6D529D16"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7E6A7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8C6459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967C7B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D644FA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C5093A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A3D73B6"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67,313</w:t>
            </w:r>
          </w:p>
        </w:tc>
        <w:tc>
          <w:tcPr>
            <w:tcW w:w="1524" w:type="dxa"/>
            <w:tcBorders>
              <w:top w:val="single" w:sz="4" w:space="0" w:color="auto"/>
              <w:left w:val="single" w:sz="4" w:space="0" w:color="auto"/>
              <w:bottom w:val="single" w:sz="4" w:space="0" w:color="auto"/>
              <w:right w:val="single" w:sz="4" w:space="0" w:color="auto"/>
            </w:tcBorders>
          </w:tcPr>
          <w:p w14:paraId="228D0B99" w14:textId="6A2800F9"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37513A31"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3B4408C6"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15 до УП 16</w:t>
            </w:r>
          </w:p>
        </w:tc>
        <w:tc>
          <w:tcPr>
            <w:tcW w:w="709" w:type="dxa"/>
            <w:tcBorders>
              <w:top w:val="single" w:sz="4" w:space="0" w:color="auto"/>
              <w:left w:val="single" w:sz="4" w:space="0" w:color="auto"/>
              <w:bottom w:val="single" w:sz="4" w:space="0" w:color="auto"/>
              <w:right w:val="single" w:sz="4" w:space="0" w:color="auto"/>
            </w:tcBorders>
          </w:tcPr>
          <w:p w14:paraId="68DF0AD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00A4D329" w14:textId="15613581"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E457F1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B28B1B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336155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CDE7BD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E42700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5D18759"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217,323</w:t>
            </w:r>
          </w:p>
        </w:tc>
        <w:tc>
          <w:tcPr>
            <w:tcW w:w="1524" w:type="dxa"/>
            <w:tcBorders>
              <w:top w:val="single" w:sz="4" w:space="0" w:color="auto"/>
              <w:left w:val="single" w:sz="4" w:space="0" w:color="auto"/>
              <w:bottom w:val="single" w:sz="4" w:space="0" w:color="auto"/>
              <w:right w:val="single" w:sz="4" w:space="0" w:color="auto"/>
            </w:tcBorders>
          </w:tcPr>
          <w:p w14:paraId="32425F5D" w14:textId="519C0445"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22C4F712"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vAlign w:val="center"/>
          </w:tcPr>
          <w:p w14:paraId="5B683748" w14:textId="4DC937BD" w:rsidR="003C5028" w:rsidRPr="00BF7A25" w:rsidRDefault="003C5028" w:rsidP="006973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357A5683" w14:textId="4E0F7876" w:rsidR="003C5028" w:rsidRPr="00BF7A25"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3155C1F9" w14:textId="3C77228E" w:rsidR="003C5028" w:rsidRPr="00BF7A25"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tcPr>
          <w:p w14:paraId="41FF33E4" w14:textId="50F34E74" w:rsidR="003C5028" w:rsidRPr="00BF7A25"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767681C6" w14:textId="53FE36D0" w:rsidR="003C5028" w:rsidRPr="00BF7A25"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3B5D81DD" w14:textId="6C266568" w:rsidR="003C5028" w:rsidRPr="00BF7A25"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0D4BDBB9" w14:textId="50B69FE0" w:rsidR="003C5028" w:rsidRPr="00BF7A25"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3238F2EB" w14:textId="3531C7C7" w:rsidR="003C5028" w:rsidRPr="00BF7A25" w:rsidRDefault="003C5028" w:rsidP="003C5028">
            <w:pPr>
              <w:widowControl w:val="0"/>
              <w:spacing w:after="0" w:line="240" w:lineRule="auto"/>
              <w:ind w:left="-104" w:right="-107"/>
              <w:jc w:val="center"/>
              <w:rPr>
                <w:rFonts w:ascii="Times New Roman" w:hAnsi="Times New Roman" w:cs="Times New Roman"/>
                <w:sz w:val="24"/>
                <w:szCs w:val="24"/>
              </w:rPr>
            </w:pPr>
            <w:r>
              <w:rPr>
                <w:rFonts w:ascii="Times New Roman" w:hAnsi="Times New Roman" w:cs="Times New Roman"/>
                <w:sz w:val="24"/>
                <w:szCs w:val="24"/>
              </w:rPr>
              <w:t>8</w:t>
            </w:r>
          </w:p>
        </w:tc>
        <w:tc>
          <w:tcPr>
            <w:tcW w:w="1524" w:type="dxa"/>
            <w:tcBorders>
              <w:top w:val="single" w:sz="4" w:space="0" w:color="auto"/>
              <w:left w:val="single" w:sz="4" w:space="0" w:color="auto"/>
              <w:bottom w:val="single" w:sz="4" w:space="0" w:color="auto"/>
              <w:right w:val="single" w:sz="4" w:space="0" w:color="auto"/>
            </w:tcBorders>
            <w:vAlign w:val="center"/>
          </w:tcPr>
          <w:p w14:paraId="4DCBE960" w14:textId="0BB480D7" w:rsidR="003C5028" w:rsidRPr="0050406D" w:rsidRDefault="003C5028" w:rsidP="003C502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C5028" w:rsidRPr="00BF7A25" w14:paraId="378EC274"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4232479C" w14:textId="1DD1A05C"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УП 16 до ввода </w:t>
            </w:r>
            <w:r>
              <w:rPr>
                <w:rFonts w:ascii="Times New Roman" w:hAnsi="Times New Roman" w:cs="Times New Roman"/>
                <w:sz w:val="24"/>
                <w:szCs w:val="24"/>
              </w:rPr>
              <w:t xml:space="preserve">2 </w:t>
            </w:r>
            <w:r w:rsidRPr="00BF7A25">
              <w:rPr>
                <w:rFonts w:ascii="Times New Roman" w:hAnsi="Times New Roman" w:cs="Times New Roman"/>
                <w:sz w:val="24"/>
                <w:szCs w:val="24"/>
              </w:rPr>
              <w:t>в здание</w:t>
            </w:r>
            <w:r>
              <w:rPr>
                <w:rFonts w:ascii="Times New Roman" w:hAnsi="Times New Roman" w:cs="Times New Roman"/>
                <w:sz w:val="24"/>
                <w:szCs w:val="24"/>
              </w:rPr>
              <w:t xml:space="preserve"> по </w:t>
            </w:r>
            <w:r w:rsidRPr="00BF7A25">
              <w:rPr>
                <w:rFonts w:ascii="Times New Roman" w:hAnsi="Times New Roman" w:cs="Times New Roman"/>
                <w:sz w:val="24"/>
                <w:szCs w:val="24"/>
              </w:rPr>
              <w:t>ул. Пушкина,</w:t>
            </w:r>
            <w:r>
              <w:rPr>
                <w:rFonts w:ascii="Times New Roman" w:hAnsi="Times New Roman" w:cs="Times New Roman"/>
                <w:sz w:val="24"/>
                <w:szCs w:val="24"/>
              </w:rPr>
              <w:t xml:space="preserve"> </w:t>
            </w:r>
            <w:r w:rsidRPr="00BF7A25">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47B1C4D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B2BA8D8" w14:textId="4D4E478A"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F9488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A611A3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A37BDB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7771557"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E7A72F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A9A1937"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105,777</w:t>
            </w:r>
          </w:p>
        </w:tc>
        <w:tc>
          <w:tcPr>
            <w:tcW w:w="1524" w:type="dxa"/>
            <w:tcBorders>
              <w:top w:val="single" w:sz="4" w:space="0" w:color="auto"/>
              <w:left w:val="single" w:sz="4" w:space="0" w:color="auto"/>
              <w:bottom w:val="single" w:sz="4" w:space="0" w:color="auto"/>
              <w:right w:val="single" w:sz="4" w:space="0" w:color="auto"/>
            </w:tcBorders>
          </w:tcPr>
          <w:p w14:paraId="34C653EF" w14:textId="23517CE5"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481BFF50"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7AC6B2AE"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16 до УП 18</w:t>
            </w:r>
          </w:p>
        </w:tc>
        <w:tc>
          <w:tcPr>
            <w:tcW w:w="709" w:type="dxa"/>
            <w:tcBorders>
              <w:top w:val="single" w:sz="4" w:space="0" w:color="auto"/>
              <w:left w:val="single" w:sz="4" w:space="0" w:color="auto"/>
              <w:bottom w:val="single" w:sz="4" w:space="0" w:color="auto"/>
              <w:right w:val="single" w:sz="4" w:space="0" w:color="auto"/>
            </w:tcBorders>
            <w:vAlign w:val="center"/>
          </w:tcPr>
          <w:p w14:paraId="3600BCE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295E8AE9" w14:textId="4F1B6361"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03D85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4D8EAD2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595E2E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122E65B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19005D4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E06E05B"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244,248</w:t>
            </w:r>
          </w:p>
        </w:tc>
        <w:tc>
          <w:tcPr>
            <w:tcW w:w="1524" w:type="dxa"/>
            <w:tcBorders>
              <w:top w:val="single" w:sz="4" w:space="0" w:color="auto"/>
              <w:left w:val="single" w:sz="4" w:space="0" w:color="auto"/>
              <w:bottom w:val="single" w:sz="4" w:space="0" w:color="auto"/>
              <w:right w:val="single" w:sz="4" w:space="0" w:color="auto"/>
            </w:tcBorders>
          </w:tcPr>
          <w:p w14:paraId="28D9D70E" w14:textId="5E25589C"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0739835"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751E87FC" w14:textId="5F1A116B"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18 до ввода</w:t>
            </w:r>
            <w:r>
              <w:rPr>
                <w:rFonts w:ascii="Times New Roman" w:hAnsi="Times New Roman" w:cs="Times New Roman"/>
                <w:sz w:val="24"/>
                <w:szCs w:val="24"/>
              </w:rPr>
              <w:t xml:space="preserve"> 3</w:t>
            </w:r>
            <w:r w:rsidRPr="00BF7A25">
              <w:rPr>
                <w:rFonts w:ascii="Times New Roman" w:hAnsi="Times New Roman" w:cs="Times New Roman"/>
                <w:sz w:val="24"/>
                <w:szCs w:val="24"/>
              </w:rPr>
              <w:t xml:space="preserve"> в здание </w:t>
            </w:r>
            <w:r>
              <w:rPr>
                <w:rFonts w:ascii="Times New Roman" w:hAnsi="Times New Roman" w:cs="Times New Roman"/>
                <w:sz w:val="24"/>
                <w:szCs w:val="24"/>
              </w:rPr>
              <w:t xml:space="preserve">по </w:t>
            </w:r>
            <w:r w:rsidRPr="00BF7A25">
              <w:rPr>
                <w:rFonts w:ascii="Times New Roman" w:hAnsi="Times New Roman" w:cs="Times New Roman"/>
                <w:sz w:val="24"/>
                <w:szCs w:val="24"/>
              </w:rPr>
              <w:t>ул.</w:t>
            </w:r>
            <w:r>
              <w:rPr>
                <w:rFonts w:ascii="Times New Roman" w:hAnsi="Times New Roman" w:cs="Times New Roman"/>
                <w:sz w:val="24"/>
                <w:szCs w:val="24"/>
              </w:rPr>
              <w:t xml:space="preserve"> </w:t>
            </w:r>
            <w:r w:rsidRPr="00BF7A25">
              <w:rPr>
                <w:rFonts w:ascii="Times New Roman" w:hAnsi="Times New Roman" w:cs="Times New Roman"/>
                <w:sz w:val="24"/>
                <w:szCs w:val="24"/>
              </w:rPr>
              <w:t>Пушкина,</w:t>
            </w:r>
            <w:r>
              <w:rPr>
                <w:rFonts w:ascii="Times New Roman" w:hAnsi="Times New Roman" w:cs="Times New Roman"/>
                <w:sz w:val="24"/>
                <w:szCs w:val="24"/>
              </w:rPr>
              <w:t xml:space="preserve"> </w:t>
            </w:r>
            <w:r w:rsidRPr="00BF7A25">
              <w:rPr>
                <w:rFonts w:ascii="Times New Roman" w:hAnsi="Times New Roman" w:cs="Times New Roman"/>
                <w:sz w:val="24"/>
                <w:szCs w:val="24"/>
              </w:rPr>
              <w:t>9 лит</w:t>
            </w:r>
            <w:r>
              <w:rPr>
                <w:rFonts w:ascii="Times New Roman" w:hAnsi="Times New Roman" w:cs="Times New Roman"/>
                <w:sz w:val="24"/>
                <w:szCs w:val="24"/>
              </w:rPr>
              <w:t>ер</w:t>
            </w:r>
            <w:proofErr w:type="gramStart"/>
            <w:r w:rsidRPr="00BF7A25">
              <w:rPr>
                <w:rFonts w:ascii="Times New Roman" w:hAnsi="Times New Roman" w:cs="Times New Roman"/>
                <w:sz w:val="24"/>
                <w:szCs w:val="24"/>
              </w:rPr>
              <w:t xml:space="preserve"> Д</w:t>
            </w:r>
            <w:proofErr w:type="gramEnd"/>
          </w:p>
        </w:tc>
        <w:tc>
          <w:tcPr>
            <w:tcW w:w="709" w:type="dxa"/>
            <w:tcBorders>
              <w:top w:val="single" w:sz="4" w:space="0" w:color="auto"/>
              <w:left w:val="single" w:sz="4" w:space="0" w:color="auto"/>
              <w:bottom w:val="single" w:sz="4" w:space="0" w:color="auto"/>
              <w:right w:val="single" w:sz="4" w:space="0" w:color="auto"/>
            </w:tcBorders>
          </w:tcPr>
          <w:p w14:paraId="40593C27"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3CD091D7" w14:textId="68C06FCE"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77BAF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44CC27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FCC36A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85A6B9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FDDF9B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1C19902"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115,393</w:t>
            </w:r>
          </w:p>
        </w:tc>
        <w:tc>
          <w:tcPr>
            <w:tcW w:w="1524" w:type="dxa"/>
            <w:tcBorders>
              <w:top w:val="single" w:sz="4" w:space="0" w:color="auto"/>
              <w:left w:val="single" w:sz="4" w:space="0" w:color="auto"/>
              <w:bottom w:val="single" w:sz="4" w:space="0" w:color="auto"/>
              <w:right w:val="single" w:sz="4" w:space="0" w:color="auto"/>
            </w:tcBorders>
          </w:tcPr>
          <w:p w14:paraId="7B1785C4" w14:textId="7F436555"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0CA9AF06"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7DA2F84D"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18 до УП 20</w:t>
            </w:r>
          </w:p>
        </w:tc>
        <w:tc>
          <w:tcPr>
            <w:tcW w:w="709" w:type="dxa"/>
            <w:tcBorders>
              <w:top w:val="single" w:sz="4" w:space="0" w:color="auto"/>
              <w:left w:val="single" w:sz="4" w:space="0" w:color="auto"/>
              <w:bottom w:val="single" w:sz="4" w:space="0" w:color="auto"/>
              <w:right w:val="single" w:sz="4" w:space="0" w:color="auto"/>
            </w:tcBorders>
          </w:tcPr>
          <w:p w14:paraId="7C12297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367229D" w14:textId="398E1D6F"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A7ADA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9BF0BD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134DA2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3A17E07"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56CC26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86B1755"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684,664</w:t>
            </w:r>
          </w:p>
        </w:tc>
        <w:tc>
          <w:tcPr>
            <w:tcW w:w="1524" w:type="dxa"/>
            <w:tcBorders>
              <w:top w:val="single" w:sz="4" w:space="0" w:color="auto"/>
              <w:left w:val="single" w:sz="4" w:space="0" w:color="auto"/>
              <w:bottom w:val="single" w:sz="4" w:space="0" w:color="auto"/>
              <w:right w:val="single" w:sz="4" w:space="0" w:color="auto"/>
            </w:tcBorders>
          </w:tcPr>
          <w:p w14:paraId="0F6ABB8C" w14:textId="4E9C85D2"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16E489A9"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64AC1F64" w14:textId="4358C705"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18 до ввода</w:t>
            </w:r>
            <w:r>
              <w:rPr>
                <w:rFonts w:ascii="Times New Roman" w:hAnsi="Times New Roman" w:cs="Times New Roman"/>
                <w:sz w:val="24"/>
                <w:szCs w:val="24"/>
              </w:rPr>
              <w:t xml:space="preserve"> 4</w:t>
            </w:r>
            <w:r w:rsidRPr="00BF7A25">
              <w:rPr>
                <w:rFonts w:ascii="Times New Roman" w:hAnsi="Times New Roman" w:cs="Times New Roman"/>
                <w:sz w:val="24"/>
                <w:szCs w:val="24"/>
              </w:rPr>
              <w:t xml:space="preserve"> в здание</w:t>
            </w:r>
            <w:r>
              <w:rPr>
                <w:rFonts w:ascii="Times New Roman" w:hAnsi="Times New Roman" w:cs="Times New Roman"/>
                <w:sz w:val="24"/>
                <w:szCs w:val="24"/>
              </w:rPr>
              <w:t xml:space="preserve"> по </w:t>
            </w:r>
            <w:r w:rsidRPr="00BF7A25">
              <w:rPr>
                <w:rFonts w:ascii="Times New Roman" w:hAnsi="Times New Roman" w:cs="Times New Roman"/>
                <w:sz w:val="24"/>
                <w:szCs w:val="24"/>
              </w:rPr>
              <w:t>ул.</w:t>
            </w:r>
            <w:r>
              <w:rPr>
                <w:rFonts w:ascii="Times New Roman" w:hAnsi="Times New Roman" w:cs="Times New Roman"/>
                <w:sz w:val="24"/>
                <w:szCs w:val="24"/>
              </w:rPr>
              <w:t xml:space="preserve"> </w:t>
            </w:r>
            <w:r w:rsidRPr="00BF7A25">
              <w:rPr>
                <w:rFonts w:ascii="Times New Roman" w:hAnsi="Times New Roman" w:cs="Times New Roman"/>
                <w:sz w:val="24"/>
                <w:szCs w:val="24"/>
              </w:rPr>
              <w:t>Пушкина,</w:t>
            </w:r>
            <w:r>
              <w:rPr>
                <w:rFonts w:ascii="Times New Roman" w:hAnsi="Times New Roman" w:cs="Times New Roman"/>
                <w:sz w:val="24"/>
                <w:szCs w:val="24"/>
              </w:rPr>
              <w:t xml:space="preserve"> </w:t>
            </w:r>
            <w:r w:rsidRPr="00BF7A25">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A2046B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58A46E22" w14:textId="1C0BFEDF"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721E6F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AA7738B"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5086A1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EDB095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14011FC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A2DB7DE"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155,780</w:t>
            </w:r>
          </w:p>
        </w:tc>
        <w:tc>
          <w:tcPr>
            <w:tcW w:w="1524" w:type="dxa"/>
            <w:tcBorders>
              <w:top w:val="single" w:sz="4" w:space="0" w:color="auto"/>
              <w:left w:val="single" w:sz="4" w:space="0" w:color="auto"/>
              <w:bottom w:val="single" w:sz="4" w:space="0" w:color="auto"/>
              <w:right w:val="single" w:sz="4" w:space="0" w:color="auto"/>
            </w:tcBorders>
          </w:tcPr>
          <w:p w14:paraId="16F38290" w14:textId="108119C2"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0A7DE10"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5881C679" w14:textId="3FD7EE19"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20 до</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3176425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9D479D7" w14:textId="133D78CC"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52E05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175E63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30CA53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72A15E7"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497155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3196219"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6877,771</w:t>
            </w:r>
          </w:p>
        </w:tc>
        <w:tc>
          <w:tcPr>
            <w:tcW w:w="1524" w:type="dxa"/>
            <w:tcBorders>
              <w:top w:val="single" w:sz="4" w:space="0" w:color="auto"/>
              <w:left w:val="single" w:sz="4" w:space="0" w:color="auto"/>
              <w:bottom w:val="single" w:sz="4" w:space="0" w:color="auto"/>
              <w:right w:val="single" w:sz="4" w:space="0" w:color="auto"/>
            </w:tcBorders>
          </w:tcPr>
          <w:p w14:paraId="1FD5303A" w14:textId="19C964AB"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45C99715"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52FEE01B" w14:textId="38AB09C0"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 xml:space="preserve">6 до ввода в здание </w:t>
            </w:r>
            <w:r>
              <w:rPr>
                <w:rFonts w:ascii="Times New Roman" w:hAnsi="Times New Roman" w:cs="Times New Roman"/>
                <w:sz w:val="24"/>
                <w:szCs w:val="24"/>
              </w:rPr>
              <w:t>по</w:t>
            </w:r>
            <w:r w:rsidRPr="00BF7A25">
              <w:rPr>
                <w:rFonts w:ascii="Times New Roman" w:hAnsi="Times New Roman" w:cs="Times New Roman"/>
                <w:sz w:val="24"/>
                <w:szCs w:val="24"/>
              </w:rPr>
              <w:t xml:space="preserve"> ул. Ленина,</w:t>
            </w:r>
            <w:r>
              <w:rPr>
                <w:rFonts w:ascii="Times New Roman" w:hAnsi="Times New Roman" w:cs="Times New Roman"/>
                <w:sz w:val="24"/>
                <w:szCs w:val="24"/>
              </w:rPr>
              <w:t xml:space="preserve"> </w:t>
            </w:r>
            <w:r w:rsidRPr="00BF7A25">
              <w:rPr>
                <w:rFonts w:ascii="Times New Roman" w:hAnsi="Times New Roman" w:cs="Times New Roman"/>
                <w:sz w:val="24"/>
                <w:szCs w:val="24"/>
              </w:rPr>
              <w:t>145</w:t>
            </w:r>
          </w:p>
        </w:tc>
        <w:tc>
          <w:tcPr>
            <w:tcW w:w="709" w:type="dxa"/>
            <w:tcBorders>
              <w:top w:val="single" w:sz="4" w:space="0" w:color="auto"/>
              <w:left w:val="single" w:sz="4" w:space="0" w:color="auto"/>
              <w:bottom w:val="single" w:sz="4" w:space="0" w:color="auto"/>
              <w:right w:val="single" w:sz="4" w:space="0" w:color="auto"/>
            </w:tcBorders>
          </w:tcPr>
          <w:p w14:paraId="5F2E7BE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9C18C15" w14:textId="384FDE09"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12800DB"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36B5BBB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4EFDD8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1129A2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1AF90D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7558D49"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288,482</w:t>
            </w:r>
          </w:p>
        </w:tc>
        <w:tc>
          <w:tcPr>
            <w:tcW w:w="1524" w:type="dxa"/>
            <w:tcBorders>
              <w:top w:val="single" w:sz="4" w:space="0" w:color="auto"/>
              <w:left w:val="single" w:sz="4" w:space="0" w:color="auto"/>
              <w:bottom w:val="single" w:sz="4" w:space="0" w:color="auto"/>
              <w:right w:val="single" w:sz="4" w:space="0" w:color="auto"/>
            </w:tcBorders>
          </w:tcPr>
          <w:p w14:paraId="6819EDED" w14:textId="32470AE7"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5BD133D"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61B5CF60" w14:textId="225DDFEF"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6 до Т</w:t>
            </w:r>
            <w:r>
              <w:rPr>
                <w:rFonts w:ascii="Times New Roman" w:hAnsi="Times New Roman" w:cs="Times New Roman"/>
                <w:sz w:val="24"/>
                <w:szCs w:val="24"/>
              </w:rPr>
              <w:t xml:space="preserve"> </w:t>
            </w:r>
            <w:r w:rsidRPr="00BF7A25">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0CB94BE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6BA7546" w14:textId="6B05D463"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31E1F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6B5700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998A7F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06FC71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B3628B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7C46FC3"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267,327</w:t>
            </w:r>
          </w:p>
        </w:tc>
        <w:tc>
          <w:tcPr>
            <w:tcW w:w="1524" w:type="dxa"/>
            <w:tcBorders>
              <w:top w:val="single" w:sz="4" w:space="0" w:color="auto"/>
              <w:left w:val="single" w:sz="4" w:space="0" w:color="auto"/>
              <w:bottom w:val="single" w:sz="4" w:space="0" w:color="auto"/>
              <w:right w:val="single" w:sz="4" w:space="0" w:color="auto"/>
            </w:tcBorders>
          </w:tcPr>
          <w:p w14:paraId="060054AD" w14:textId="66807893"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40425740"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5197F34F" w14:textId="6F64D9D0"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 xml:space="preserve">7 до ввода в здание </w:t>
            </w:r>
            <w:r>
              <w:rPr>
                <w:rFonts w:ascii="Times New Roman" w:hAnsi="Times New Roman" w:cs="Times New Roman"/>
                <w:sz w:val="24"/>
                <w:szCs w:val="24"/>
              </w:rPr>
              <w:t>по</w:t>
            </w:r>
            <w:r w:rsidRPr="00BF7A25">
              <w:rPr>
                <w:rFonts w:ascii="Times New Roman" w:hAnsi="Times New Roman" w:cs="Times New Roman"/>
                <w:sz w:val="24"/>
                <w:szCs w:val="24"/>
              </w:rPr>
              <w:t xml:space="preserve"> ул. Ленина</w:t>
            </w:r>
            <w:r>
              <w:rPr>
                <w:rFonts w:ascii="Times New Roman" w:hAnsi="Times New Roman" w:cs="Times New Roman"/>
                <w:sz w:val="24"/>
                <w:szCs w:val="24"/>
              </w:rPr>
              <w:t>,</w:t>
            </w:r>
            <w:r w:rsidRPr="00BF7A25">
              <w:rPr>
                <w:rFonts w:ascii="Times New Roman" w:hAnsi="Times New Roman" w:cs="Times New Roman"/>
                <w:sz w:val="24"/>
                <w:szCs w:val="24"/>
              </w:rPr>
              <w:t xml:space="preserve"> 147</w:t>
            </w:r>
          </w:p>
        </w:tc>
        <w:tc>
          <w:tcPr>
            <w:tcW w:w="709" w:type="dxa"/>
            <w:tcBorders>
              <w:top w:val="single" w:sz="4" w:space="0" w:color="auto"/>
              <w:left w:val="single" w:sz="4" w:space="0" w:color="auto"/>
              <w:bottom w:val="single" w:sz="4" w:space="0" w:color="auto"/>
              <w:right w:val="single" w:sz="4" w:space="0" w:color="auto"/>
            </w:tcBorders>
          </w:tcPr>
          <w:p w14:paraId="4CBFD92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2BB15AFE" w14:textId="59B1C0FD"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FC8B5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C79F32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D72E12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B33C2D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BC5DA9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05FA6B4"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384,643</w:t>
            </w:r>
          </w:p>
        </w:tc>
        <w:tc>
          <w:tcPr>
            <w:tcW w:w="1524" w:type="dxa"/>
            <w:tcBorders>
              <w:top w:val="single" w:sz="4" w:space="0" w:color="auto"/>
              <w:left w:val="single" w:sz="4" w:space="0" w:color="auto"/>
              <w:bottom w:val="single" w:sz="4" w:space="0" w:color="auto"/>
              <w:right w:val="single" w:sz="4" w:space="0" w:color="auto"/>
            </w:tcBorders>
          </w:tcPr>
          <w:p w14:paraId="108B04C3" w14:textId="00252B1F"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323245A7"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4C1A04BF" w14:textId="59FE10BF"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7 до подъема Т</w:t>
            </w:r>
            <w:r>
              <w:rPr>
                <w:rFonts w:ascii="Times New Roman" w:hAnsi="Times New Roman" w:cs="Times New Roman"/>
                <w:sz w:val="24"/>
                <w:szCs w:val="24"/>
              </w:rPr>
              <w:t xml:space="preserve"> </w:t>
            </w:r>
            <w:r w:rsidRPr="00BF7A25">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1DDE8EC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2697CA7" w14:textId="1345A0D3"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3DFBC2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942FC5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9D66D8B"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235373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E947BB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15B1EE7"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1702,778</w:t>
            </w:r>
          </w:p>
        </w:tc>
        <w:tc>
          <w:tcPr>
            <w:tcW w:w="1524" w:type="dxa"/>
            <w:tcBorders>
              <w:top w:val="single" w:sz="4" w:space="0" w:color="auto"/>
              <w:left w:val="single" w:sz="4" w:space="0" w:color="auto"/>
              <w:bottom w:val="single" w:sz="4" w:space="0" w:color="auto"/>
              <w:right w:val="single" w:sz="4" w:space="0" w:color="auto"/>
            </w:tcBorders>
          </w:tcPr>
          <w:p w14:paraId="4FBD74AF" w14:textId="261AC358"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0E218E5C"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4DA6D69B" w14:textId="5E2E2722"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 xml:space="preserve">8 до ввода в здание </w:t>
            </w:r>
            <w:r>
              <w:rPr>
                <w:rFonts w:ascii="Times New Roman" w:hAnsi="Times New Roman" w:cs="Times New Roman"/>
                <w:sz w:val="24"/>
                <w:szCs w:val="24"/>
              </w:rPr>
              <w:t xml:space="preserve">по </w:t>
            </w:r>
            <w:r w:rsidRPr="00BF7A25">
              <w:rPr>
                <w:rFonts w:ascii="Times New Roman" w:hAnsi="Times New Roman" w:cs="Times New Roman"/>
                <w:sz w:val="24"/>
                <w:szCs w:val="24"/>
              </w:rPr>
              <w:t>ул. Шевченко,</w:t>
            </w:r>
            <w:r>
              <w:rPr>
                <w:rFonts w:ascii="Times New Roman" w:hAnsi="Times New Roman" w:cs="Times New Roman"/>
                <w:sz w:val="24"/>
                <w:szCs w:val="24"/>
              </w:rPr>
              <w:t xml:space="preserve"> </w:t>
            </w:r>
            <w:r w:rsidRPr="00BF7A2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9B52C8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2374A733" w14:textId="71377C3E"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3F0A5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67CC25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B392EF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BCAC67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D2D9BD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9BFD581"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296,175</w:t>
            </w:r>
          </w:p>
        </w:tc>
        <w:tc>
          <w:tcPr>
            <w:tcW w:w="1524" w:type="dxa"/>
            <w:tcBorders>
              <w:top w:val="single" w:sz="4" w:space="0" w:color="auto"/>
              <w:left w:val="single" w:sz="4" w:space="0" w:color="auto"/>
              <w:bottom w:val="single" w:sz="4" w:space="0" w:color="auto"/>
              <w:right w:val="single" w:sz="4" w:space="0" w:color="auto"/>
            </w:tcBorders>
          </w:tcPr>
          <w:p w14:paraId="3F6E8643" w14:textId="792DEB2C"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66E38AD1"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385F26FB" w14:textId="2BA03C83"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w:t>
            </w:r>
            <w:proofErr w:type="gramStart"/>
            <w:r w:rsidRPr="00BF7A25">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BF7A25">
              <w:rPr>
                <w:rFonts w:ascii="Times New Roman" w:hAnsi="Times New Roman" w:cs="Times New Roman"/>
                <w:sz w:val="24"/>
                <w:szCs w:val="24"/>
              </w:rPr>
              <w:t>8 до УП 27</w:t>
            </w:r>
          </w:p>
        </w:tc>
        <w:tc>
          <w:tcPr>
            <w:tcW w:w="709" w:type="dxa"/>
            <w:tcBorders>
              <w:top w:val="single" w:sz="4" w:space="0" w:color="auto"/>
              <w:left w:val="single" w:sz="4" w:space="0" w:color="auto"/>
              <w:bottom w:val="single" w:sz="4" w:space="0" w:color="auto"/>
              <w:right w:val="single" w:sz="4" w:space="0" w:color="auto"/>
            </w:tcBorders>
          </w:tcPr>
          <w:p w14:paraId="27A0989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52BF0C28" w14:textId="78A63C33"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6424070"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36AEBD5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8A366D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FADEA1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DFABBAB"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6FE48E5"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1944,293</w:t>
            </w:r>
          </w:p>
        </w:tc>
        <w:tc>
          <w:tcPr>
            <w:tcW w:w="1524" w:type="dxa"/>
            <w:tcBorders>
              <w:top w:val="single" w:sz="4" w:space="0" w:color="auto"/>
              <w:left w:val="single" w:sz="4" w:space="0" w:color="auto"/>
              <w:bottom w:val="single" w:sz="4" w:space="0" w:color="auto"/>
              <w:right w:val="single" w:sz="4" w:space="0" w:color="auto"/>
            </w:tcBorders>
          </w:tcPr>
          <w:p w14:paraId="643F2E63" w14:textId="397A07C1"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14691F03"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4251619F" w14:textId="56A96D5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УП 27 </w:t>
            </w:r>
          </w:p>
        </w:tc>
        <w:tc>
          <w:tcPr>
            <w:tcW w:w="709" w:type="dxa"/>
            <w:tcBorders>
              <w:top w:val="single" w:sz="4" w:space="0" w:color="auto"/>
              <w:left w:val="single" w:sz="4" w:space="0" w:color="auto"/>
              <w:bottom w:val="single" w:sz="4" w:space="0" w:color="auto"/>
              <w:right w:val="single" w:sz="4" w:space="0" w:color="auto"/>
            </w:tcBorders>
          </w:tcPr>
          <w:p w14:paraId="4C78E144"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E33ECCA" w14:textId="1C605D1A"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0FE62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1FD9892"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8D3058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288333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E215B4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0B8C47C"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7597,575</w:t>
            </w:r>
          </w:p>
        </w:tc>
        <w:tc>
          <w:tcPr>
            <w:tcW w:w="1524" w:type="dxa"/>
            <w:tcBorders>
              <w:top w:val="single" w:sz="4" w:space="0" w:color="auto"/>
              <w:left w:val="single" w:sz="4" w:space="0" w:color="auto"/>
              <w:bottom w:val="single" w:sz="4" w:space="0" w:color="auto"/>
              <w:right w:val="single" w:sz="4" w:space="0" w:color="auto"/>
            </w:tcBorders>
          </w:tcPr>
          <w:p w14:paraId="0B569A46" w14:textId="1E48AA4C"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06641263"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22470451" w14:textId="77777777" w:rsidR="003C5028"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29 до ввода в здание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14:paraId="1FD776AE" w14:textId="751ADAC1"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ул. Шевченко, 12</w:t>
            </w:r>
          </w:p>
        </w:tc>
        <w:tc>
          <w:tcPr>
            <w:tcW w:w="709" w:type="dxa"/>
            <w:tcBorders>
              <w:top w:val="single" w:sz="4" w:space="0" w:color="auto"/>
              <w:left w:val="single" w:sz="4" w:space="0" w:color="auto"/>
              <w:bottom w:val="single" w:sz="4" w:space="0" w:color="auto"/>
              <w:right w:val="single" w:sz="4" w:space="0" w:color="auto"/>
            </w:tcBorders>
          </w:tcPr>
          <w:p w14:paraId="5A055F55"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5937DF96" w14:textId="37E06991"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F8966E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53E0EA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8C4E8D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526826F"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166CAD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1F80973D"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336,563</w:t>
            </w:r>
          </w:p>
        </w:tc>
        <w:tc>
          <w:tcPr>
            <w:tcW w:w="1524" w:type="dxa"/>
            <w:tcBorders>
              <w:top w:val="single" w:sz="4" w:space="0" w:color="auto"/>
              <w:left w:val="single" w:sz="4" w:space="0" w:color="auto"/>
              <w:bottom w:val="single" w:sz="4" w:space="0" w:color="auto"/>
              <w:right w:val="single" w:sz="4" w:space="0" w:color="auto"/>
            </w:tcBorders>
          </w:tcPr>
          <w:p w14:paraId="2336BFAD" w14:textId="4AACDCF0"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63A66044"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48221ED4" w14:textId="77777777"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29 до УП 32</w:t>
            </w:r>
          </w:p>
        </w:tc>
        <w:tc>
          <w:tcPr>
            <w:tcW w:w="709" w:type="dxa"/>
            <w:tcBorders>
              <w:top w:val="single" w:sz="4" w:space="0" w:color="auto"/>
              <w:left w:val="single" w:sz="4" w:space="0" w:color="auto"/>
              <w:bottom w:val="single" w:sz="4" w:space="0" w:color="auto"/>
              <w:right w:val="single" w:sz="4" w:space="0" w:color="auto"/>
            </w:tcBorders>
          </w:tcPr>
          <w:p w14:paraId="239EAFC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510E1CFA" w14:textId="373E9F37"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57A83A1"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818850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FB4AA66"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0F9D5C3"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2B8A50F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451C7C2"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550,039</w:t>
            </w:r>
          </w:p>
        </w:tc>
        <w:tc>
          <w:tcPr>
            <w:tcW w:w="1524" w:type="dxa"/>
            <w:tcBorders>
              <w:top w:val="single" w:sz="4" w:space="0" w:color="auto"/>
              <w:left w:val="single" w:sz="4" w:space="0" w:color="auto"/>
              <w:bottom w:val="single" w:sz="4" w:space="0" w:color="auto"/>
              <w:right w:val="single" w:sz="4" w:space="0" w:color="auto"/>
            </w:tcBorders>
          </w:tcPr>
          <w:p w14:paraId="0069531E" w14:textId="1E9E4B19"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208160CF" w14:textId="77777777" w:rsidTr="003C5028">
        <w:trPr>
          <w:trHeight w:val="71"/>
        </w:trPr>
        <w:tc>
          <w:tcPr>
            <w:tcW w:w="2977" w:type="dxa"/>
            <w:tcBorders>
              <w:top w:val="single" w:sz="4" w:space="0" w:color="auto"/>
              <w:left w:val="single" w:sz="4" w:space="0" w:color="auto"/>
              <w:bottom w:val="single" w:sz="4" w:space="0" w:color="auto"/>
              <w:right w:val="single" w:sz="4" w:space="0" w:color="auto"/>
            </w:tcBorders>
          </w:tcPr>
          <w:p w14:paraId="5BB37D11" w14:textId="77777777" w:rsidR="003C5028"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Реконструкция тепловой сети от УП 32 до ввода 1 в здание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14:paraId="00C7FDA8" w14:textId="119D5430"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ул. Шевченко,14</w:t>
            </w:r>
          </w:p>
        </w:tc>
        <w:tc>
          <w:tcPr>
            <w:tcW w:w="709" w:type="dxa"/>
            <w:tcBorders>
              <w:top w:val="single" w:sz="4" w:space="0" w:color="auto"/>
              <w:left w:val="single" w:sz="4" w:space="0" w:color="auto"/>
              <w:bottom w:val="single" w:sz="4" w:space="0" w:color="auto"/>
              <w:right w:val="single" w:sz="4" w:space="0" w:color="auto"/>
            </w:tcBorders>
          </w:tcPr>
          <w:p w14:paraId="7DC8D8FD"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19F4B44E" w14:textId="786EDC04"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B5C287"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6F4A15A"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1DED5DB"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CBF1C6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AB29B0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0F31B90"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234,632</w:t>
            </w:r>
          </w:p>
        </w:tc>
        <w:tc>
          <w:tcPr>
            <w:tcW w:w="1524" w:type="dxa"/>
            <w:tcBorders>
              <w:top w:val="single" w:sz="4" w:space="0" w:color="auto"/>
              <w:left w:val="single" w:sz="4" w:space="0" w:color="auto"/>
              <w:bottom w:val="single" w:sz="4" w:space="0" w:color="auto"/>
              <w:right w:val="single" w:sz="4" w:space="0" w:color="auto"/>
            </w:tcBorders>
          </w:tcPr>
          <w:p w14:paraId="7975350E" w14:textId="3EE5FEA7"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r w:rsidR="003C5028" w:rsidRPr="00BF7A25" w14:paraId="5762D2A9" w14:textId="77777777" w:rsidTr="003C5028">
        <w:trPr>
          <w:trHeight w:val="1247"/>
        </w:trPr>
        <w:tc>
          <w:tcPr>
            <w:tcW w:w="2977" w:type="dxa"/>
            <w:tcBorders>
              <w:top w:val="single" w:sz="4" w:space="0" w:color="auto"/>
              <w:left w:val="single" w:sz="4" w:space="0" w:color="auto"/>
              <w:bottom w:val="single" w:sz="4" w:space="0" w:color="auto"/>
              <w:right w:val="single" w:sz="4" w:space="0" w:color="auto"/>
            </w:tcBorders>
          </w:tcPr>
          <w:p w14:paraId="24FCFD3B" w14:textId="77777777" w:rsidR="003C5028"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 xml:space="preserve">Реконструкция тепловой сети от УП 32 до ввода 2 в здание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14:paraId="1E6BAF75" w14:textId="1D24B9EA" w:rsidR="003C5028" w:rsidRPr="00BF7A25" w:rsidRDefault="003C5028" w:rsidP="00BF7A25">
            <w:pPr>
              <w:widowControl w:val="0"/>
              <w:spacing w:after="0" w:line="240" w:lineRule="auto"/>
              <w:rPr>
                <w:rFonts w:ascii="Times New Roman" w:hAnsi="Times New Roman" w:cs="Times New Roman"/>
                <w:sz w:val="24"/>
                <w:szCs w:val="24"/>
              </w:rPr>
            </w:pPr>
            <w:r w:rsidRPr="00BF7A25">
              <w:rPr>
                <w:rFonts w:ascii="Times New Roman" w:hAnsi="Times New Roman" w:cs="Times New Roman"/>
                <w:sz w:val="24"/>
                <w:szCs w:val="24"/>
              </w:rPr>
              <w:t>ул.</w:t>
            </w:r>
            <w:r>
              <w:rPr>
                <w:rFonts w:ascii="Times New Roman" w:hAnsi="Times New Roman" w:cs="Times New Roman"/>
                <w:sz w:val="24"/>
                <w:szCs w:val="24"/>
              </w:rPr>
              <w:t xml:space="preserve"> </w:t>
            </w:r>
            <w:r w:rsidRPr="00BF7A25">
              <w:rPr>
                <w:rFonts w:ascii="Times New Roman" w:hAnsi="Times New Roman" w:cs="Times New Roman"/>
                <w:sz w:val="24"/>
                <w:szCs w:val="24"/>
              </w:rPr>
              <w:t>Шевченко,</w:t>
            </w:r>
            <w:r>
              <w:rPr>
                <w:rFonts w:ascii="Times New Roman" w:hAnsi="Times New Roman" w:cs="Times New Roman"/>
                <w:sz w:val="24"/>
                <w:szCs w:val="24"/>
              </w:rPr>
              <w:t xml:space="preserve"> </w:t>
            </w:r>
            <w:r w:rsidRPr="00BF7A25">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tcPr>
          <w:p w14:paraId="26D7461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p w14:paraId="65B7E477" w14:textId="4FFB79E4" w:rsidR="003C5028" w:rsidRPr="00BF7A25" w:rsidRDefault="003C5028" w:rsidP="00BF7A25">
            <w:pPr>
              <w:widowControl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AC49C9E"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43B94F1C"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71CCCB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6E6B018"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AFE6F39" w14:textId="77777777" w:rsidR="003C5028" w:rsidRPr="00BF7A25" w:rsidRDefault="003C5028" w:rsidP="00BF7A25">
            <w:pPr>
              <w:widowControl w:val="0"/>
              <w:spacing w:after="0" w:line="240" w:lineRule="auto"/>
              <w:jc w:val="center"/>
              <w:rPr>
                <w:rFonts w:ascii="Times New Roman" w:hAnsi="Times New Roman" w:cs="Times New Roman"/>
                <w:sz w:val="24"/>
                <w:szCs w:val="24"/>
              </w:rPr>
            </w:pPr>
            <w:r w:rsidRPr="00BF7A25">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DFDA3C4" w14:textId="77777777" w:rsidR="003C5028" w:rsidRPr="00BF7A25" w:rsidRDefault="003C5028" w:rsidP="00BF7A25">
            <w:pPr>
              <w:widowControl w:val="0"/>
              <w:spacing w:after="0" w:line="240" w:lineRule="auto"/>
              <w:ind w:left="-104" w:right="-107"/>
              <w:jc w:val="center"/>
              <w:rPr>
                <w:rFonts w:ascii="Times New Roman" w:hAnsi="Times New Roman" w:cs="Times New Roman"/>
                <w:sz w:val="24"/>
                <w:szCs w:val="24"/>
              </w:rPr>
            </w:pPr>
            <w:r w:rsidRPr="00BF7A25">
              <w:rPr>
                <w:rFonts w:ascii="Times New Roman" w:hAnsi="Times New Roman" w:cs="Times New Roman"/>
                <w:sz w:val="24"/>
                <w:szCs w:val="24"/>
              </w:rPr>
              <w:t>1138,543</w:t>
            </w:r>
          </w:p>
        </w:tc>
        <w:tc>
          <w:tcPr>
            <w:tcW w:w="1524" w:type="dxa"/>
            <w:tcBorders>
              <w:top w:val="single" w:sz="4" w:space="0" w:color="auto"/>
              <w:left w:val="single" w:sz="4" w:space="0" w:color="auto"/>
              <w:bottom w:val="single" w:sz="4" w:space="0" w:color="auto"/>
              <w:right w:val="single" w:sz="4" w:space="0" w:color="auto"/>
            </w:tcBorders>
          </w:tcPr>
          <w:p w14:paraId="168069AD" w14:textId="4A76414B" w:rsidR="003C5028" w:rsidRPr="00BF7A25" w:rsidRDefault="003C5028" w:rsidP="00BF7A25">
            <w:pPr>
              <w:widowControl w:val="0"/>
              <w:spacing w:after="0" w:line="240" w:lineRule="auto"/>
              <w:rPr>
                <w:rFonts w:ascii="Times New Roman" w:hAnsi="Times New Roman" w:cs="Times New Roman"/>
                <w:sz w:val="24"/>
                <w:szCs w:val="24"/>
              </w:rPr>
            </w:pPr>
            <w:r w:rsidRPr="0050406D">
              <w:rPr>
                <w:rFonts w:ascii="Times New Roman" w:hAnsi="Times New Roman" w:cs="Times New Roman"/>
                <w:sz w:val="24"/>
                <w:szCs w:val="24"/>
              </w:rPr>
              <w:t>подрядная организация</w:t>
            </w:r>
          </w:p>
        </w:tc>
      </w:tr>
    </w:tbl>
    <w:p w14:paraId="05387BCF" w14:textId="77777777" w:rsidR="00CC3AC2" w:rsidRDefault="00CC3AC2" w:rsidP="004608E3">
      <w:pPr>
        <w:widowControl w:val="0"/>
        <w:spacing w:after="0" w:line="240" w:lineRule="auto"/>
        <w:rPr>
          <w:rFonts w:ascii="Times New Roman" w:hAnsi="Times New Roman" w:cs="Times New Roman"/>
          <w:sz w:val="28"/>
          <w:szCs w:val="28"/>
        </w:rPr>
      </w:pPr>
    </w:p>
    <w:p w14:paraId="1106FB9B" w14:textId="77777777" w:rsidR="00731C98" w:rsidRDefault="00731C98" w:rsidP="004608E3">
      <w:pPr>
        <w:widowControl w:val="0"/>
        <w:spacing w:after="0" w:line="240" w:lineRule="auto"/>
        <w:rPr>
          <w:rFonts w:ascii="Times New Roman" w:hAnsi="Times New Roman" w:cs="Times New Roman"/>
          <w:sz w:val="28"/>
          <w:szCs w:val="28"/>
        </w:rPr>
      </w:pPr>
    </w:p>
    <w:p w14:paraId="15B4ADC4" w14:textId="77777777" w:rsidR="00731C98" w:rsidRPr="008D23CC" w:rsidRDefault="00731C98"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2640" w14:paraId="3981711E" w14:textId="77777777" w:rsidTr="00117046">
        <w:trPr>
          <w:jc w:val="center"/>
        </w:trPr>
        <w:tc>
          <w:tcPr>
            <w:tcW w:w="8505" w:type="dxa"/>
          </w:tcPr>
          <w:p w14:paraId="19BE6DA7" w14:textId="77777777" w:rsidR="00212640" w:rsidRPr="00284250" w:rsidRDefault="00212640" w:rsidP="00117046">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lastRenderedPageBreak/>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6DB6970F" w14:textId="77777777" w:rsidR="00212640" w:rsidRDefault="00212640" w:rsidP="004608E3">
      <w:pPr>
        <w:widowControl w:val="0"/>
        <w:spacing w:after="0" w:line="240" w:lineRule="auto"/>
        <w:rPr>
          <w:rFonts w:ascii="Times New Roman" w:hAnsi="Times New Roman" w:cs="Times New Roman"/>
          <w:sz w:val="28"/>
          <w:szCs w:val="28"/>
        </w:rPr>
      </w:pPr>
    </w:p>
    <w:p w14:paraId="6D118C23" w14:textId="10CE05AD" w:rsidR="000C0EB2" w:rsidRDefault="000C0EB2" w:rsidP="00212640">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Таблица 2</w:t>
      </w:r>
      <w:r w:rsidR="00212640">
        <w:rPr>
          <w:rFonts w:ascii="Times New Roman" w:hAnsi="Times New Roman" w:cs="Times New Roman"/>
          <w:sz w:val="28"/>
          <w:szCs w:val="28"/>
        </w:rPr>
        <w:t>6</w:t>
      </w:r>
    </w:p>
    <w:p w14:paraId="4D79E9FA" w14:textId="77777777" w:rsidR="00212640" w:rsidRDefault="00212640" w:rsidP="004608E3">
      <w:pPr>
        <w:widowControl w:val="0"/>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96"/>
        <w:gridCol w:w="706"/>
        <w:gridCol w:w="696"/>
        <w:gridCol w:w="696"/>
        <w:gridCol w:w="1302"/>
        <w:gridCol w:w="1418"/>
        <w:gridCol w:w="2409"/>
      </w:tblGrid>
      <w:tr w:rsidR="00212640" w:rsidRPr="007C48F3" w14:paraId="6A7287BC" w14:textId="77777777" w:rsidTr="00117046">
        <w:tc>
          <w:tcPr>
            <w:tcW w:w="1716" w:type="dxa"/>
            <w:vMerge w:val="restart"/>
            <w:vAlign w:val="center"/>
          </w:tcPr>
          <w:p w14:paraId="4B17217D"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696" w:type="dxa"/>
            <w:vAlign w:val="center"/>
          </w:tcPr>
          <w:p w14:paraId="516CA2BC"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2025</w:t>
            </w:r>
          </w:p>
        </w:tc>
        <w:tc>
          <w:tcPr>
            <w:tcW w:w="706" w:type="dxa"/>
            <w:vAlign w:val="center"/>
          </w:tcPr>
          <w:p w14:paraId="4FABD678"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696" w:type="dxa"/>
            <w:vAlign w:val="center"/>
          </w:tcPr>
          <w:p w14:paraId="0E4FA113"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696" w:type="dxa"/>
            <w:vAlign w:val="center"/>
          </w:tcPr>
          <w:p w14:paraId="1FE30376"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63088A20"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59A7D9AC"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1756727B"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212640" w:rsidRPr="007C48F3" w14:paraId="171E8471" w14:textId="77777777" w:rsidTr="00117046">
        <w:tc>
          <w:tcPr>
            <w:tcW w:w="1716" w:type="dxa"/>
            <w:vMerge/>
            <w:vAlign w:val="center"/>
          </w:tcPr>
          <w:p w14:paraId="46CE3A32" w14:textId="77777777" w:rsidR="00212640" w:rsidRPr="007C48F3" w:rsidRDefault="00212640" w:rsidP="00117046">
            <w:pPr>
              <w:widowControl w:val="0"/>
              <w:suppressAutoHyphens/>
              <w:spacing w:after="0" w:line="240" w:lineRule="auto"/>
              <w:rPr>
                <w:rFonts w:ascii="Times New Roman" w:hAnsi="Times New Roman" w:cs="Times New Roman"/>
                <w:sz w:val="24"/>
                <w:szCs w:val="24"/>
              </w:rPr>
            </w:pPr>
          </w:p>
        </w:tc>
        <w:tc>
          <w:tcPr>
            <w:tcW w:w="7923" w:type="dxa"/>
            <w:gridSpan w:val="7"/>
          </w:tcPr>
          <w:p w14:paraId="709B7683"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212640" w:rsidRPr="007C48F3" w14:paraId="64778DF0" w14:textId="77777777" w:rsidTr="00117046">
        <w:trPr>
          <w:trHeight w:val="71"/>
        </w:trPr>
        <w:tc>
          <w:tcPr>
            <w:tcW w:w="1716" w:type="dxa"/>
          </w:tcPr>
          <w:p w14:paraId="08CB987A"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05A5475B"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w:t>
            </w:r>
          </w:p>
        </w:tc>
        <w:tc>
          <w:tcPr>
            <w:tcW w:w="706" w:type="dxa"/>
          </w:tcPr>
          <w:p w14:paraId="30AF2907"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3</w:t>
            </w:r>
          </w:p>
        </w:tc>
        <w:tc>
          <w:tcPr>
            <w:tcW w:w="696" w:type="dxa"/>
          </w:tcPr>
          <w:p w14:paraId="4AC5C982"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4</w:t>
            </w:r>
          </w:p>
        </w:tc>
        <w:tc>
          <w:tcPr>
            <w:tcW w:w="696" w:type="dxa"/>
          </w:tcPr>
          <w:p w14:paraId="20D06382"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5</w:t>
            </w:r>
          </w:p>
        </w:tc>
        <w:tc>
          <w:tcPr>
            <w:tcW w:w="1302" w:type="dxa"/>
          </w:tcPr>
          <w:p w14:paraId="75863F8D"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6</w:t>
            </w:r>
          </w:p>
        </w:tc>
        <w:tc>
          <w:tcPr>
            <w:tcW w:w="1418" w:type="dxa"/>
          </w:tcPr>
          <w:p w14:paraId="3A40EF72"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7</w:t>
            </w:r>
          </w:p>
        </w:tc>
        <w:tc>
          <w:tcPr>
            <w:tcW w:w="2409" w:type="dxa"/>
          </w:tcPr>
          <w:p w14:paraId="682EBF8E"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8</w:t>
            </w:r>
          </w:p>
        </w:tc>
      </w:tr>
      <w:tr w:rsidR="00212640" w:rsidRPr="007C48F3" w14:paraId="030522B7" w14:textId="77777777" w:rsidTr="00117046">
        <w:trPr>
          <w:trHeight w:val="71"/>
        </w:trPr>
        <w:tc>
          <w:tcPr>
            <w:tcW w:w="1716" w:type="dxa"/>
          </w:tcPr>
          <w:p w14:paraId="598D2AD8"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17B18793"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706" w:type="dxa"/>
          </w:tcPr>
          <w:p w14:paraId="10AAC37C"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021A1E8D"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3F12CB08"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4F03DA82"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61E28D95"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4B5E7D99" w14:textId="77777777" w:rsidR="00212640" w:rsidRPr="007C48F3" w:rsidRDefault="00212640" w:rsidP="00117046">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2306EF2E" w14:textId="77777777" w:rsidR="00212640" w:rsidRPr="008D23CC" w:rsidRDefault="00212640"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2640" w14:paraId="71442FE2" w14:textId="77777777" w:rsidTr="00117046">
        <w:trPr>
          <w:jc w:val="center"/>
        </w:trPr>
        <w:tc>
          <w:tcPr>
            <w:tcW w:w="8505" w:type="dxa"/>
          </w:tcPr>
          <w:p w14:paraId="0EC68760" w14:textId="77777777" w:rsidR="00212640" w:rsidRPr="009A5158" w:rsidRDefault="00212640" w:rsidP="00117046">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32363BEB" w14:textId="77777777" w:rsidR="00D55D22" w:rsidRPr="008D23CC" w:rsidRDefault="00D55D22" w:rsidP="004608E3">
      <w:pPr>
        <w:widowControl w:val="0"/>
        <w:spacing w:after="0" w:line="240" w:lineRule="auto"/>
        <w:rPr>
          <w:rFonts w:ascii="Times New Roman" w:hAnsi="Times New Roman" w:cs="Times New Roman"/>
          <w:sz w:val="28"/>
          <w:szCs w:val="28"/>
        </w:rPr>
      </w:pPr>
    </w:p>
    <w:p w14:paraId="65A56310" w14:textId="0355F3BD" w:rsidR="00143433" w:rsidRPr="008D23CC" w:rsidRDefault="00143433" w:rsidP="00212640">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212640">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14D63B9A" w14:textId="77777777" w:rsidR="00D55D22" w:rsidRPr="008D23CC" w:rsidRDefault="00D55D2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12640" w14:paraId="3A8AA79E" w14:textId="77777777" w:rsidTr="00117046">
        <w:trPr>
          <w:jc w:val="center"/>
        </w:trPr>
        <w:tc>
          <w:tcPr>
            <w:tcW w:w="8505" w:type="dxa"/>
          </w:tcPr>
          <w:p w14:paraId="0179D91C" w14:textId="77777777" w:rsidR="00212640" w:rsidRPr="00CE2367" w:rsidRDefault="00212640" w:rsidP="00212640">
            <w:pPr>
              <w:widowControl w:val="0"/>
              <w:suppressAutoHyphens/>
              <w:spacing w:after="0" w:line="240" w:lineRule="auto"/>
              <w:jc w:val="center"/>
              <w:rPr>
                <w:rFonts w:ascii="Times New Roman" w:hAnsi="Times New Roman" w:cs="Times New Roman"/>
                <w:b/>
                <w:bCs/>
                <w:sz w:val="28"/>
                <w:szCs w:val="28"/>
              </w:rPr>
            </w:pPr>
            <w:bookmarkStart w:id="7" w:name="_Hlk25570433"/>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744D24D3" w14:textId="77777777" w:rsidR="00212640" w:rsidRPr="00645D36" w:rsidRDefault="00212640" w:rsidP="00117046">
      <w:pPr>
        <w:widowControl w:val="0"/>
        <w:suppressAutoHyphens/>
        <w:spacing w:after="0" w:line="240" w:lineRule="auto"/>
        <w:rPr>
          <w:rFonts w:ascii="Times New Roman" w:hAnsi="Times New Roman" w:cs="Times New Roman"/>
          <w:sz w:val="28"/>
          <w:szCs w:val="28"/>
        </w:rPr>
      </w:pPr>
    </w:p>
    <w:p w14:paraId="4E8AA272" w14:textId="77777777" w:rsidR="00212640" w:rsidRPr="00645D36" w:rsidRDefault="00212640" w:rsidP="00117046">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Показатели экономического эффекта реализации</w:t>
      </w:r>
      <w:r>
        <w:rPr>
          <w:rFonts w:ascii="Times New Roman" w:hAnsi="Times New Roman" w:cs="Times New Roman"/>
          <w:sz w:val="28"/>
          <w:szCs w:val="28"/>
        </w:rPr>
        <w:t xml:space="preserve"> </w:t>
      </w:r>
      <w:r w:rsidRPr="00645D36">
        <w:rPr>
          <w:rFonts w:ascii="Times New Roman" w:hAnsi="Times New Roman" w:cs="Times New Roman"/>
          <w:sz w:val="28"/>
          <w:szCs w:val="28"/>
        </w:rPr>
        <w:t>схемы теплоснабжения</w:t>
      </w:r>
    </w:p>
    <w:p w14:paraId="3786C98E" w14:textId="77777777" w:rsidR="00212640" w:rsidRDefault="00212640" w:rsidP="00117046">
      <w:pPr>
        <w:widowControl w:val="0"/>
        <w:suppressAutoHyphens/>
        <w:spacing w:after="0" w:line="240" w:lineRule="auto"/>
        <w:rPr>
          <w:rFonts w:ascii="Times New Roman" w:hAnsi="Times New Roman" w:cs="Times New Roman"/>
          <w:sz w:val="28"/>
          <w:szCs w:val="28"/>
        </w:rPr>
      </w:pPr>
    </w:p>
    <w:p w14:paraId="48EF13C5" w14:textId="77777777" w:rsidR="00212640" w:rsidRDefault="00212640" w:rsidP="00212640">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27</w:t>
      </w:r>
    </w:p>
    <w:p w14:paraId="684FBBD5" w14:textId="77777777" w:rsidR="00212640" w:rsidRDefault="00212640" w:rsidP="0021264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95"/>
        <w:gridCol w:w="2143"/>
        <w:gridCol w:w="2350"/>
      </w:tblGrid>
      <w:tr w:rsidR="008C7F6C" w:rsidRPr="00212640" w14:paraId="10488D18" w14:textId="77777777" w:rsidTr="00212640">
        <w:tc>
          <w:tcPr>
            <w:tcW w:w="851" w:type="dxa"/>
            <w:vMerge w:val="restart"/>
            <w:vAlign w:val="center"/>
          </w:tcPr>
          <w:p w14:paraId="1CF4DB54" w14:textId="77777777" w:rsidR="008C7F6C" w:rsidRPr="00212640" w:rsidRDefault="008C7F6C"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w:t>
            </w:r>
            <w:proofErr w:type="gramStart"/>
            <w:r w:rsidRPr="00212640">
              <w:rPr>
                <w:rFonts w:ascii="Times New Roman" w:hAnsi="Times New Roman" w:cs="Times New Roman"/>
                <w:sz w:val="24"/>
                <w:szCs w:val="24"/>
              </w:rPr>
              <w:t>п</w:t>
            </w:r>
            <w:proofErr w:type="gramEnd"/>
            <w:r w:rsidRPr="00212640">
              <w:rPr>
                <w:rFonts w:ascii="Times New Roman" w:hAnsi="Times New Roman" w:cs="Times New Roman"/>
                <w:sz w:val="24"/>
                <w:szCs w:val="24"/>
              </w:rPr>
              <w:t>/п</w:t>
            </w:r>
          </w:p>
        </w:tc>
        <w:tc>
          <w:tcPr>
            <w:tcW w:w="4295" w:type="dxa"/>
            <w:vMerge w:val="restart"/>
            <w:vAlign w:val="center"/>
          </w:tcPr>
          <w:p w14:paraId="788EE8F3" w14:textId="77777777" w:rsidR="008C7F6C" w:rsidRPr="00212640" w:rsidRDefault="008C7F6C"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Наименование показателя</w:t>
            </w:r>
          </w:p>
        </w:tc>
        <w:tc>
          <w:tcPr>
            <w:tcW w:w="4493" w:type="dxa"/>
            <w:gridSpan w:val="2"/>
            <w:vAlign w:val="center"/>
          </w:tcPr>
          <w:p w14:paraId="1D8B9E67" w14:textId="77777777" w:rsidR="008C7F6C" w:rsidRPr="00212640" w:rsidRDefault="008C7F6C"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Значение показателя</w:t>
            </w:r>
          </w:p>
        </w:tc>
      </w:tr>
      <w:tr w:rsidR="008C7F6C" w:rsidRPr="00212640" w14:paraId="3C0F7FC5" w14:textId="77777777" w:rsidTr="00212640">
        <w:tc>
          <w:tcPr>
            <w:tcW w:w="851" w:type="dxa"/>
            <w:vMerge/>
            <w:vAlign w:val="center"/>
          </w:tcPr>
          <w:p w14:paraId="4A59839F" w14:textId="77777777" w:rsidR="008C7F6C" w:rsidRPr="00212640" w:rsidRDefault="008C7F6C" w:rsidP="00212640">
            <w:pPr>
              <w:widowControl w:val="0"/>
              <w:spacing w:after="0" w:line="240" w:lineRule="auto"/>
              <w:jc w:val="center"/>
              <w:rPr>
                <w:rFonts w:ascii="Times New Roman" w:hAnsi="Times New Roman" w:cs="Times New Roman"/>
                <w:sz w:val="24"/>
                <w:szCs w:val="24"/>
              </w:rPr>
            </w:pPr>
          </w:p>
        </w:tc>
        <w:tc>
          <w:tcPr>
            <w:tcW w:w="4295" w:type="dxa"/>
            <w:vMerge/>
            <w:vAlign w:val="center"/>
          </w:tcPr>
          <w:p w14:paraId="671B438D" w14:textId="77777777" w:rsidR="008C7F6C" w:rsidRPr="00212640" w:rsidRDefault="008C7F6C" w:rsidP="00212640">
            <w:pPr>
              <w:widowControl w:val="0"/>
              <w:spacing w:after="0" w:line="240" w:lineRule="auto"/>
              <w:jc w:val="center"/>
              <w:rPr>
                <w:rFonts w:ascii="Times New Roman" w:hAnsi="Times New Roman" w:cs="Times New Roman"/>
                <w:sz w:val="24"/>
                <w:szCs w:val="24"/>
              </w:rPr>
            </w:pPr>
          </w:p>
        </w:tc>
        <w:tc>
          <w:tcPr>
            <w:tcW w:w="2143" w:type="dxa"/>
            <w:vAlign w:val="center"/>
          </w:tcPr>
          <w:p w14:paraId="1BFB5B6E" w14:textId="77777777" w:rsidR="008C7F6C" w:rsidRPr="00212640" w:rsidRDefault="00D55D22"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до</w:t>
            </w:r>
          </w:p>
        </w:tc>
        <w:tc>
          <w:tcPr>
            <w:tcW w:w="2350" w:type="dxa"/>
            <w:vAlign w:val="center"/>
          </w:tcPr>
          <w:p w14:paraId="14EF5152" w14:textId="77777777" w:rsidR="008C7F6C" w:rsidRPr="00212640" w:rsidRDefault="00D55D22"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после</w:t>
            </w:r>
          </w:p>
        </w:tc>
      </w:tr>
      <w:tr w:rsidR="00212640" w:rsidRPr="00212640" w14:paraId="765ECE7B" w14:textId="77777777" w:rsidTr="00212640">
        <w:trPr>
          <w:trHeight w:val="180"/>
        </w:trPr>
        <w:tc>
          <w:tcPr>
            <w:tcW w:w="851" w:type="dxa"/>
          </w:tcPr>
          <w:p w14:paraId="5BF06245" w14:textId="313DB5C6" w:rsidR="00212640" w:rsidRPr="00212640" w:rsidRDefault="00212640" w:rsidP="0021264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5" w:type="dxa"/>
          </w:tcPr>
          <w:p w14:paraId="2FF6C98F" w14:textId="27733516" w:rsidR="00212640" w:rsidRPr="00212640" w:rsidRDefault="00212640" w:rsidP="0021264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43" w:type="dxa"/>
          </w:tcPr>
          <w:p w14:paraId="299F3A48" w14:textId="09C863C3" w:rsidR="00212640" w:rsidRPr="00212640" w:rsidRDefault="00212640" w:rsidP="0021264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50" w:type="dxa"/>
          </w:tcPr>
          <w:p w14:paraId="5C8BB2FF" w14:textId="67A7F05A" w:rsidR="00212640" w:rsidRPr="00212640" w:rsidRDefault="00212640" w:rsidP="0021264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C7F6C" w:rsidRPr="00212640" w14:paraId="1D0FE6E3" w14:textId="77777777" w:rsidTr="00212640">
        <w:trPr>
          <w:trHeight w:val="170"/>
        </w:trPr>
        <w:tc>
          <w:tcPr>
            <w:tcW w:w="9639" w:type="dxa"/>
            <w:gridSpan w:val="4"/>
          </w:tcPr>
          <w:p w14:paraId="39A57F42" w14:textId="3E4CA46F" w:rsidR="008C7F6C" w:rsidRPr="00212640" w:rsidRDefault="00212640" w:rsidP="00212640">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 xml:space="preserve">Котельная № 16, </w:t>
            </w:r>
            <w:proofErr w:type="spellStart"/>
            <w:r w:rsidRPr="003F64A6">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Неберджаевская</w:t>
            </w:r>
            <w:proofErr w:type="spellEnd"/>
            <w:r w:rsidRPr="003F64A6">
              <w:rPr>
                <w:rFonts w:ascii="Times New Roman" w:hAnsi="Times New Roman" w:cs="Times New Roman"/>
                <w:sz w:val="24"/>
                <w:szCs w:val="24"/>
              </w:rPr>
              <w:t>,</w:t>
            </w:r>
            <w:r>
              <w:rPr>
                <w:rFonts w:ascii="Times New Roman" w:hAnsi="Times New Roman" w:cs="Times New Roman"/>
                <w:sz w:val="24"/>
                <w:szCs w:val="24"/>
              </w:rPr>
              <w:t xml:space="preserve"> </w:t>
            </w:r>
            <w:r w:rsidRPr="003F64A6">
              <w:rPr>
                <w:rFonts w:ascii="Times New Roman" w:hAnsi="Times New Roman" w:cs="Times New Roman"/>
                <w:sz w:val="24"/>
                <w:szCs w:val="24"/>
              </w:rPr>
              <w:t>ул. Дзержинского, 8</w:t>
            </w:r>
          </w:p>
        </w:tc>
      </w:tr>
      <w:tr w:rsidR="008C7F6C" w:rsidRPr="00212640" w14:paraId="3591BDEA" w14:textId="77777777" w:rsidTr="00212640">
        <w:trPr>
          <w:trHeight w:val="680"/>
        </w:trPr>
        <w:tc>
          <w:tcPr>
            <w:tcW w:w="851" w:type="dxa"/>
          </w:tcPr>
          <w:p w14:paraId="06195920" w14:textId="77777777" w:rsidR="008C7F6C" w:rsidRPr="00212640" w:rsidRDefault="008C7F6C"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1</w:t>
            </w:r>
          </w:p>
        </w:tc>
        <w:tc>
          <w:tcPr>
            <w:tcW w:w="4295" w:type="dxa"/>
          </w:tcPr>
          <w:p w14:paraId="157CDF1E" w14:textId="2D9D98FC" w:rsidR="008C7F6C" w:rsidRPr="00212640" w:rsidRDefault="008C7F6C" w:rsidP="004608E3">
            <w:pPr>
              <w:widowControl w:val="0"/>
              <w:spacing w:after="0" w:line="240" w:lineRule="auto"/>
              <w:rPr>
                <w:rFonts w:ascii="Times New Roman" w:hAnsi="Times New Roman" w:cs="Times New Roman"/>
                <w:sz w:val="24"/>
                <w:szCs w:val="24"/>
              </w:rPr>
            </w:pPr>
            <w:r w:rsidRPr="00212640">
              <w:rPr>
                <w:rFonts w:ascii="Times New Roman" w:hAnsi="Times New Roman" w:cs="Times New Roman"/>
                <w:sz w:val="24"/>
                <w:szCs w:val="24"/>
              </w:rPr>
              <w:t>Экономия газового топлива в натуральном выражении, тыс. м</w:t>
            </w:r>
            <w:r w:rsidR="00212640">
              <w:rPr>
                <w:rFonts w:ascii="Times New Roman" w:hAnsi="Times New Roman" w:cs="Times New Roman"/>
                <w:sz w:val="24"/>
                <w:szCs w:val="24"/>
              </w:rPr>
              <w:t>³</w:t>
            </w:r>
          </w:p>
        </w:tc>
        <w:tc>
          <w:tcPr>
            <w:tcW w:w="2143" w:type="dxa"/>
          </w:tcPr>
          <w:p w14:paraId="7288481A" w14:textId="77777777" w:rsidR="008C7F6C"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64,287</w:t>
            </w:r>
          </w:p>
        </w:tc>
        <w:tc>
          <w:tcPr>
            <w:tcW w:w="2350" w:type="dxa"/>
          </w:tcPr>
          <w:p w14:paraId="71431536" w14:textId="77777777" w:rsidR="008C7F6C"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52,739</w:t>
            </w:r>
          </w:p>
        </w:tc>
      </w:tr>
      <w:tr w:rsidR="008C7F6C" w:rsidRPr="00212640" w14:paraId="2B84E46D" w14:textId="77777777" w:rsidTr="00212640">
        <w:trPr>
          <w:trHeight w:val="680"/>
        </w:trPr>
        <w:tc>
          <w:tcPr>
            <w:tcW w:w="851" w:type="dxa"/>
          </w:tcPr>
          <w:p w14:paraId="332F993E" w14:textId="77777777" w:rsidR="008C7F6C" w:rsidRPr="00212640" w:rsidRDefault="008C7F6C"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2</w:t>
            </w:r>
          </w:p>
        </w:tc>
        <w:tc>
          <w:tcPr>
            <w:tcW w:w="4295" w:type="dxa"/>
          </w:tcPr>
          <w:p w14:paraId="4416B431" w14:textId="77777777" w:rsidR="008C7F6C" w:rsidRPr="00212640" w:rsidRDefault="008C7F6C" w:rsidP="004608E3">
            <w:pPr>
              <w:widowControl w:val="0"/>
              <w:spacing w:after="0" w:line="240" w:lineRule="auto"/>
              <w:rPr>
                <w:rFonts w:ascii="Times New Roman" w:hAnsi="Times New Roman" w:cs="Times New Roman"/>
                <w:sz w:val="24"/>
                <w:szCs w:val="24"/>
              </w:rPr>
            </w:pPr>
            <w:r w:rsidRPr="00212640">
              <w:rPr>
                <w:rFonts w:ascii="Times New Roman" w:hAnsi="Times New Roman" w:cs="Times New Roman"/>
                <w:sz w:val="24"/>
                <w:szCs w:val="24"/>
              </w:rPr>
              <w:t>Выработано тепловой энергии, Гкал</w:t>
            </w:r>
          </w:p>
        </w:tc>
        <w:tc>
          <w:tcPr>
            <w:tcW w:w="2143" w:type="dxa"/>
          </w:tcPr>
          <w:p w14:paraId="360B9F62" w14:textId="77777777" w:rsidR="008C7F6C"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378,51</w:t>
            </w:r>
          </w:p>
        </w:tc>
        <w:tc>
          <w:tcPr>
            <w:tcW w:w="2350" w:type="dxa"/>
          </w:tcPr>
          <w:p w14:paraId="76EE356F" w14:textId="77777777" w:rsidR="008C7F6C"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356,107</w:t>
            </w:r>
          </w:p>
        </w:tc>
      </w:tr>
      <w:tr w:rsidR="00A75A4C" w:rsidRPr="00212640" w14:paraId="16A7B73C" w14:textId="77777777" w:rsidTr="00212640">
        <w:trPr>
          <w:trHeight w:val="680"/>
        </w:trPr>
        <w:tc>
          <w:tcPr>
            <w:tcW w:w="851" w:type="dxa"/>
          </w:tcPr>
          <w:p w14:paraId="243C023D" w14:textId="77777777" w:rsidR="00A75A4C" w:rsidRPr="00212640" w:rsidRDefault="00A75A4C"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3</w:t>
            </w:r>
          </w:p>
        </w:tc>
        <w:tc>
          <w:tcPr>
            <w:tcW w:w="4295" w:type="dxa"/>
          </w:tcPr>
          <w:p w14:paraId="2D2EB36E" w14:textId="77777777" w:rsidR="00A75A4C" w:rsidRPr="00212640" w:rsidRDefault="00A75A4C" w:rsidP="004608E3">
            <w:pPr>
              <w:widowControl w:val="0"/>
              <w:spacing w:after="0" w:line="240" w:lineRule="auto"/>
              <w:rPr>
                <w:rFonts w:ascii="Times New Roman" w:hAnsi="Times New Roman" w:cs="Times New Roman"/>
                <w:sz w:val="24"/>
                <w:szCs w:val="24"/>
              </w:rPr>
            </w:pPr>
            <w:r w:rsidRPr="00212640">
              <w:rPr>
                <w:rFonts w:ascii="Times New Roman" w:hAnsi="Times New Roman" w:cs="Times New Roman"/>
                <w:sz w:val="24"/>
                <w:szCs w:val="24"/>
              </w:rPr>
              <w:t>КПД, %</w:t>
            </w:r>
          </w:p>
        </w:tc>
        <w:tc>
          <w:tcPr>
            <w:tcW w:w="2143" w:type="dxa"/>
          </w:tcPr>
          <w:p w14:paraId="73A6518F" w14:textId="77777777" w:rsidR="00A75A4C"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92</w:t>
            </w:r>
          </w:p>
        </w:tc>
        <w:tc>
          <w:tcPr>
            <w:tcW w:w="2350" w:type="dxa"/>
          </w:tcPr>
          <w:p w14:paraId="4E93C98B" w14:textId="77777777" w:rsidR="00A75A4C"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92</w:t>
            </w:r>
          </w:p>
        </w:tc>
      </w:tr>
      <w:tr w:rsidR="000014C8" w:rsidRPr="00212640" w14:paraId="505E5BB6" w14:textId="77777777" w:rsidTr="00212640">
        <w:trPr>
          <w:trHeight w:val="70"/>
        </w:trPr>
        <w:tc>
          <w:tcPr>
            <w:tcW w:w="9639" w:type="dxa"/>
            <w:gridSpan w:val="4"/>
          </w:tcPr>
          <w:p w14:paraId="3B2D3531" w14:textId="6BAD7776" w:rsidR="000014C8" w:rsidRPr="00212640" w:rsidRDefault="00212640" w:rsidP="00212640">
            <w:pPr>
              <w:widowControl w:val="0"/>
              <w:spacing w:after="0" w:line="240" w:lineRule="auto"/>
              <w:jc w:val="center"/>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ул. Октябрьская,</w:t>
            </w:r>
            <w:r>
              <w:rPr>
                <w:rFonts w:ascii="Times New Roman" w:hAnsi="Times New Roman" w:cs="Times New Roman"/>
                <w:sz w:val="24"/>
                <w:szCs w:val="24"/>
              </w:rPr>
              <w:t xml:space="preserve"> </w:t>
            </w:r>
            <w:r w:rsidRPr="003F64A6">
              <w:rPr>
                <w:rFonts w:ascii="Times New Roman" w:hAnsi="Times New Roman" w:cs="Times New Roman"/>
                <w:sz w:val="24"/>
                <w:szCs w:val="24"/>
              </w:rPr>
              <w:t>10</w:t>
            </w:r>
          </w:p>
        </w:tc>
      </w:tr>
      <w:tr w:rsidR="000014C8" w:rsidRPr="00212640" w14:paraId="26388D8A" w14:textId="77777777" w:rsidTr="00212640">
        <w:trPr>
          <w:trHeight w:val="680"/>
        </w:trPr>
        <w:tc>
          <w:tcPr>
            <w:tcW w:w="851" w:type="dxa"/>
          </w:tcPr>
          <w:p w14:paraId="4EF136D3" w14:textId="77777777" w:rsidR="000014C8" w:rsidRPr="00212640" w:rsidRDefault="000014C8"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1</w:t>
            </w:r>
          </w:p>
        </w:tc>
        <w:tc>
          <w:tcPr>
            <w:tcW w:w="4295" w:type="dxa"/>
          </w:tcPr>
          <w:p w14:paraId="16D11119" w14:textId="10E3B299" w:rsidR="000014C8" w:rsidRPr="00212640" w:rsidRDefault="000014C8" w:rsidP="004608E3">
            <w:pPr>
              <w:widowControl w:val="0"/>
              <w:spacing w:after="0" w:line="240" w:lineRule="auto"/>
              <w:rPr>
                <w:rFonts w:ascii="Times New Roman" w:hAnsi="Times New Roman" w:cs="Times New Roman"/>
                <w:sz w:val="24"/>
                <w:szCs w:val="24"/>
              </w:rPr>
            </w:pPr>
            <w:r w:rsidRPr="00212640">
              <w:rPr>
                <w:rFonts w:ascii="Times New Roman" w:hAnsi="Times New Roman" w:cs="Times New Roman"/>
                <w:sz w:val="24"/>
                <w:szCs w:val="24"/>
              </w:rPr>
              <w:t>Экономия газового топлива в натуральном выражении, тыс. м</w:t>
            </w:r>
            <w:r w:rsidR="00212640">
              <w:rPr>
                <w:rFonts w:ascii="Times New Roman" w:hAnsi="Times New Roman" w:cs="Times New Roman"/>
                <w:sz w:val="24"/>
                <w:szCs w:val="24"/>
              </w:rPr>
              <w:t>³</w:t>
            </w:r>
          </w:p>
        </w:tc>
        <w:tc>
          <w:tcPr>
            <w:tcW w:w="2143" w:type="dxa"/>
          </w:tcPr>
          <w:p w14:paraId="6D89BAC1" w14:textId="77777777" w:rsidR="000014C8"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257,123</w:t>
            </w:r>
          </w:p>
        </w:tc>
        <w:tc>
          <w:tcPr>
            <w:tcW w:w="2350" w:type="dxa"/>
          </w:tcPr>
          <w:p w14:paraId="57CE73AD" w14:textId="77777777" w:rsidR="000014C8"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203,781</w:t>
            </w:r>
          </w:p>
        </w:tc>
      </w:tr>
      <w:tr w:rsidR="000014C8" w:rsidRPr="00212640" w14:paraId="3497DB21" w14:textId="77777777" w:rsidTr="00212640">
        <w:trPr>
          <w:trHeight w:val="680"/>
        </w:trPr>
        <w:tc>
          <w:tcPr>
            <w:tcW w:w="851" w:type="dxa"/>
          </w:tcPr>
          <w:p w14:paraId="629AAADE" w14:textId="77777777" w:rsidR="000014C8" w:rsidRPr="00212640" w:rsidRDefault="000014C8"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2</w:t>
            </w:r>
          </w:p>
        </w:tc>
        <w:tc>
          <w:tcPr>
            <w:tcW w:w="4295" w:type="dxa"/>
          </w:tcPr>
          <w:p w14:paraId="6299E847" w14:textId="77777777" w:rsidR="000014C8" w:rsidRPr="00212640" w:rsidRDefault="000014C8" w:rsidP="004608E3">
            <w:pPr>
              <w:widowControl w:val="0"/>
              <w:spacing w:after="0" w:line="240" w:lineRule="auto"/>
              <w:rPr>
                <w:rFonts w:ascii="Times New Roman" w:hAnsi="Times New Roman" w:cs="Times New Roman"/>
                <w:sz w:val="24"/>
                <w:szCs w:val="24"/>
              </w:rPr>
            </w:pPr>
            <w:r w:rsidRPr="00212640">
              <w:rPr>
                <w:rFonts w:ascii="Times New Roman" w:hAnsi="Times New Roman" w:cs="Times New Roman"/>
                <w:sz w:val="24"/>
                <w:szCs w:val="24"/>
              </w:rPr>
              <w:t>Выработано тепловой энергии, Гкал</w:t>
            </w:r>
          </w:p>
        </w:tc>
        <w:tc>
          <w:tcPr>
            <w:tcW w:w="2143" w:type="dxa"/>
          </w:tcPr>
          <w:p w14:paraId="4570DFA2" w14:textId="77777777" w:rsidR="000014C8"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1678,91</w:t>
            </w:r>
          </w:p>
        </w:tc>
        <w:tc>
          <w:tcPr>
            <w:tcW w:w="2350" w:type="dxa"/>
          </w:tcPr>
          <w:p w14:paraId="16401CA6" w14:textId="77777777" w:rsidR="000014C8"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1525,913</w:t>
            </w:r>
          </w:p>
        </w:tc>
      </w:tr>
      <w:tr w:rsidR="000014C8" w:rsidRPr="00212640" w14:paraId="5A6CC603" w14:textId="77777777" w:rsidTr="00212640">
        <w:trPr>
          <w:trHeight w:val="680"/>
        </w:trPr>
        <w:tc>
          <w:tcPr>
            <w:tcW w:w="851" w:type="dxa"/>
          </w:tcPr>
          <w:p w14:paraId="40BE5E20" w14:textId="77777777" w:rsidR="000014C8" w:rsidRPr="00212640" w:rsidRDefault="000014C8"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3</w:t>
            </w:r>
          </w:p>
        </w:tc>
        <w:tc>
          <w:tcPr>
            <w:tcW w:w="4295" w:type="dxa"/>
          </w:tcPr>
          <w:p w14:paraId="622DC2FF" w14:textId="77777777" w:rsidR="000014C8" w:rsidRPr="00212640" w:rsidRDefault="000014C8" w:rsidP="004608E3">
            <w:pPr>
              <w:widowControl w:val="0"/>
              <w:spacing w:after="0" w:line="240" w:lineRule="auto"/>
              <w:rPr>
                <w:rFonts w:ascii="Times New Roman" w:hAnsi="Times New Roman" w:cs="Times New Roman"/>
                <w:sz w:val="24"/>
                <w:szCs w:val="24"/>
              </w:rPr>
            </w:pPr>
            <w:r w:rsidRPr="00212640">
              <w:rPr>
                <w:rFonts w:ascii="Times New Roman" w:hAnsi="Times New Roman" w:cs="Times New Roman"/>
                <w:sz w:val="24"/>
                <w:szCs w:val="24"/>
              </w:rPr>
              <w:t>КПД, %</w:t>
            </w:r>
          </w:p>
        </w:tc>
        <w:tc>
          <w:tcPr>
            <w:tcW w:w="2143" w:type="dxa"/>
          </w:tcPr>
          <w:p w14:paraId="109E9485" w14:textId="77777777" w:rsidR="000014C8"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92</w:t>
            </w:r>
          </w:p>
        </w:tc>
        <w:tc>
          <w:tcPr>
            <w:tcW w:w="2350" w:type="dxa"/>
          </w:tcPr>
          <w:p w14:paraId="2EB46AAA" w14:textId="77777777" w:rsidR="000014C8" w:rsidRPr="00212640" w:rsidRDefault="00ED36BF" w:rsidP="00212640">
            <w:pPr>
              <w:widowControl w:val="0"/>
              <w:spacing w:after="0" w:line="240" w:lineRule="auto"/>
              <w:jc w:val="center"/>
              <w:rPr>
                <w:rFonts w:ascii="Times New Roman" w:hAnsi="Times New Roman" w:cs="Times New Roman"/>
                <w:sz w:val="24"/>
                <w:szCs w:val="24"/>
              </w:rPr>
            </w:pPr>
            <w:r w:rsidRPr="00212640">
              <w:rPr>
                <w:rFonts w:ascii="Times New Roman" w:hAnsi="Times New Roman" w:cs="Times New Roman"/>
                <w:sz w:val="24"/>
                <w:szCs w:val="24"/>
              </w:rPr>
              <w:t>92</w:t>
            </w:r>
          </w:p>
        </w:tc>
      </w:tr>
      <w:bookmarkEnd w:id="7"/>
    </w:tbl>
    <w:p w14:paraId="321042DC" w14:textId="77777777" w:rsidR="00D55D22" w:rsidRPr="008D23CC" w:rsidRDefault="00D55D2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352A3" w14:paraId="63824881" w14:textId="77777777" w:rsidTr="00117046">
        <w:trPr>
          <w:jc w:val="center"/>
        </w:trPr>
        <w:tc>
          <w:tcPr>
            <w:tcW w:w="8505" w:type="dxa"/>
          </w:tcPr>
          <w:p w14:paraId="1319E566" w14:textId="77777777" w:rsidR="004352A3" w:rsidRDefault="004352A3" w:rsidP="00117046">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lastRenderedPageBreak/>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19F413C6" w14:textId="77777777" w:rsidR="004352A3" w:rsidRDefault="004352A3" w:rsidP="00803B0A">
      <w:pPr>
        <w:widowControl w:val="0"/>
        <w:spacing w:after="0" w:line="240" w:lineRule="auto"/>
        <w:ind w:firstLine="709"/>
        <w:jc w:val="both"/>
        <w:rPr>
          <w:rFonts w:ascii="Times New Roman" w:hAnsi="Times New Roman" w:cs="Times New Roman"/>
          <w:sz w:val="28"/>
          <w:szCs w:val="28"/>
        </w:rPr>
      </w:pPr>
    </w:p>
    <w:p w14:paraId="34E1B31C" w14:textId="59A13ED3" w:rsidR="003C5412" w:rsidRPr="008D23CC" w:rsidRDefault="00C56F97" w:rsidP="00803B0A">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Данные о фактически осуществленных инвестици</w:t>
      </w:r>
      <w:r w:rsidR="00803B0A">
        <w:rPr>
          <w:rFonts w:ascii="Times New Roman" w:hAnsi="Times New Roman" w:cs="Times New Roman"/>
          <w:sz w:val="28"/>
          <w:szCs w:val="28"/>
        </w:rPr>
        <w:t>ях</w:t>
      </w:r>
      <w:r w:rsidRPr="008D23CC">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51A1140F" w14:textId="77777777" w:rsidR="00D55D22" w:rsidRPr="008D23CC" w:rsidRDefault="00D55D2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03B0A" w14:paraId="19DAA594" w14:textId="77777777" w:rsidTr="00117046">
        <w:trPr>
          <w:jc w:val="center"/>
        </w:trPr>
        <w:tc>
          <w:tcPr>
            <w:tcW w:w="8505" w:type="dxa"/>
          </w:tcPr>
          <w:p w14:paraId="53A2711F" w14:textId="77777777" w:rsidR="00803B0A" w:rsidRPr="00163343" w:rsidRDefault="00803B0A" w:rsidP="00117046">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740EE725" w14:textId="77777777" w:rsidR="00803B0A" w:rsidRPr="00E81457" w:rsidRDefault="00803B0A" w:rsidP="00803B0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03B0A" w14:paraId="27AECD20" w14:textId="77777777" w:rsidTr="00117046">
        <w:trPr>
          <w:jc w:val="center"/>
        </w:trPr>
        <w:tc>
          <w:tcPr>
            <w:tcW w:w="8505" w:type="dxa"/>
          </w:tcPr>
          <w:p w14:paraId="7AC6621C" w14:textId="77777777" w:rsidR="00803B0A" w:rsidRPr="00E4377E" w:rsidRDefault="00803B0A" w:rsidP="00117046">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42D2557F" w14:textId="77777777" w:rsidR="00D55D22" w:rsidRPr="008D23CC" w:rsidRDefault="00D55D22" w:rsidP="004608E3">
      <w:pPr>
        <w:widowControl w:val="0"/>
        <w:spacing w:after="0" w:line="240" w:lineRule="auto"/>
        <w:rPr>
          <w:rFonts w:ascii="Times New Roman" w:hAnsi="Times New Roman" w:cs="Times New Roman"/>
          <w:sz w:val="28"/>
          <w:szCs w:val="28"/>
        </w:rPr>
      </w:pPr>
    </w:p>
    <w:p w14:paraId="4CCCBC64" w14:textId="22B35799" w:rsidR="005420AC" w:rsidRPr="00E81457" w:rsidRDefault="005420AC" w:rsidP="0011704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00D417BD">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 «Об организации теплоснабжения в Российской Федерации и о внесении изменений в некоторые акты Правительства Российской Федерации».</w:t>
      </w:r>
    </w:p>
    <w:p w14:paraId="65643652" w14:textId="77777777" w:rsidR="005420AC" w:rsidRPr="00E81457" w:rsidRDefault="005420AC" w:rsidP="0011704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5084DA81" w14:textId="77777777" w:rsidR="005420AC" w:rsidRPr="00645D36" w:rsidRDefault="005420AC" w:rsidP="0011704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420AC" w14:paraId="3074C4FC" w14:textId="77777777" w:rsidTr="00117046">
        <w:trPr>
          <w:jc w:val="center"/>
        </w:trPr>
        <w:tc>
          <w:tcPr>
            <w:tcW w:w="8505" w:type="dxa"/>
          </w:tcPr>
          <w:p w14:paraId="13BF643A" w14:textId="77777777" w:rsidR="005420AC" w:rsidRPr="003B7AE9" w:rsidRDefault="005420AC" w:rsidP="005420AC">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0AB5CF11" w14:textId="77777777" w:rsidR="005420AC" w:rsidRPr="00E81457" w:rsidRDefault="005420AC" w:rsidP="00117046">
      <w:pPr>
        <w:widowControl w:val="0"/>
        <w:suppressAutoHyphens/>
        <w:spacing w:after="0" w:line="240" w:lineRule="auto"/>
        <w:rPr>
          <w:rFonts w:ascii="Times New Roman" w:hAnsi="Times New Roman" w:cs="Times New Roman"/>
          <w:sz w:val="28"/>
          <w:szCs w:val="28"/>
        </w:rPr>
      </w:pPr>
    </w:p>
    <w:p w14:paraId="7BD578A4" w14:textId="55345CA7" w:rsidR="005420AC" w:rsidRPr="00E81457" w:rsidRDefault="005420AC" w:rsidP="00117046">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D417BD">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теплоснабжения. </w:t>
      </w:r>
    </w:p>
    <w:p w14:paraId="478237FE" w14:textId="77777777" w:rsidR="005420AC" w:rsidRPr="00B2644C" w:rsidRDefault="005420AC" w:rsidP="00117046">
      <w:pPr>
        <w:widowControl w:val="0"/>
        <w:suppressAutoHyphens/>
        <w:spacing w:after="0" w:line="240" w:lineRule="auto"/>
        <w:rPr>
          <w:rFonts w:ascii="Times New Roman" w:hAnsi="Times New Roman" w:cs="Times New Roman"/>
          <w:sz w:val="28"/>
          <w:szCs w:val="28"/>
        </w:rPr>
      </w:pPr>
    </w:p>
    <w:p w14:paraId="69AAF465" w14:textId="77777777" w:rsidR="005420AC" w:rsidRDefault="005420AC" w:rsidP="00117046">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Реестр зон действия единой теплоснабжающей организации</w:t>
      </w:r>
    </w:p>
    <w:p w14:paraId="5E6EC0D3" w14:textId="77777777" w:rsidR="005420AC" w:rsidRPr="00B2644C" w:rsidRDefault="005420AC" w:rsidP="00117046">
      <w:pPr>
        <w:widowControl w:val="0"/>
        <w:suppressAutoHyphens/>
        <w:spacing w:after="0" w:line="240" w:lineRule="auto"/>
        <w:jc w:val="center"/>
        <w:rPr>
          <w:rFonts w:ascii="Times New Roman" w:hAnsi="Times New Roman" w:cs="Times New Roman"/>
          <w:sz w:val="28"/>
          <w:szCs w:val="28"/>
        </w:rPr>
      </w:pPr>
    </w:p>
    <w:p w14:paraId="59E83B56" w14:textId="5F3D70D9" w:rsidR="005420AC" w:rsidRDefault="005420AC" w:rsidP="00704AD6">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Pr>
          <w:rFonts w:ascii="Times New Roman" w:hAnsi="Times New Roman" w:cs="Times New Roman"/>
          <w:sz w:val="28"/>
          <w:szCs w:val="28"/>
        </w:rPr>
        <w:t>8</w:t>
      </w:r>
    </w:p>
    <w:p w14:paraId="047ACCBE" w14:textId="77777777" w:rsidR="005420AC" w:rsidRDefault="005420AC" w:rsidP="005420A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543"/>
        <w:gridCol w:w="2268"/>
      </w:tblGrid>
      <w:tr w:rsidR="00716D57" w:rsidRPr="005420AC" w14:paraId="06C20818" w14:textId="77777777" w:rsidTr="005420AC">
        <w:tc>
          <w:tcPr>
            <w:tcW w:w="3828" w:type="dxa"/>
            <w:vAlign w:val="center"/>
          </w:tcPr>
          <w:p w14:paraId="14701BAB" w14:textId="77777777" w:rsidR="00AE0310" w:rsidRPr="005420AC" w:rsidRDefault="00716D57" w:rsidP="005420AC">
            <w:pPr>
              <w:widowControl w:val="0"/>
              <w:spacing w:after="0" w:line="240" w:lineRule="auto"/>
              <w:jc w:val="center"/>
              <w:rPr>
                <w:rFonts w:ascii="Times New Roman" w:hAnsi="Times New Roman" w:cs="Times New Roman"/>
                <w:sz w:val="24"/>
                <w:szCs w:val="24"/>
              </w:rPr>
            </w:pPr>
            <w:r w:rsidRPr="005420AC">
              <w:rPr>
                <w:rFonts w:ascii="Times New Roman" w:hAnsi="Times New Roman" w:cs="Times New Roman"/>
                <w:sz w:val="24"/>
                <w:szCs w:val="24"/>
              </w:rPr>
              <w:t>Наименование источников</w:t>
            </w:r>
          </w:p>
          <w:p w14:paraId="2BE2255F" w14:textId="77777777" w:rsidR="00716D57" w:rsidRPr="005420AC" w:rsidRDefault="00716D57" w:rsidP="005420AC">
            <w:pPr>
              <w:widowControl w:val="0"/>
              <w:spacing w:after="0" w:line="240" w:lineRule="auto"/>
              <w:jc w:val="center"/>
              <w:rPr>
                <w:rFonts w:ascii="Times New Roman" w:hAnsi="Times New Roman" w:cs="Times New Roman"/>
                <w:sz w:val="24"/>
                <w:szCs w:val="24"/>
              </w:rPr>
            </w:pPr>
            <w:r w:rsidRPr="005420AC">
              <w:rPr>
                <w:rFonts w:ascii="Times New Roman" w:hAnsi="Times New Roman" w:cs="Times New Roman"/>
                <w:sz w:val="24"/>
                <w:szCs w:val="24"/>
              </w:rPr>
              <w:t>в системе теплоснабжения</w:t>
            </w:r>
          </w:p>
        </w:tc>
        <w:tc>
          <w:tcPr>
            <w:tcW w:w="3543" w:type="dxa"/>
            <w:vAlign w:val="center"/>
          </w:tcPr>
          <w:p w14:paraId="1DC07479" w14:textId="77777777" w:rsidR="00716D57" w:rsidRPr="005420AC" w:rsidRDefault="00716D57" w:rsidP="005420AC">
            <w:pPr>
              <w:widowControl w:val="0"/>
              <w:spacing w:after="0" w:line="240" w:lineRule="auto"/>
              <w:ind w:left="-101" w:right="-111"/>
              <w:jc w:val="center"/>
              <w:rPr>
                <w:rFonts w:ascii="Times New Roman" w:hAnsi="Times New Roman" w:cs="Times New Roman"/>
                <w:sz w:val="24"/>
                <w:szCs w:val="24"/>
              </w:rPr>
            </w:pPr>
            <w:r w:rsidRPr="005420AC">
              <w:rPr>
                <w:rFonts w:ascii="Times New Roman" w:hAnsi="Times New Roman" w:cs="Times New Roman"/>
                <w:sz w:val="24"/>
                <w:szCs w:val="24"/>
              </w:rPr>
              <w:t>Объекты систем теплоснабжения в обслуживании теплоснабжающей организации</w:t>
            </w:r>
          </w:p>
        </w:tc>
        <w:tc>
          <w:tcPr>
            <w:tcW w:w="2268" w:type="dxa"/>
            <w:vAlign w:val="center"/>
          </w:tcPr>
          <w:p w14:paraId="7B40F9F4" w14:textId="77777777" w:rsidR="00716D57" w:rsidRPr="005420AC" w:rsidRDefault="00716D57" w:rsidP="005420AC">
            <w:pPr>
              <w:widowControl w:val="0"/>
              <w:spacing w:after="0" w:line="240" w:lineRule="auto"/>
              <w:jc w:val="center"/>
              <w:rPr>
                <w:rFonts w:ascii="Times New Roman" w:hAnsi="Times New Roman" w:cs="Times New Roman"/>
                <w:sz w:val="24"/>
                <w:szCs w:val="24"/>
              </w:rPr>
            </w:pPr>
            <w:r w:rsidRPr="005420AC">
              <w:rPr>
                <w:rFonts w:ascii="Times New Roman" w:hAnsi="Times New Roman" w:cs="Times New Roman"/>
                <w:sz w:val="24"/>
                <w:szCs w:val="24"/>
              </w:rPr>
              <w:t>Утвержденная ЕТО</w:t>
            </w:r>
          </w:p>
        </w:tc>
      </w:tr>
      <w:tr w:rsidR="005420AC" w:rsidRPr="005420AC" w14:paraId="06B2D922" w14:textId="77777777" w:rsidTr="005420AC">
        <w:tc>
          <w:tcPr>
            <w:tcW w:w="3828" w:type="dxa"/>
            <w:vAlign w:val="center"/>
          </w:tcPr>
          <w:p w14:paraId="65EBABF3" w14:textId="16409E82" w:rsidR="005420AC" w:rsidRPr="005420AC" w:rsidRDefault="005420AC" w:rsidP="005420A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3" w:type="dxa"/>
            <w:vAlign w:val="center"/>
          </w:tcPr>
          <w:p w14:paraId="1D307BFF" w14:textId="480D9AB2" w:rsidR="005420AC" w:rsidRPr="005420AC" w:rsidRDefault="005420AC" w:rsidP="005420A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68119CA2" w14:textId="4CF484B7" w:rsidR="005420AC" w:rsidRPr="005420AC" w:rsidRDefault="005420AC" w:rsidP="005420A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B26F2" w:rsidRPr="005420AC" w14:paraId="663A8950" w14:textId="77777777" w:rsidTr="005420AC">
        <w:trPr>
          <w:trHeight w:val="231"/>
        </w:trPr>
        <w:tc>
          <w:tcPr>
            <w:tcW w:w="3828" w:type="dxa"/>
          </w:tcPr>
          <w:p w14:paraId="5CBD3D56" w14:textId="407D5CF7" w:rsidR="003B26F2" w:rsidRPr="005420AC" w:rsidRDefault="00BA7BDD" w:rsidP="004608E3">
            <w:pPr>
              <w:widowControl w:val="0"/>
              <w:spacing w:after="0" w:line="240" w:lineRule="auto"/>
              <w:rPr>
                <w:rFonts w:ascii="Times New Roman" w:hAnsi="Times New Roman" w:cs="Times New Roman"/>
                <w:sz w:val="24"/>
                <w:szCs w:val="24"/>
              </w:rPr>
            </w:pPr>
            <w:r w:rsidRPr="005420AC">
              <w:rPr>
                <w:rFonts w:ascii="Times New Roman" w:hAnsi="Times New Roman" w:cs="Times New Roman"/>
                <w:sz w:val="24"/>
                <w:szCs w:val="24"/>
              </w:rPr>
              <w:t xml:space="preserve">Котельная № 16, </w:t>
            </w:r>
          </w:p>
        </w:tc>
        <w:tc>
          <w:tcPr>
            <w:tcW w:w="3543" w:type="dxa"/>
          </w:tcPr>
          <w:p w14:paraId="62E6E40E" w14:textId="77777777" w:rsidR="003B26F2" w:rsidRPr="005420AC" w:rsidRDefault="003B26F2" w:rsidP="004608E3">
            <w:pPr>
              <w:widowControl w:val="0"/>
              <w:spacing w:after="0" w:line="240" w:lineRule="auto"/>
              <w:rPr>
                <w:rFonts w:ascii="Times New Roman" w:hAnsi="Times New Roman" w:cs="Times New Roman"/>
                <w:sz w:val="24"/>
                <w:szCs w:val="24"/>
              </w:rPr>
            </w:pPr>
            <w:r w:rsidRPr="005420AC">
              <w:rPr>
                <w:rFonts w:ascii="Times New Roman" w:hAnsi="Times New Roman" w:cs="Times New Roman"/>
                <w:sz w:val="24"/>
                <w:szCs w:val="24"/>
              </w:rPr>
              <w:t>котельная/тепловая сеть</w:t>
            </w:r>
          </w:p>
        </w:tc>
        <w:tc>
          <w:tcPr>
            <w:tcW w:w="2268" w:type="dxa"/>
          </w:tcPr>
          <w:p w14:paraId="4EC7E8CB" w14:textId="1B7BF514" w:rsidR="003B26F2" w:rsidRPr="005420AC" w:rsidRDefault="00A13CC9" w:rsidP="005420AC">
            <w:pPr>
              <w:widowControl w:val="0"/>
              <w:spacing w:after="0" w:line="240" w:lineRule="auto"/>
              <w:ind w:right="-113"/>
              <w:rPr>
                <w:rFonts w:ascii="Times New Roman" w:hAnsi="Times New Roman" w:cs="Times New Roman"/>
                <w:sz w:val="24"/>
                <w:szCs w:val="24"/>
              </w:rPr>
            </w:pPr>
            <w:r w:rsidRPr="005420AC">
              <w:rPr>
                <w:rFonts w:ascii="Times New Roman" w:hAnsi="Times New Roman" w:cs="Times New Roman"/>
                <w:sz w:val="24"/>
                <w:szCs w:val="24"/>
              </w:rPr>
              <w:t xml:space="preserve">МУП «ТЭК </w:t>
            </w:r>
          </w:p>
        </w:tc>
      </w:tr>
      <w:tr w:rsidR="00667BD4" w:rsidRPr="005420AC" w14:paraId="1C1156EA" w14:textId="77777777" w:rsidTr="00117046">
        <w:trPr>
          <w:trHeight w:val="231"/>
        </w:trPr>
        <w:tc>
          <w:tcPr>
            <w:tcW w:w="3828" w:type="dxa"/>
            <w:vAlign w:val="center"/>
          </w:tcPr>
          <w:p w14:paraId="6CAD07BE" w14:textId="5C8DC5C2" w:rsidR="00667BD4" w:rsidRPr="003F64A6" w:rsidRDefault="00667BD4" w:rsidP="00667B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543" w:type="dxa"/>
            <w:vAlign w:val="center"/>
          </w:tcPr>
          <w:p w14:paraId="450EE5BB" w14:textId="45E899B7" w:rsidR="00667BD4" w:rsidRPr="005420AC" w:rsidRDefault="00667BD4" w:rsidP="00667BD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67900B60" w14:textId="075DCD16" w:rsidR="00667BD4" w:rsidRPr="005420AC" w:rsidRDefault="00667BD4" w:rsidP="00667BD4">
            <w:pPr>
              <w:widowControl w:val="0"/>
              <w:spacing w:after="0" w:line="240" w:lineRule="auto"/>
              <w:ind w:right="-113"/>
              <w:jc w:val="center"/>
              <w:rPr>
                <w:rFonts w:ascii="Times New Roman" w:hAnsi="Times New Roman" w:cs="Times New Roman"/>
                <w:sz w:val="24"/>
                <w:szCs w:val="24"/>
              </w:rPr>
            </w:pPr>
            <w:r>
              <w:rPr>
                <w:rFonts w:ascii="Times New Roman" w:hAnsi="Times New Roman" w:cs="Times New Roman"/>
                <w:sz w:val="24"/>
                <w:szCs w:val="24"/>
              </w:rPr>
              <w:t>3</w:t>
            </w:r>
          </w:p>
        </w:tc>
      </w:tr>
      <w:tr w:rsidR="00667BD4" w:rsidRPr="005420AC" w14:paraId="4F3BC717" w14:textId="77777777" w:rsidTr="005420AC">
        <w:trPr>
          <w:trHeight w:val="231"/>
        </w:trPr>
        <w:tc>
          <w:tcPr>
            <w:tcW w:w="3828" w:type="dxa"/>
          </w:tcPr>
          <w:p w14:paraId="5588745D" w14:textId="77777777" w:rsidR="00667BD4" w:rsidRDefault="00667BD4" w:rsidP="00667BD4">
            <w:pPr>
              <w:widowControl w:val="0"/>
              <w:spacing w:after="0" w:line="240" w:lineRule="auto"/>
              <w:rPr>
                <w:rFonts w:ascii="Times New Roman" w:hAnsi="Times New Roman" w:cs="Times New Roman"/>
                <w:sz w:val="24"/>
                <w:szCs w:val="24"/>
              </w:rPr>
            </w:pPr>
            <w:proofErr w:type="spellStart"/>
            <w:r w:rsidRPr="005420AC">
              <w:rPr>
                <w:rFonts w:ascii="Times New Roman" w:hAnsi="Times New Roman" w:cs="Times New Roman"/>
                <w:sz w:val="24"/>
                <w:szCs w:val="24"/>
              </w:rPr>
              <w:t>ст-ца</w:t>
            </w:r>
            <w:proofErr w:type="spellEnd"/>
            <w:r w:rsidRPr="005420AC">
              <w:rPr>
                <w:rFonts w:ascii="Times New Roman" w:hAnsi="Times New Roman" w:cs="Times New Roman"/>
                <w:sz w:val="24"/>
                <w:szCs w:val="24"/>
              </w:rPr>
              <w:t xml:space="preserve">. </w:t>
            </w:r>
            <w:proofErr w:type="spellStart"/>
            <w:r w:rsidRPr="005420AC">
              <w:rPr>
                <w:rFonts w:ascii="Times New Roman" w:hAnsi="Times New Roman" w:cs="Times New Roman"/>
                <w:sz w:val="24"/>
                <w:szCs w:val="24"/>
              </w:rPr>
              <w:t>Неберджаевская</w:t>
            </w:r>
            <w:proofErr w:type="spellEnd"/>
            <w:r w:rsidRPr="005420AC">
              <w:rPr>
                <w:rFonts w:ascii="Times New Roman" w:hAnsi="Times New Roman" w:cs="Times New Roman"/>
                <w:sz w:val="24"/>
                <w:szCs w:val="24"/>
              </w:rPr>
              <w:t xml:space="preserve">, </w:t>
            </w:r>
          </w:p>
          <w:p w14:paraId="27B82255" w14:textId="6EE4FC3C" w:rsidR="00667BD4" w:rsidRPr="003F64A6" w:rsidRDefault="00667BD4" w:rsidP="00667BD4">
            <w:pPr>
              <w:widowControl w:val="0"/>
              <w:spacing w:after="0" w:line="240" w:lineRule="auto"/>
              <w:rPr>
                <w:rFonts w:ascii="Times New Roman" w:hAnsi="Times New Roman" w:cs="Times New Roman"/>
                <w:sz w:val="24"/>
                <w:szCs w:val="24"/>
              </w:rPr>
            </w:pPr>
            <w:r w:rsidRPr="005420AC">
              <w:rPr>
                <w:rFonts w:ascii="Times New Roman" w:hAnsi="Times New Roman" w:cs="Times New Roman"/>
                <w:sz w:val="24"/>
                <w:szCs w:val="24"/>
              </w:rPr>
              <w:t>ул. Дзержинского, 8</w:t>
            </w:r>
          </w:p>
        </w:tc>
        <w:tc>
          <w:tcPr>
            <w:tcW w:w="3543" w:type="dxa"/>
          </w:tcPr>
          <w:p w14:paraId="5E09EF84" w14:textId="77777777" w:rsidR="00667BD4" w:rsidRPr="005420AC" w:rsidRDefault="00667BD4" w:rsidP="005420AC">
            <w:pPr>
              <w:widowControl w:val="0"/>
              <w:spacing w:after="0" w:line="240" w:lineRule="auto"/>
              <w:rPr>
                <w:rFonts w:ascii="Times New Roman" w:hAnsi="Times New Roman" w:cs="Times New Roman"/>
                <w:sz w:val="24"/>
                <w:szCs w:val="24"/>
              </w:rPr>
            </w:pPr>
          </w:p>
        </w:tc>
        <w:tc>
          <w:tcPr>
            <w:tcW w:w="2268" w:type="dxa"/>
          </w:tcPr>
          <w:p w14:paraId="3E369696" w14:textId="7D75C44C" w:rsidR="00667BD4" w:rsidRPr="005420AC" w:rsidRDefault="00667BD4" w:rsidP="005420AC">
            <w:pPr>
              <w:widowControl w:val="0"/>
              <w:spacing w:after="0" w:line="240" w:lineRule="auto"/>
              <w:ind w:right="-113"/>
              <w:rPr>
                <w:rFonts w:ascii="Times New Roman" w:hAnsi="Times New Roman" w:cs="Times New Roman"/>
                <w:sz w:val="24"/>
                <w:szCs w:val="24"/>
              </w:rPr>
            </w:pPr>
            <w:r w:rsidRPr="005420AC">
              <w:rPr>
                <w:rFonts w:ascii="Times New Roman" w:hAnsi="Times New Roman" w:cs="Times New Roman"/>
                <w:sz w:val="24"/>
                <w:szCs w:val="24"/>
              </w:rPr>
              <w:t>Крымского района»</w:t>
            </w:r>
          </w:p>
        </w:tc>
      </w:tr>
      <w:tr w:rsidR="005420AC" w:rsidRPr="005420AC" w14:paraId="39094C20" w14:textId="77777777" w:rsidTr="005420AC">
        <w:trPr>
          <w:trHeight w:val="231"/>
        </w:trPr>
        <w:tc>
          <w:tcPr>
            <w:tcW w:w="3828" w:type="dxa"/>
          </w:tcPr>
          <w:p w14:paraId="09173410" w14:textId="77777777" w:rsidR="005420AC" w:rsidRDefault="005420AC" w:rsidP="005420AC">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Котельная № 28,</w:t>
            </w:r>
          </w:p>
          <w:p w14:paraId="1B6F04B8" w14:textId="77777777" w:rsidR="005420AC" w:rsidRDefault="005420AC" w:rsidP="005420AC">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xml:space="preserve">, </w:t>
            </w:r>
          </w:p>
          <w:p w14:paraId="6EB2AC88" w14:textId="3B8FEC74" w:rsidR="005420AC" w:rsidRPr="005420AC" w:rsidRDefault="005420AC" w:rsidP="005420AC">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ул. Октябрьская,</w:t>
            </w:r>
            <w:r>
              <w:rPr>
                <w:rFonts w:ascii="Times New Roman" w:hAnsi="Times New Roman" w:cs="Times New Roman"/>
                <w:sz w:val="24"/>
                <w:szCs w:val="24"/>
              </w:rPr>
              <w:t xml:space="preserve"> </w:t>
            </w:r>
            <w:r w:rsidRPr="003F64A6">
              <w:rPr>
                <w:rFonts w:ascii="Times New Roman" w:hAnsi="Times New Roman" w:cs="Times New Roman"/>
                <w:sz w:val="24"/>
                <w:szCs w:val="24"/>
              </w:rPr>
              <w:t>10</w:t>
            </w:r>
          </w:p>
        </w:tc>
        <w:tc>
          <w:tcPr>
            <w:tcW w:w="3543" w:type="dxa"/>
          </w:tcPr>
          <w:p w14:paraId="5791E1E1" w14:textId="77777777" w:rsidR="005420AC" w:rsidRPr="005420AC" w:rsidRDefault="005420AC" w:rsidP="005420AC">
            <w:pPr>
              <w:widowControl w:val="0"/>
              <w:spacing w:after="0" w:line="240" w:lineRule="auto"/>
              <w:rPr>
                <w:rFonts w:ascii="Times New Roman" w:hAnsi="Times New Roman" w:cs="Times New Roman"/>
                <w:sz w:val="24"/>
                <w:szCs w:val="24"/>
              </w:rPr>
            </w:pPr>
            <w:r w:rsidRPr="005420AC">
              <w:rPr>
                <w:rFonts w:ascii="Times New Roman" w:hAnsi="Times New Roman" w:cs="Times New Roman"/>
                <w:sz w:val="24"/>
                <w:szCs w:val="24"/>
              </w:rPr>
              <w:t>котельная/тепловая сеть</w:t>
            </w:r>
          </w:p>
        </w:tc>
        <w:tc>
          <w:tcPr>
            <w:tcW w:w="2268" w:type="dxa"/>
          </w:tcPr>
          <w:p w14:paraId="129353FA" w14:textId="77777777" w:rsidR="005420AC" w:rsidRPr="005420AC" w:rsidRDefault="005420AC" w:rsidP="005420AC">
            <w:pPr>
              <w:widowControl w:val="0"/>
              <w:spacing w:after="0" w:line="240" w:lineRule="auto"/>
              <w:ind w:right="-113"/>
              <w:rPr>
                <w:rFonts w:ascii="Times New Roman" w:hAnsi="Times New Roman" w:cs="Times New Roman"/>
                <w:sz w:val="24"/>
                <w:szCs w:val="24"/>
              </w:rPr>
            </w:pPr>
            <w:r w:rsidRPr="005420AC">
              <w:rPr>
                <w:rFonts w:ascii="Times New Roman" w:hAnsi="Times New Roman" w:cs="Times New Roman"/>
                <w:sz w:val="24"/>
                <w:szCs w:val="24"/>
              </w:rPr>
              <w:t>МУП «ТЭК Крымского района»</w:t>
            </w:r>
          </w:p>
        </w:tc>
      </w:tr>
    </w:tbl>
    <w:p w14:paraId="34BA4B35" w14:textId="77777777" w:rsidR="000E2DDE" w:rsidRPr="008D23CC" w:rsidRDefault="000E2DDE"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C1194" w14:paraId="5BF6D7F3" w14:textId="77777777" w:rsidTr="00117046">
        <w:trPr>
          <w:jc w:val="center"/>
        </w:trPr>
        <w:tc>
          <w:tcPr>
            <w:tcW w:w="8505" w:type="dxa"/>
          </w:tcPr>
          <w:p w14:paraId="474C7A26" w14:textId="77777777" w:rsidR="002C1194" w:rsidRPr="00BF3E42" w:rsidRDefault="002C1194" w:rsidP="00117046">
            <w:pPr>
              <w:widowControl w:val="0"/>
              <w:suppressAutoHyphens/>
              <w:spacing w:after="0" w:line="240" w:lineRule="auto"/>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27C75E72" w14:textId="77777777" w:rsidR="002C1194" w:rsidRDefault="002C1194" w:rsidP="002C1194">
      <w:pPr>
        <w:widowControl w:val="0"/>
        <w:suppressAutoHyphens/>
        <w:spacing w:after="0" w:line="240" w:lineRule="auto"/>
        <w:rPr>
          <w:rFonts w:ascii="Times New Roman" w:hAnsi="Times New Roman" w:cs="Times New Roman"/>
          <w:sz w:val="28"/>
          <w:szCs w:val="28"/>
        </w:rPr>
      </w:pPr>
    </w:p>
    <w:p w14:paraId="267EF4BC"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6F7FA869"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0F6CB55D"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587675F1"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5397917D" w14:textId="78E2E129"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proofErr w:type="spellStart"/>
      <w:r w:rsidR="000D0AF8">
        <w:rPr>
          <w:rFonts w:ascii="Times New Roman" w:hAnsi="Times New Roman" w:cs="Times New Roman"/>
          <w:sz w:val="28"/>
          <w:szCs w:val="28"/>
        </w:rPr>
        <w:t>Нижнебаканского</w:t>
      </w:r>
      <w:proofErr w:type="spellEnd"/>
      <w:r w:rsidRPr="00E81457">
        <w:rPr>
          <w:rFonts w:ascii="Times New Roman" w:hAnsi="Times New Roman" w:cs="Times New Roman"/>
          <w:sz w:val="28"/>
          <w:szCs w:val="28"/>
        </w:rPr>
        <w:t xml:space="preserve"> сельского поселения Крымского района;</w:t>
      </w:r>
    </w:p>
    <w:p w14:paraId="78B55AAC"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606478C3"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w:t>
      </w:r>
      <w:proofErr w:type="gramEnd"/>
      <w:r w:rsidRPr="00E81457">
        <w:rPr>
          <w:rFonts w:ascii="Times New Roman" w:hAnsi="Times New Roman" w:cs="Times New Roman"/>
          <w:sz w:val="28"/>
          <w:szCs w:val="28"/>
        </w:rPr>
        <w:t xml:space="preserve"> деятельности, в которой указанные лица планируют исполнять функции единой теплоснабжающей организации. </w:t>
      </w:r>
    </w:p>
    <w:p w14:paraId="0979A97C"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w:t>
      </w:r>
      <w:r w:rsidRPr="00E81457">
        <w:rPr>
          <w:rFonts w:ascii="Times New Roman" w:hAnsi="Times New Roman" w:cs="Times New Roman"/>
          <w:sz w:val="28"/>
          <w:szCs w:val="28"/>
        </w:rPr>
        <w:lastRenderedPageBreak/>
        <w:t xml:space="preserve">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1B67A8F4"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72C9673D"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338A7DC1"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630732D9"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roofErr w:type="gramEnd"/>
    </w:p>
    <w:p w14:paraId="26369197"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167C10C5"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309C10E9"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81457">
        <w:rPr>
          <w:rFonts w:ascii="Times New Roman" w:hAnsi="Times New Roman" w:cs="Times New Roman"/>
          <w:sz w:val="28"/>
          <w:szCs w:val="28"/>
        </w:rPr>
        <w:t xml:space="preserve">огласно требованиям критериев по определению единой теплоснабжающей организации МУП «ТЭК Крымского района», при </w:t>
      </w:r>
      <w:r w:rsidRPr="00E81457">
        <w:rPr>
          <w:rFonts w:ascii="Times New Roman" w:hAnsi="Times New Roman" w:cs="Times New Roman"/>
          <w:sz w:val="28"/>
          <w:szCs w:val="28"/>
        </w:rPr>
        <w:lastRenderedPageBreak/>
        <w:t>осуществлении своей деятельности фактически уже исполняет обязанности теплоснабжающей организации, а именно:</w:t>
      </w:r>
    </w:p>
    <w:p w14:paraId="6E418F16" w14:textId="77777777" w:rsidR="002C1194" w:rsidRPr="00E81457" w:rsidRDefault="002C1194" w:rsidP="002C119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6930BAE6" w14:textId="641B3407" w:rsidR="000F5E2B" w:rsidRDefault="002C1194" w:rsidP="002C1194">
      <w:pPr>
        <w:widowControl w:val="0"/>
        <w:spacing w:after="0" w:line="240" w:lineRule="auto"/>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4922E9C9" w14:textId="77777777" w:rsidR="002C1194" w:rsidRPr="008D23CC" w:rsidRDefault="002C1194" w:rsidP="002C1194">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43116" w14:paraId="275936DB" w14:textId="77777777" w:rsidTr="00117046">
        <w:trPr>
          <w:jc w:val="center"/>
        </w:trPr>
        <w:tc>
          <w:tcPr>
            <w:tcW w:w="8505" w:type="dxa"/>
          </w:tcPr>
          <w:p w14:paraId="180588AE" w14:textId="77777777" w:rsidR="00E43116" w:rsidRPr="00E81C60" w:rsidRDefault="00E43116" w:rsidP="00117046">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249A3984" w14:textId="77777777" w:rsidR="00E43116" w:rsidRPr="00645D36" w:rsidRDefault="00E43116" w:rsidP="00E43116">
      <w:pPr>
        <w:widowControl w:val="0"/>
        <w:suppressAutoHyphens/>
        <w:spacing w:after="0" w:line="240" w:lineRule="auto"/>
        <w:rPr>
          <w:rFonts w:ascii="Times New Roman" w:hAnsi="Times New Roman" w:cs="Times New Roman"/>
          <w:sz w:val="28"/>
          <w:szCs w:val="28"/>
        </w:rPr>
      </w:pPr>
    </w:p>
    <w:p w14:paraId="4B9D3B25" w14:textId="6E0D1FC4" w:rsidR="00E43116" w:rsidRPr="00E81457" w:rsidRDefault="00E43116" w:rsidP="00E4311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proofErr w:type="spellStart"/>
      <w:r>
        <w:rPr>
          <w:rFonts w:ascii="Times New Roman" w:hAnsi="Times New Roman" w:cs="Times New Roman"/>
          <w:sz w:val="28"/>
          <w:szCs w:val="28"/>
        </w:rPr>
        <w:t>Нижнебаканском</w:t>
      </w:r>
      <w:proofErr w:type="spellEnd"/>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199307A3" w14:textId="77777777" w:rsidR="00A61898" w:rsidRPr="008D23CC" w:rsidRDefault="00A61898"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7407" w14:paraId="3A6B52B5" w14:textId="77777777" w:rsidTr="00117046">
        <w:trPr>
          <w:jc w:val="center"/>
        </w:trPr>
        <w:tc>
          <w:tcPr>
            <w:tcW w:w="8505" w:type="dxa"/>
          </w:tcPr>
          <w:p w14:paraId="4BC407C8" w14:textId="77777777" w:rsidR="00447407" w:rsidRPr="00031BB0" w:rsidRDefault="00447407" w:rsidP="00447407">
            <w:pPr>
              <w:widowControl w:val="0"/>
              <w:suppressAutoHyphens/>
              <w:spacing w:after="0" w:line="240" w:lineRule="auto"/>
              <w:jc w:val="center"/>
              <w:rPr>
                <w:rFonts w:ascii="Times New Roman" w:hAnsi="Times New Roman" w:cs="Times New Roman"/>
                <w:b/>
                <w:bCs/>
                <w:sz w:val="28"/>
                <w:szCs w:val="28"/>
              </w:rPr>
            </w:pPr>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4250B56F" w14:textId="77777777" w:rsidR="00447407" w:rsidRPr="00B2644C" w:rsidRDefault="00447407" w:rsidP="00117046">
      <w:pPr>
        <w:widowControl w:val="0"/>
        <w:suppressAutoHyphens/>
        <w:spacing w:after="0" w:line="240" w:lineRule="auto"/>
        <w:rPr>
          <w:rFonts w:ascii="Times New Roman" w:hAnsi="Times New Roman" w:cs="Times New Roman"/>
          <w:sz w:val="28"/>
          <w:szCs w:val="28"/>
        </w:rPr>
      </w:pPr>
    </w:p>
    <w:p w14:paraId="2D4D2856" w14:textId="77777777" w:rsidR="00447407" w:rsidRDefault="00447407" w:rsidP="00447407">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Pr>
          <w:rFonts w:ascii="Times New Roman" w:hAnsi="Times New Roman" w:cs="Times New Roman"/>
          <w:sz w:val="28"/>
          <w:szCs w:val="28"/>
        </w:rPr>
        <w:t>9</w:t>
      </w:r>
    </w:p>
    <w:p w14:paraId="23AB2ED2" w14:textId="77777777" w:rsidR="00447407" w:rsidRDefault="00447407" w:rsidP="00447407">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34"/>
        <w:gridCol w:w="1418"/>
        <w:gridCol w:w="709"/>
        <w:gridCol w:w="2409"/>
      </w:tblGrid>
      <w:tr w:rsidR="003E0ADA" w:rsidRPr="00447407" w14:paraId="63113BC5" w14:textId="77777777" w:rsidTr="00447407">
        <w:trPr>
          <w:trHeight w:val="386"/>
        </w:trPr>
        <w:tc>
          <w:tcPr>
            <w:tcW w:w="3969" w:type="dxa"/>
            <w:vMerge w:val="restart"/>
          </w:tcPr>
          <w:p w14:paraId="0CC67E77" w14:textId="77777777" w:rsidR="003E0ADA" w:rsidRPr="00447407" w:rsidRDefault="003E0ADA"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Наименование источника тепловой энергии</w:t>
            </w:r>
          </w:p>
        </w:tc>
        <w:tc>
          <w:tcPr>
            <w:tcW w:w="1134" w:type="dxa"/>
            <w:vMerge w:val="restart"/>
          </w:tcPr>
          <w:p w14:paraId="35EE5FF1" w14:textId="77777777" w:rsidR="003E0ADA" w:rsidRPr="00447407" w:rsidRDefault="003E0ADA" w:rsidP="00447407">
            <w:pPr>
              <w:widowControl w:val="0"/>
              <w:spacing w:after="0" w:line="240" w:lineRule="auto"/>
              <w:ind w:left="-101" w:right="-108"/>
              <w:jc w:val="center"/>
              <w:rPr>
                <w:rFonts w:ascii="Times New Roman" w:hAnsi="Times New Roman" w:cs="Times New Roman"/>
                <w:sz w:val="24"/>
                <w:szCs w:val="24"/>
              </w:rPr>
            </w:pPr>
            <w:r w:rsidRPr="00447407">
              <w:rPr>
                <w:rFonts w:ascii="Times New Roman" w:hAnsi="Times New Roman" w:cs="Times New Roman"/>
                <w:sz w:val="24"/>
                <w:szCs w:val="24"/>
              </w:rPr>
              <w:t>Тепловая мощность, Гкал /час</w:t>
            </w:r>
          </w:p>
        </w:tc>
        <w:tc>
          <w:tcPr>
            <w:tcW w:w="2127" w:type="dxa"/>
            <w:gridSpan w:val="2"/>
          </w:tcPr>
          <w:p w14:paraId="14E369AF" w14:textId="77777777" w:rsidR="003E0ADA" w:rsidRPr="00447407" w:rsidRDefault="003E0ADA" w:rsidP="00447407">
            <w:pPr>
              <w:widowControl w:val="0"/>
              <w:spacing w:after="0" w:line="240" w:lineRule="auto"/>
              <w:ind w:left="-101" w:right="-105"/>
              <w:jc w:val="center"/>
              <w:rPr>
                <w:rFonts w:ascii="Times New Roman" w:hAnsi="Times New Roman" w:cs="Times New Roman"/>
                <w:sz w:val="24"/>
                <w:szCs w:val="24"/>
              </w:rPr>
            </w:pPr>
            <w:r w:rsidRPr="00447407">
              <w:rPr>
                <w:rFonts w:ascii="Times New Roman" w:hAnsi="Times New Roman" w:cs="Times New Roman"/>
                <w:sz w:val="24"/>
                <w:szCs w:val="24"/>
              </w:rPr>
              <w:t xml:space="preserve">Протяженность сетей в 2-х трубном исполнении, </w:t>
            </w:r>
            <w:proofErr w:type="gramStart"/>
            <w:r w:rsidRPr="00447407">
              <w:rPr>
                <w:rFonts w:ascii="Times New Roman" w:hAnsi="Times New Roman" w:cs="Times New Roman"/>
                <w:sz w:val="24"/>
                <w:szCs w:val="24"/>
              </w:rPr>
              <w:t>м</w:t>
            </w:r>
            <w:proofErr w:type="gramEnd"/>
          </w:p>
        </w:tc>
        <w:tc>
          <w:tcPr>
            <w:tcW w:w="2409" w:type="dxa"/>
            <w:vMerge w:val="restart"/>
          </w:tcPr>
          <w:p w14:paraId="735A1CD6" w14:textId="77777777" w:rsidR="003E0ADA" w:rsidRPr="00447407" w:rsidRDefault="003E0ADA"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Наименование теплоснабжающей организации</w:t>
            </w:r>
          </w:p>
        </w:tc>
      </w:tr>
      <w:tr w:rsidR="003E0ADA" w:rsidRPr="00447407" w14:paraId="01037637" w14:textId="77777777" w:rsidTr="00447407">
        <w:trPr>
          <w:trHeight w:val="70"/>
        </w:trPr>
        <w:tc>
          <w:tcPr>
            <w:tcW w:w="3969" w:type="dxa"/>
            <w:vMerge/>
            <w:vAlign w:val="center"/>
          </w:tcPr>
          <w:p w14:paraId="272EE27D" w14:textId="77777777" w:rsidR="003E0ADA" w:rsidRPr="00447407" w:rsidRDefault="003E0ADA" w:rsidP="004608E3">
            <w:pPr>
              <w:widowControl w:val="0"/>
              <w:spacing w:after="0" w:line="240" w:lineRule="auto"/>
              <w:rPr>
                <w:rFonts w:ascii="Times New Roman" w:hAnsi="Times New Roman" w:cs="Times New Roman"/>
                <w:sz w:val="24"/>
                <w:szCs w:val="24"/>
              </w:rPr>
            </w:pPr>
          </w:p>
        </w:tc>
        <w:tc>
          <w:tcPr>
            <w:tcW w:w="1134" w:type="dxa"/>
            <w:vMerge/>
            <w:vAlign w:val="center"/>
          </w:tcPr>
          <w:p w14:paraId="4CB39ACB" w14:textId="77777777" w:rsidR="003E0ADA" w:rsidRPr="00447407" w:rsidRDefault="003E0ADA" w:rsidP="004608E3">
            <w:pPr>
              <w:widowControl w:val="0"/>
              <w:spacing w:after="0" w:line="240" w:lineRule="auto"/>
              <w:rPr>
                <w:rFonts w:ascii="Times New Roman" w:hAnsi="Times New Roman" w:cs="Times New Roman"/>
                <w:sz w:val="24"/>
                <w:szCs w:val="24"/>
              </w:rPr>
            </w:pPr>
          </w:p>
        </w:tc>
        <w:tc>
          <w:tcPr>
            <w:tcW w:w="1418" w:type="dxa"/>
          </w:tcPr>
          <w:p w14:paraId="21463F3B" w14:textId="77777777" w:rsidR="003E0ADA" w:rsidRPr="00447407" w:rsidRDefault="003E0ADA"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отопление</w:t>
            </w:r>
          </w:p>
        </w:tc>
        <w:tc>
          <w:tcPr>
            <w:tcW w:w="709" w:type="dxa"/>
          </w:tcPr>
          <w:p w14:paraId="1EF479FA" w14:textId="77777777" w:rsidR="003E0ADA" w:rsidRPr="00447407" w:rsidRDefault="003E0ADA"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ГВС</w:t>
            </w:r>
          </w:p>
        </w:tc>
        <w:tc>
          <w:tcPr>
            <w:tcW w:w="2409" w:type="dxa"/>
            <w:vMerge/>
            <w:vAlign w:val="center"/>
          </w:tcPr>
          <w:p w14:paraId="23F8207F" w14:textId="77777777" w:rsidR="003E0ADA" w:rsidRPr="00447407" w:rsidRDefault="003E0ADA" w:rsidP="004608E3">
            <w:pPr>
              <w:widowControl w:val="0"/>
              <w:spacing w:after="0" w:line="240" w:lineRule="auto"/>
              <w:rPr>
                <w:rFonts w:ascii="Times New Roman" w:hAnsi="Times New Roman" w:cs="Times New Roman"/>
                <w:sz w:val="24"/>
                <w:szCs w:val="24"/>
              </w:rPr>
            </w:pPr>
          </w:p>
        </w:tc>
      </w:tr>
      <w:tr w:rsidR="00447407" w:rsidRPr="00447407" w14:paraId="7585F362" w14:textId="77777777" w:rsidTr="00447407">
        <w:trPr>
          <w:trHeight w:val="213"/>
        </w:trPr>
        <w:tc>
          <w:tcPr>
            <w:tcW w:w="3969" w:type="dxa"/>
            <w:vAlign w:val="center"/>
          </w:tcPr>
          <w:p w14:paraId="3289EE97" w14:textId="2ED6E532" w:rsidR="00447407" w:rsidRPr="00447407" w:rsidRDefault="00447407" w:rsidP="004474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7092E2C1" w14:textId="05238CE7" w:rsidR="00447407" w:rsidRPr="00447407" w:rsidRDefault="00447407" w:rsidP="004474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4E120664" w14:textId="3FE1364F" w:rsidR="00447407" w:rsidRPr="00447407" w:rsidRDefault="00447407" w:rsidP="004474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14:paraId="248C02F8" w14:textId="3DED5DF9" w:rsidR="00447407" w:rsidRPr="00447407" w:rsidRDefault="00447407" w:rsidP="004474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09" w:type="dxa"/>
          </w:tcPr>
          <w:p w14:paraId="2A5AB95D" w14:textId="563AFB2A" w:rsidR="00447407" w:rsidRPr="00447407" w:rsidRDefault="00447407" w:rsidP="0044740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B26F2" w:rsidRPr="00447407" w14:paraId="711018C6" w14:textId="77777777" w:rsidTr="00447407">
        <w:trPr>
          <w:trHeight w:val="213"/>
        </w:trPr>
        <w:tc>
          <w:tcPr>
            <w:tcW w:w="3969" w:type="dxa"/>
            <w:vAlign w:val="center"/>
          </w:tcPr>
          <w:p w14:paraId="2D042424" w14:textId="77777777" w:rsidR="00447407" w:rsidRDefault="00BA7BDD" w:rsidP="004608E3">
            <w:pPr>
              <w:widowControl w:val="0"/>
              <w:spacing w:after="0" w:line="240" w:lineRule="auto"/>
              <w:rPr>
                <w:rFonts w:ascii="Times New Roman" w:hAnsi="Times New Roman" w:cs="Times New Roman"/>
                <w:sz w:val="24"/>
                <w:szCs w:val="24"/>
              </w:rPr>
            </w:pPr>
            <w:r w:rsidRPr="00447407">
              <w:rPr>
                <w:rFonts w:ascii="Times New Roman" w:hAnsi="Times New Roman" w:cs="Times New Roman"/>
                <w:sz w:val="24"/>
                <w:szCs w:val="24"/>
              </w:rPr>
              <w:t xml:space="preserve">Котельная № 16, </w:t>
            </w:r>
          </w:p>
          <w:p w14:paraId="7CDAD9CB" w14:textId="255E4830" w:rsidR="00A61898" w:rsidRPr="00447407" w:rsidRDefault="00BA7BDD" w:rsidP="004608E3">
            <w:pPr>
              <w:widowControl w:val="0"/>
              <w:spacing w:after="0" w:line="240" w:lineRule="auto"/>
              <w:rPr>
                <w:rFonts w:ascii="Times New Roman" w:hAnsi="Times New Roman" w:cs="Times New Roman"/>
                <w:sz w:val="24"/>
                <w:szCs w:val="24"/>
              </w:rPr>
            </w:pPr>
            <w:proofErr w:type="spellStart"/>
            <w:r w:rsidRPr="00447407">
              <w:rPr>
                <w:rFonts w:ascii="Times New Roman" w:hAnsi="Times New Roman" w:cs="Times New Roman"/>
                <w:sz w:val="24"/>
                <w:szCs w:val="24"/>
              </w:rPr>
              <w:t>ст</w:t>
            </w:r>
            <w:r w:rsidR="00A61898" w:rsidRPr="00447407">
              <w:rPr>
                <w:rFonts w:ascii="Times New Roman" w:hAnsi="Times New Roman" w:cs="Times New Roman"/>
                <w:sz w:val="24"/>
                <w:szCs w:val="24"/>
              </w:rPr>
              <w:t>-ца</w:t>
            </w:r>
            <w:proofErr w:type="spellEnd"/>
            <w:r w:rsidRPr="00447407">
              <w:rPr>
                <w:rFonts w:ascii="Times New Roman" w:hAnsi="Times New Roman" w:cs="Times New Roman"/>
                <w:sz w:val="24"/>
                <w:szCs w:val="24"/>
              </w:rPr>
              <w:t xml:space="preserve">. </w:t>
            </w:r>
            <w:proofErr w:type="spellStart"/>
            <w:r w:rsidRPr="00447407">
              <w:rPr>
                <w:rFonts w:ascii="Times New Roman" w:hAnsi="Times New Roman" w:cs="Times New Roman"/>
                <w:sz w:val="24"/>
                <w:szCs w:val="24"/>
              </w:rPr>
              <w:t>Неберджаевская</w:t>
            </w:r>
            <w:proofErr w:type="spellEnd"/>
            <w:r w:rsidRPr="00447407">
              <w:rPr>
                <w:rFonts w:ascii="Times New Roman" w:hAnsi="Times New Roman" w:cs="Times New Roman"/>
                <w:sz w:val="24"/>
                <w:szCs w:val="24"/>
              </w:rPr>
              <w:t xml:space="preserve">, </w:t>
            </w:r>
          </w:p>
          <w:p w14:paraId="72E23B54" w14:textId="77777777" w:rsidR="003B26F2" w:rsidRPr="00447407" w:rsidRDefault="00BA7BDD" w:rsidP="004608E3">
            <w:pPr>
              <w:widowControl w:val="0"/>
              <w:spacing w:after="0" w:line="240" w:lineRule="auto"/>
              <w:rPr>
                <w:rFonts w:ascii="Times New Roman" w:hAnsi="Times New Roman" w:cs="Times New Roman"/>
                <w:sz w:val="24"/>
                <w:szCs w:val="24"/>
              </w:rPr>
            </w:pPr>
            <w:r w:rsidRPr="00447407">
              <w:rPr>
                <w:rFonts w:ascii="Times New Roman" w:hAnsi="Times New Roman" w:cs="Times New Roman"/>
                <w:sz w:val="24"/>
                <w:szCs w:val="24"/>
              </w:rPr>
              <w:t>ул. Дзержинского, 8</w:t>
            </w:r>
            <w:r w:rsidR="00FB04D7" w:rsidRPr="00447407">
              <w:rPr>
                <w:rFonts w:ascii="Times New Roman" w:hAnsi="Times New Roman" w:cs="Times New Roman"/>
                <w:sz w:val="24"/>
                <w:szCs w:val="24"/>
              </w:rPr>
              <w:t xml:space="preserve"> </w:t>
            </w:r>
          </w:p>
        </w:tc>
        <w:tc>
          <w:tcPr>
            <w:tcW w:w="1134" w:type="dxa"/>
          </w:tcPr>
          <w:p w14:paraId="6C0AF12F" w14:textId="77777777" w:rsidR="003B26F2" w:rsidRPr="00447407" w:rsidRDefault="00ED36BF"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0,246</w:t>
            </w:r>
          </w:p>
        </w:tc>
        <w:tc>
          <w:tcPr>
            <w:tcW w:w="1418" w:type="dxa"/>
          </w:tcPr>
          <w:p w14:paraId="7AD39906" w14:textId="77777777" w:rsidR="003B26F2" w:rsidRPr="00447407" w:rsidRDefault="00ED36BF"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484,0</w:t>
            </w:r>
          </w:p>
        </w:tc>
        <w:tc>
          <w:tcPr>
            <w:tcW w:w="709" w:type="dxa"/>
          </w:tcPr>
          <w:p w14:paraId="22A26C40" w14:textId="77777777" w:rsidR="003B26F2" w:rsidRPr="00447407" w:rsidRDefault="003B26F2"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0</w:t>
            </w:r>
          </w:p>
        </w:tc>
        <w:tc>
          <w:tcPr>
            <w:tcW w:w="2409" w:type="dxa"/>
          </w:tcPr>
          <w:p w14:paraId="4C1F8A79" w14:textId="77777777" w:rsidR="003B26F2" w:rsidRPr="00447407" w:rsidRDefault="00A13CC9" w:rsidP="004608E3">
            <w:pPr>
              <w:widowControl w:val="0"/>
              <w:spacing w:after="0" w:line="240" w:lineRule="auto"/>
              <w:rPr>
                <w:rFonts w:ascii="Times New Roman" w:hAnsi="Times New Roman" w:cs="Times New Roman"/>
                <w:sz w:val="24"/>
                <w:szCs w:val="24"/>
              </w:rPr>
            </w:pPr>
            <w:r w:rsidRPr="00447407">
              <w:rPr>
                <w:rFonts w:ascii="Times New Roman" w:hAnsi="Times New Roman" w:cs="Times New Roman"/>
                <w:sz w:val="24"/>
                <w:szCs w:val="24"/>
              </w:rPr>
              <w:t>МУП «ТЭК К</w:t>
            </w:r>
            <w:r w:rsidR="00A61898" w:rsidRPr="00447407">
              <w:rPr>
                <w:rFonts w:ascii="Times New Roman" w:hAnsi="Times New Roman" w:cs="Times New Roman"/>
                <w:sz w:val="24"/>
                <w:szCs w:val="24"/>
              </w:rPr>
              <w:t>рымского района</w:t>
            </w:r>
            <w:r w:rsidRPr="00447407">
              <w:rPr>
                <w:rFonts w:ascii="Times New Roman" w:hAnsi="Times New Roman" w:cs="Times New Roman"/>
                <w:sz w:val="24"/>
                <w:szCs w:val="24"/>
              </w:rPr>
              <w:t>»</w:t>
            </w:r>
          </w:p>
        </w:tc>
      </w:tr>
      <w:tr w:rsidR="00ED36BF" w:rsidRPr="00447407" w14:paraId="4EC09446" w14:textId="77777777" w:rsidTr="00447407">
        <w:trPr>
          <w:trHeight w:val="213"/>
        </w:trPr>
        <w:tc>
          <w:tcPr>
            <w:tcW w:w="3969" w:type="dxa"/>
            <w:vAlign w:val="center"/>
          </w:tcPr>
          <w:p w14:paraId="0AE66FFE" w14:textId="77777777" w:rsidR="00447407" w:rsidRDefault="00447407" w:rsidP="004608E3">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 xml:space="preserve">Котельная № 28, </w:t>
            </w:r>
          </w:p>
          <w:p w14:paraId="071BC207" w14:textId="77777777" w:rsidR="00447407" w:rsidRDefault="00447407" w:rsidP="004608E3">
            <w:pPr>
              <w:widowControl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3F64A6">
              <w:rPr>
                <w:rFonts w:ascii="Times New Roman" w:hAnsi="Times New Roman" w:cs="Times New Roman"/>
                <w:sz w:val="24"/>
                <w:szCs w:val="24"/>
              </w:rPr>
              <w:t xml:space="preserve"> </w:t>
            </w:r>
            <w:proofErr w:type="spellStart"/>
            <w:r w:rsidRPr="003F64A6">
              <w:rPr>
                <w:rFonts w:ascii="Times New Roman" w:hAnsi="Times New Roman" w:cs="Times New Roman"/>
                <w:sz w:val="24"/>
                <w:szCs w:val="24"/>
              </w:rPr>
              <w:t>Нижнебаканск</w:t>
            </w:r>
            <w:r>
              <w:rPr>
                <w:rFonts w:ascii="Times New Roman" w:hAnsi="Times New Roman" w:cs="Times New Roman"/>
                <w:sz w:val="24"/>
                <w:szCs w:val="24"/>
              </w:rPr>
              <w:t>ая</w:t>
            </w:r>
            <w:proofErr w:type="spellEnd"/>
            <w:r w:rsidRPr="003F64A6">
              <w:rPr>
                <w:rFonts w:ascii="Times New Roman" w:hAnsi="Times New Roman" w:cs="Times New Roman"/>
                <w:sz w:val="24"/>
                <w:szCs w:val="24"/>
              </w:rPr>
              <w:t xml:space="preserve">, </w:t>
            </w:r>
          </w:p>
          <w:p w14:paraId="5C41D772" w14:textId="456321FD" w:rsidR="00ED36BF" w:rsidRPr="00447407" w:rsidRDefault="00447407" w:rsidP="004608E3">
            <w:pPr>
              <w:widowControl w:val="0"/>
              <w:spacing w:after="0" w:line="240" w:lineRule="auto"/>
              <w:rPr>
                <w:rFonts w:ascii="Times New Roman" w:hAnsi="Times New Roman" w:cs="Times New Roman"/>
                <w:sz w:val="24"/>
                <w:szCs w:val="24"/>
              </w:rPr>
            </w:pPr>
            <w:r w:rsidRPr="003F64A6">
              <w:rPr>
                <w:rFonts w:ascii="Times New Roman" w:hAnsi="Times New Roman" w:cs="Times New Roman"/>
                <w:sz w:val="24"/>
                <w:szCs w:val="24"/>
              </w:rPr>
              <w:t>ул. Октябрьская,</w:t>
            </w:r>
            <w:r>
              <w:rPr>
                <w:rFonts w:ascii="Times New Roman" w:hAnsi="Times New Roman" w:cs="Times New Roman"/>
                <w:sz w:val="24"/>
                <w:szCs w:val="24"/>
              </w:rPr>
              <w:t xml:space="preserve"> </w:t>
            </w:r>
            <w:r w:rsidRPr="003F64A6">
              <w:rPr>
                <w:rFonts w:ascii="Times New Roman" w:hAnsi="Times New Roman" w:cs="Times New Roman"/>
                <w:sz w:val="24"/>
                <w:szCs w:val="24"/>
              </w:rPr>
              <w:t>10</w:t>
            </w:r>
          </w:p>
        </w:tc>
        <w:tc>
          <w:tcPr>
            <w:tcW w:w="1134" w:type="dxa"/>
          </w:tcPr>
          <w:p w14:paraId="64F312DE" w14:textId="77777777" w:rsidR="00ED36BF" w:rsidRPr="00447407" w:rsidRDefault="00ED36BF"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1,206</w:t>
            </w:r>
          </w:p>
        </w:tc>
        <w:tc>
          <w:tcPr>
            <w:tcW w:w="1418" w:type="dxa"/>
          </w:tcPr>
          <w:p w14:paraId="5C27C269" w14:textId="77777777" w:rsidR="00ED36BF" w:rsidRPr="00447407" w:rsidRDefault="00ED36BF"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1461,80</w:t>
            </w:r>
          </w:p>
        </w:tc>
        <w:tc>
          <w:tcPr>
            <w:tcW w:w="709" w:type="dxa"/>
          </w:tcPr>
          <w:p w14:paraId="7C5A2855" w14:textId="77777777" w:rsidR="00ED36BF" w:rsidRPr="00447407" w:rsidRDefault="00ED36BF" w:rsidP="00447407">
            <w:pPr>
              <w:widowControl w:val="0"/>
              <w:spacing w:after="0" w:line="240" w:lineRule="auto"/>
              <w:jc w:val="center"/>
              <w:rPr>
                <w:rFonts w:ascii="Times New Roman" w:hAnsi="Times New Roman" w:cs="Times New Roman"/>
                <w:sz w:val="24"/>
                <w:szCs w:val="24"/>
              </w:rPr>
            </w:pPr>
            <w:r w:rsidRPr="00447407">
              <w:rPr>
                <w:rFonts w:ascii="Times New Roman" w:hAnsi="Times New Roman" w:cs="Times New Roman"/>
                <w:sz w:val="24"/>
                <w:szCs w:val="24"/>
              </w:rPr>
              <w:t>0</w:t>
            </w:r>
          </w:p>
        </w:tc>
        <w:tc>
          <w:tcPr>
            <w:tcW w:w="2409" w:type="dxa"/>
          </w:tcPr>
          <w:p w14:paraId="29CA3E31" w14:textId="77777777" w:rsidR="00ED36BF" w:rsidRPr="00447407" w:rsidRDefault="00ED36BF" w:rsidP="004608E3">
            <w:pPr>
              <w:widowControl w:val="0"/>
              <w:spacing w:after="0" w:line="240" w:lineRule="auto"/>
              <w:rPr>
                <w:rFonts w:ascii="Times New Roman" w:hAnsi="Times New Roman" w:cs="Times New Roman"/>
                <w:sz w:val="24"/>
                <w:szCs w:val="24"/>
              </w:rPr>
            </w:pPr>
            <w:r w:rsidRPr="00447407">
              <w:rPr>
                <w:rFonts w:ascii="Times New Roman" w:hAnsi="Times New Roman" w:cs="Times New Roman"/>
                <w:sz w:val="24"/>
                <w:szCs w:val="24"/>
              </w:rPr>
              <w:t>МУП «ТЭК К</w:t>
            </w:r>
            <w:r w:rsidR="00A61898" w:rsidRPr="00447407">
              <w:rPr>
                <w:rFonts w:ascii="Times New Roman" w:hAnsi="Times New Roman" w:cs="Times New Roman"/>
                <w:sz w:val="24"/>
                <w:szCs w:val="24"/>
              </w:rPr>
              <w:t>рымского района</w:t>
            </w:r>
            <w:r w:rsidRPr="00447407">
              <w:rPr>
                <w:rFonts w:ascii="Times New Roman" w:hAnsi="Times New Roman" w:cs="Times New Roman"/>
                <w:sz w:val="24"/>
                <w:szCs w:val="24"/>
              </w:rPr>
              <w:t>»</w:t>
            </w:r>
          </w:p>
        </w:tc>
      </w:tr>
    </w:tbl>
    <w:p w14:paraId="4D051D4B" w14:textId="77777777" w:rsidR="00C90B63" w:rsidRPr="008D23CC" w:rsidRDefault="00C90B63"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7407" w14:paraId="1C0624AB" w14:textId="77777777" w:rsidTr="00117046">
        <w:trPr>
          <w:jc w:val="center"/>
        </w:trPr>
        <w:tc>
          <w:tcPr>
            <w:tcW w:w="8505" w:type="dxa"/>
          </w:tcPr>
          <w:p w14:paraId="0453C055" w14:textId="77777777" w:rsidR="00447407" w:rsidRPr="008907F4" w:rsidRDefault="00447407" w:rsidP="00117046">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32B978E8" w14:textId="77777777" w:rsidR="00447407" w:rsidRDefault="00447407" w:rsidP="0044740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7407" w14:paraId="549365BF" w14:textId="77777777" w:rsidTr="00117046">
        <w:trPr>
          <w:jc w:val="center"/>
        </w:trPr>
        <w:tc>
          <w:tcPr>
            <w:tcW w:w="8505" w:type="dxa"/>
          </w:tcPr>
          <w:p w14:paraId="10602C62" w14:textId="77777777" w:rsidR="00447407" w:rsidRPr="008907F4" w:rsidRDefault="00447407" w:rsidP="00117046">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732E3717" w14:textId="77777777" w:rsidR="00A61898" w:rsidRPr="008D23CC" w:rsidRDefault="00A61898" w:rsidP="004608E3">
      <w:pPr>
        <w:widowControl w:val="0"/>
        <w:spacing w:after="0" w:line="240" w:lineRule="auto"/>
        <w:rPr>
          <w:rFonts w:ascii="Times New Roman" w:hAnsi="Times New Roman" w:cs="Times New Roman"/>
          <w:sz w:val="28"/>
          <w:szCs w:val="28"/>
        </w:rPr>
      </w:pPr>
    </w:p>
    <w:p w14:paraId="4F045FC5" w14:textId="793610E1" w:rsidR="00B94EE3" w:rsidRDefault="00B94EE3" w:rsidP="00447407">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Изменени</w:t>
      </w:r>
      <w:r w:rsidR="00447407">
        <w:rPr>
          <w:rFonts w:ascii="Times New Roman" w:hAnsi="Times New Roman" w:cs="Times New Roman"/>
          <w:sz w:val="28"/>
          <w:szCs w:val="28"/>
        </w:rPr>
        <w:t>й</w:t>
      </w:r>
      <w:r w:rsidRPr="008D23CC">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4BD2948F" w14:textId="77777777" w:rsidR="00447407" w:rsidRDefault="00447407" w:rsidP="00447407">
      <w:pPr>
        <w:widowControl w:val="0"/>
        <w:spacing w:after="0" w:line="240" w:lineRule="auto"/>
        <w:ind w:firstLine="709"/>
        <w:jc w:val="both"/>
        <w:rPr>
          <w:rFonts w:ascii="Times New Roman" w:hAnsi="Times New Roman" w:cs="Times New Roman"/>
          <w:sz w:val="28"/>
          <w:szCs w:val="28"/>
        </w:rPr>
      </w:pPr>
    </w:p>
    <w:p w14:paraId="6DCFCEBB" w14:textId="77777777" w:rsidR="00447407" w:rsidRPr="008D23CC" w:rsidRDefault="00447407" w:rsidP="00447407">
      <w:pPr>
        <w:widowControl w:val="0"/>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048E7" w14:paraId="44974994" w14:textId="77777777" w:rsidTr="00117046">
        <w:trPr>
          <w:jc w:val="center"/>
        </w:trPr>
        <w:tc>
          <w:tcPr>
            <w:tcW w:w="8505" w:type="dxa"/>
          </w:tcPr>
          <w:p w14:paraId="55374678" w14:textId="77777777" w:rsidR="003048E7" w:rsidRPr="00CB1DE8" w:rsidRDefault="003048E7" w:rsidP="00117046">
            <w:pPr>
              <w:widowControl w:val="0"/>
              <w:suppressAutoHyphens/>
              <w:jc w:val="center"/>
              <w:rPr>
                <w:rFonts w:ascii="Times New Roman" w:hAnsi="Times New Roman" w:cs="Times New Roman"/>
                <w:b/>
                <w:bCs/>
                <w:sz w:val="28"/>
                <w:szCs w:val="28"/>
              </w:rPr>
            </w:pPr>
            <w:r w:rsidRPr="00CB1DE8">
              <w:rPr>
                <w:rFonts w:ascii="Times New Roman" w:hAnsi="Times New Roman" w:cs="Times New Roman"/>
                <w:b/>
                <w:bCs/>
                <w:sz w:val="28"/>
                <w:szCs w:val="28"/>
              </w:rPr>
              <w:lastRenderedPageBreak/>
              <w:t>11.2. Сроки выполнения перераспределения для каждого этапа</w:t>
            </w:r>
          </w:p>
        </w:tc>
      </w:tr>
    </w:tbl>
    <w:p w14:paraId="6B48E923" w14:textId="77777777" w:rsidR="00A61898" w:rsidRPr="008D23CC" w:rsidRDefault="00A61898" w:rsidP="004608E3">
      <w:pPr>
        <w:widowControl w:val="0"/>
        <w:spacing w:after="0" w:line="240" w:lineRule="auto"/>
        <w:rPr>
          <w:rFonts w:ascii="Times New Roman" w:hAnsi="Times New Roman" w:cs="Times New Roman"/>
          <w:sz w:val="28"/>
          <w:szCs w:val="28"/>
        </w:rPr>
      </w:pPr>
    </w:p>
    <w:p w14:paraId="6724DC1F" w14:textId="784182CE" w:rsidR="00B94EE3" w:rsidRPr="008D23CC" w:rsidRDefault="00B94EE3" w:rsidP="003048E7">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Изменени</w:t>
      </w:r>
      <w:r w:rsidR="003048E7">
        <w:rPr>
          <w:rFonts w:ascii="Times New Roman" w:hAnsi="Times New Roman" w:cs="Times New Roman"/>
          <w:sz w:val="28"/>
          <w:szCs w:val="28"/>
        </w:rPr>
        <w:t>й</w:t>
      </w:r>
      <w:r w:rsidRPr="008D23CC">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0C1D8D92" w14:textId="77777777" w:rsidR="00CB7BD9" w:rsidRPr="008D23CC" w:rsidRDefault="00CB7BD9" w:rsidP="004608E3">
      <w:pPr>
        <w:widowControl w:val="0"/>
        <w:spacing w:after="0" w:line="240" w:lineRule="auto"/>
        <w:rPr>
          <w:rFonts w:ascii="Times New Roman" w:hAnsi="Times New Roman" w:cs="Times New Roman"/>
          <w:sz w:val="28"/>
          <w:szCs w:val="28"/>
        </w:rPr>
      </w:pPr>
    </w:p>
    <w:p w14:paraId="7E5617F4" w14:textId="77777777" w:rsidR="003048E7" w:rsidRPr="00B2644C" w:rsidRDefault="003048E7" w:rsidP="003048E7">
      <w:pPr>
        <w:widowControl w:val="0"/>
        <w:suppressAutoHyphens/>
        <w:spacing w:after="0" w:line="240" w:lineRule="auto"/>
        <w:jc w:val="center"/>
        <w:rPr>
          <w:rFonts w:ascii="Times New Roman" w:hAnsi="Times New Roman" w:cs="Times New Roman"/>
          <w:sz w:val="28"/>
          <w:szCs w:val="28"/>
        </w:rPr>
      </w:pPr>
      <w:r w:rsidRPr="00CB1DE8">
        <w:rPr>
          <w:rFonts w:ascii="Times New Roman" w:hAnsi="Times New Roman" w:cs="Times New Roman"/>
          <w:b/>
          <w:bCs/>
          <w:sz w:val="28"/>
          <w:szCs w:val="28"/>
        </w:rPr>
        <w:t>Раздел 12. Решения по бесхозяйным тепловым сетям</w:t>
      </w:r>
    </w:p>
    <w:p w14:paraId="47E1F5A9" w14:textId="77777777" w:rsidR="003048E7" w:rsidRPr="00B2644C" w:rsidRDefault="003048E7" w:rsidP="003048E7">
      <w:pPr>
        <w:widowControl w:val="0"/>
        <w:suppressAutoHyphens/>
        <w:spacing w:after="0" w:line="240" w:lineRule="auto"/>
        <w:rPr>
          <w:rFonts w:ascii="Times New Roman" w:hAnsi="Times New Roman" w:cs="Times New Roman"/>
          <w:sz w:val="28"/>
          <w:szCs w:val="28"/>
        </w:rPr>
      </w:pPr>
    </w:p>
    <w:p w14:paraId="429A1E59" w14:textId="046FF09F" w:rsidR="003048E7" w:rsidRDefault="003048E7" w:rsidP="003048E7">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proofErr w:type="spellStart"/>
      <w:r>
        <w:rPr>
          <w:rFonts w:ascii="Times New Roman" w:hAnsi="Times New Roman" w:cs="Times New Roman"/>
          <w:sz w:val="28"/>
          <w:szCs w:val="28"/>
        </w:rPr>
        <w:t>Нижнебаканского</w:t>
      </w:r>
      <w:proofErr w:type="spellEnd"/>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4785C4B5" w14:textId="77777777" w:rsidR="00A61898" w:rsidRPr="008D23CC" w:rsidRDefault="00A61898"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2884" w14:paraId="3ECACC6E" w14:textId="77777777" w:rsidTr="00117046">
        <w:trPr>
          <w:jc w:val="center"/>
        </w:trPr>
        <w:tc>
          <w:tcPr>
            <w:tcW w:w="8505" w:type="dxa"/>
          </w:tcPr>
          <w:p w14:paraId="3D74A42B" w14:textId="77777777" w:rsidR="00A22884" w:rsidRPr="00B478BE" w:rsidRDefault="00A22884" w:rsidP="00117046">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05116464" w14:textId="77777777" w:rsidR="00A22884" w:rsidRPr="00E81457" w:rsidRDefault="00A22884" w:rsidP="00A2288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2884" w14:paraId="7F423566" w14:textId="77777777" w:rsidTr="00117046">
        <w:trPr>
          <w:jc w:val="center"/>
        </w:trPr>
        <w:tc>
          <w:tcPr>
            <w:tcW w:w="8505" w:type="dxa"/>
          </w:tcPr>
          <w:p w14:paraId="07450E4C" w14:textId="77777777" w:rsidR="00A22884" w:rsidRPr="00CF3FD5" w:rsidRDefault="00A22884" w:rsidP="00117046">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2778183C" w14:textId="77777777" w:rsidR="00A61898" w:rsidRPr="008D23CC" w:rsidRDefault="00A61898" w:rsidP="004608E3">
      <w:pPr>
        <w:widowControl w:val="0"/>
        <w:spacing w:after="0" w:line="240" w:lineRule="auto"/>
        <w:rPr>
          <w:rFonts w:ascii="Times New Roman" w:hAnsi="Times New Roman" w:cs="Times New Roman"/>
          <w:sz w:val="28"/>
          <w:szCs w:val="28"/>
        </w:rPr>
      </w:pPr>
    </w:p>
    <w:p w14:paraId="45467A35" w14:textId="6E472237" w:rsidR="00B94EE3" w:rsidRDefault="00B94EE3" w:rsidP="00A22884">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Противоречия по вопросам развития инфраструктуры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A22884">
        <w:rPr>
          <w:rFonts w:ascii="Times New Roman" w:hAnsi="Times New Roman" w:cs="Times New Roman"/>
          <w:sz w:val="28"/>
          <w:szCs w:val="28"/>
        </w:rPr>
        <w:t xml:space="preserve"> Крымского района</w:t>
      </w:r>
      <w:r w:rsidR="00DE5B5E" w:rsidRPr="008D23CC">
        <w:rPr>
          <w:rFonts w:ascii="Times New Roman" w:hAnsi="Times New Roman" w:cs="Times New Roman"/>
          <w:sz w:val="28"/>
          <w:szCs w:val="28"/>
        </w:rPr>
        <w:t xml:space="preserve"> </w:t>
      </w:r>
      <w:r w:rsidRPr="008D23CC">
        <w:rPr>
          <w:rFonts w:ascii="Times New Roman" w:hAnsi="Times New Roman" w:cs="Times New Roman"/>
          <w:sz w:val="28"/>
          <w:szCs w:val="28"/>
        </w:rPr>
        <w:t>между схемами теплоснабжения и газоснабжения не выявлены.</w:t>
      </w:r>
    </w:p>
    <w:p w14:paraId="11B0CC4A" w14:textId="77777777" w:rsidR="00A22884" w:rsidRDefault="00A22884"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57D07" w14:paraId="4004D133" w14:textId="77777777" w:rsidTr="00117046">
        <w:trPr>
          <w:jc w:val="center"/>
        </w:trPr>
        <w:tc>
          <w:tcPr>
            <w:tcW w:w="8505" w:type="dxa"/>
          </w:tcPr>
          <w:p w14:paraId="1AF2FB8A" w14:textId="77777777" w:rsidR="00A57D07" w:rsidRPr="00456AE4" w:rsidRDefault="00A57D07" w:rsidP="00117046">
            <w:pPr>
              <w:widowControl w:val="0"/>
              <w:suppressAutoHyphens/>
              <w:spacing w:after="0" w:line="240" w:lineRule="auto"/>
              <w:jc w:val="center"/>
              <w:rPr>
                <w:rFonts w:ascii="Times New Roman" w:hAnsi="Times New Roman" w:cs="Times New Roman"/>
                <w:b/>
                <w:bCs/>
                <w:sz w:val="28"/>
                <w:szCs w:val="28"/>
              </w:rPr>
            </w:pPr>
            <w:r w:rsidRPr="00456AE4">
              <w:rPr>
                <w:rFonts w:ascii="Times New Roman" w:hAnsi="Times New Roman" w:cs="Times New Roman"/>
                <w:b/>
                <w:bCs/>
                <w:sz w:val="28"/>
                <w:szCs w:val="28"/>
              </w:rPr>
              <w:t>13.2. Описание проблем организации газоснабжения источников</w:t>
            </w:r>
          </w:p>
          <w:p w14:paraId="76A8AD14" w14:textId="77777777" w:rsidR="00A57D07" w:rsidRDefault="00A57D07" w:rsidP="00117046">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79395E1F" w14:textId="77777777" w:rsidR="006A61A2" w:rsidRPr="008D23CC" w:rsidRDefault="006A61A2" w:rsidP="004608E3">
      <w:pPr>
        <w:widowControl w:val="0"/>
        <w:spacing w:after="0" w:line="240" w:lineRule="auto"/>
        <w:rPr>
          <w:rFonts w:ascii="Times New Roman" w:hAnsi="Times New Roman" w:cs="Times New Roman"/>
          <w:sz w:val="28"/>
          <w:szCs w:val="28"/>
        </w:rPr>
      </w:pPr>
    </w:p>
    <w:p w14:paraId="28DCC7CB" w14:textId="77777777" w:rsidR="00B94EE3" w:rsidRPr="008D23CC" w:rsidRDefault="00B94EE3" w:rsidP="00A57D07">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14:paraId="38E98C64" w14:textId="77777777" w:rsidR="006A61A2" w:rsidRPr="008D23CC" w:rsidRDefault="006A61A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57D07" w14:paraId="6EB2CFFB" w14:textId="77777777" w:rsidTr="00117046">
        <w:trPr>
          <w:jc w:val="center"/>
        </w:trPr>
        <w:tc>
          <w:tcPr>
            <w:tcW w:w="8505" w:type="dxa"/>
          </w:tcPr>
          <w:p w14:paraId="7FE426D6" w14:textId="77777777" w:rsidR="00A57D07" w:rsidRPr="007211E2" w:rsidRDefault="00A57D07" w:rsidP="00117046">
            <w:pPr>
              <w:widowControl w:val="0"/>
              <w:suppressAutoHyphens/>
              <w:spacing w:after="0" w:line="240" w:lineRule="auto"/>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2378A6C6" w14:textId="77777777" w:rsidR="006A61A2" w:rsidRPr="008D23CC" w:rsidRDefault="006A61A2" w:rsidP="004608E3">
      <w:pPr>
        <w:widowControl w:val="0"/>
        <w:spacing w:after="0" w:line="240" w:lineRule="auto"/>
        <w:rPr>
          <w:rFonts w:ascii="Times New Roman" w:hAnsi="Times New Roman" w:cs="Times New Roman"/>
          <w:sz w:val="28"/>
          <w:szCs w:val="28"/>
        </w:rPr>
      </w:pPr>
    </w:p>
    <w:p w14:paraId="66A2B33F" w14:textId="77777777" w:rsidR="005503A1" w:rsidRPr="008D23CC" w:rsidRDefault="00B94EE3" w:rsidP="00A57D07">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w:t>
      </w:r>
      <w:r w:rsidR="000A250B" w:rsidRPr="008D23CC">
        <w:rPr>
          <w:rFonts w:ascii="Times New Roman" w:hAnsi="Times New Roman" w:cs="Times New Roman"/>
          <w:sz w:val="28"/>
          <w:szCs w:val="28"/>
        </w:rPr>
        <w:t xml:space="preserve">приятий по строительству нового </w:t>
      </w:r>
      <w:r w:rsidRPr="008D23CC">
        <w:rPr>
          <w:rFonts w:ascii="Times New Roman" w:hAnsi="Times New Roman" w:cs="Times New Roman"/>
          <w:sz w:val="28"/>
          <w:szCs w:val="28"/>
        </w:rPr>
        <w:lastRenderedPageBreak/>
        <w:t>газопровода с целью подключения новых автономных источников тепловой энергии.</w:t>
      </w:r>
      <w:bookmarkStart w:id="8" w:name="_Toc525894749"/>
      <w:bookmarkStart w:id="9" w:name="_Toc535417913"/>
      <w:bookmarkStart w:id="10" w:name="_Toc23034156"/>
      <w:bookmarkStart w:id="11" w:name="_Toc89621213"/>
    </w:p>
    <w:p w14:paraId="0AC3765F" w14:textId="77777777" w:rsidR="006A61A2" w:rsidRPr="008D23CC" w:rsidRDefault="006A61A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E4C25" w14:paraId="795745C8" w14:textId="77777777" w:rsidTr="00117046">
        <w:trPr>
          <w:jc w:val="center"/>
        </w:trPr>
        <w:tc>
          <w:tcPr>
            <w:tcW w:w="8505" w:type="dxa"/>
          </w:tcPr>
          <w:bookmarkEnd w:id="8"/>
          <w:bookmarkEnd w:id="9"/>
          <w:bookmarkEnd w:id="10"/>
          <w:bookmarkEnd w:id="11"/>
          <w:p w14:paraId="15A1C034" w14:textId="77777777" w:rsidR="003E4C25" w:rsidRPr="00E2679B" w:rsidRDefault="003E4C25" w:rsidP="00117046">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 xml:space="preserve">13.4. </w:t>
            </w:r>
            <w:proofErr w:type="gramStart"/>
            <w:r w:rsidRPr="00E2679B">
              <w:rPr>
                <w:rFonts w:ascii="Times New Roman" w:hAnsi="Times New Roman" w:cs="Times New Roman"/>
                <w:b/>
                <w:bCs/>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r>
    </w:tbl>
    <w:p w14:paraId="3CCC4E73" w14:textId="77777777" w:rsidR="006A61A2" w:rsidRPr="008D23CC" w:rsidRDefault="006A61A2" w:rsidP="004608E3">
      <w:pPr>
        <w:widowControl w:val="0"/>
        <w:spacing w:after="0" w:line="240" w:lineRule="auto"/>
        <w:rPr>
          <w:rFonts w:ascii="Times New Roman" w:hAnsi="Times New Roman" w:cs="Times New Roman"/>
          <w:sz w:val="28"/>
          <w:szCs w:val="28"/>
        </w:rPr>
      </w:pPr>
    </w:p>
    <w:p w14:paraId="04EA5764" w14:textId="11109A35" w:rsidR="006A61A2" w:rsidRPr="008D23CC" w:rsidRDefault="00B94EE3" w:rsidP="003E4C25">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3E4C25">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отсутствуют источники тепловой энергии и генерирующие объекты, включая входящее в их состав оборудование, </w:t>
      </w:r>
      <w:proofErr w:type="gramStart"/>
      <w:r w:rsidRPr="008D23CC">
        <w:rPr>
          <w:rFonts w:ascii="Times New Roman" w:hAnsi="Times New Roman" w:cs="Times New Roman"/>
          <w:sz w:val="28"/>
          <w:szCs w:val="28"/>
        </w:rPr>
        <w:t>функционирующих</w:t>
      </w:r>
      <w:proofErr w:type="gramEnd"/>
      <w:r w:rsidRPr="008D23CC">
        <w:rPr>
          <w:rFonts w:ascii="Times New Roman" w:hAnsi="Times New Roman" w:cs="Times New Roman"/>
          <w:sz w:val="28"/>
          <w:szCs w:val="28"/>
        </w:rPr>
        <w:t xml:space="preserve"> в режиме комбинированной выработки электрической и тепловой энергии.</w:t>
      </w:r>
    </w:p>
    <w:p w14:paraId="2D2740FD" w14:textId="77777777" w:rsidR="006A61A2" w:rsidRPr="008D23CC" w:rsidRDefault="006A61A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E4C25" w14:paraId="1C3DB3B8" w14:textId="77777777" w:rsidTr="00117046">
        <w:trPr>
          <w:jc w:val="center"/>
        </w:trPr>
        <w:tc>
          <w:tcPr>
            <w:tcW w:w="8505" w:type="dxa"/>
          </w:tcPr>
          <w:p w14:paraId="398E1EBB" w14:textId="77777777" w:rsidR="003E4C25" w:rsidRPr="007C1DD8" w:rsidRDefault="003E4C25" w:rsidP="00117046">
            <w:pPr>
              <w:widowControl w:val="0"/>
              <w:suppressAutoHyphens/>
              <w:spacing w:after="0" w:line="240" w:lineRule="auto"/>
              <w:jc w:val="center"/>
              <w:rPr>
                <w:rFonts w:ascii="Times New Roman" w:hAnsi="Times New Roman" w:cs="Times New Roman"/>
                <w:b/>
                <w:bCs/>
                <w:sz w:val="28"/>
                <w:szCs w:val="28"/>
              </w:rPr>
            </w:pPr>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p>
        </w:tc>
      </w:tr>
    </w:tbl>
    <w:p w14:paraId="5F24C9A5" w14:textId="77777777" w:rsidR="003E4C25" w:rsidRDefault="003E4C25" w:rsidP="004608E3">
      <w:pPr>
        <w:widowControl w:val="0"/>
        <w:spacing w:after="0" w:line="240" w:lineRule="auto"/>
        <w:rPr>
          <w:rFonts w:ascii="Times New Roman" w:hAnsi="Times New Roman" w:cs="Times New Roman"/>
          <w:sz w:val="28"/>
          <w:szCs w:val="28"/>
        </w:rPr>
      </w:pPr>
    </w:p>
    <w:p w14:paraId="33922EF1" w14:textId="51B2D040" w:rsidR="00B94EE3" w:rsidRPr="008D23CC" w:rsidRDefault="00B94EE3" w:rsidP="003E4C25">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Размещение</w:t>
      </w:r>
      <w:r w:rsidR="003E4C25">
        <w:rPr>
          <w:rFonts w:ascii="Times New Roman" w:hAnsi="Times New Roman" w:cs="Times New Roman"/>
          <w:sz w:val="28"/>
          <w:szCs w:val="28"/>
        </w:rPr>
        <w:t xml:space="preserve"> </w:t>
      </w:r>
      <w:proofErr w:type="gramStart"/>
      <w:r w:rsidRPr="008D23CC">
        <w:rPr>
          <w:rFonts w:ascii="Times New Roman" w:hAnsi="Times New Roman" w:cs="Times New Roman"/>
          <w:sz w:val="28"/>
          <w:szCs w:val="28"/>
        </w:rPr>
        <w:t xml:space="preserve">источников, функционирующих в режиме комбинированной выработки электрической и тепловой энергии на территории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3E4C25">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не </w:t>
      </w:r>
      <w:r w:rsidR="003E4C25">
        <w:rPr>
          <w:rFonts w:ascii="Times New Roman" w:hAnsi="Times New Roman" w:cs="Times New Roman"/>
          <w:sz w:val="28"/>
          <w:szCs w:val="28"/>
        </w:rPr>
        <w:t>планируется</w:t>
      </w:r>
      <w:proofErr w:type="gramEnd"/>
      <w:r w:rsidRPr="008D23CC">
        <w:rPr>
          <w:rFonts w:ascii="Times New Roman" w:hAnsi="Times New Roman" w:cs="Times New Roman"/>
          <w:sz w:val="28"/>
          <w:szCs w:val="28"/>
        </w:rPr>
        <w:t>.</w:t>
      </w:r>
    </w:p>
    <w:p w14:paraId="0A1F9711" w14:textId="77777777" w:rsidR="006A61A2" w:rsidRPr="008D23CC" w:rsidRDefault="006A61A2"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363D0" w14:paraId="32B1F17B" w14:textId="77777777" w:rsidTr="00117046">
        <w:trPr>
          <w:jc w:val="center"/>
        </w:trPr>
        <w:tc>
          <w:tcPr>
            <w:tcW w:w="8505" w:type="dxa"/>
          </w:tcPr>
          <w:p w14:paraId="641FCABF" w14:textId="77777777" w:rsidR="003363D0" w:rsidRPr="00C73A94" w:rsidRDefault="003363D0" w:rsidP="00117046">
            <w:pPr>
              <w:widowControl w:val="0"/>
              <w:suppressAutoHyphens/>
              <w:spacing w:after="0" w:line="240" w:lineRule="auto"/>
              <w:jc w:val="center"/>
              <w:rPr>
                <w:rFonts w:ascii="Times New Roman" w:hAnsi="Times New Roman" w:cs="Times New Roman"/>
                <w:b/>
                <w:bCs/>
                <w:sz w:val="28"/>
                <w:szCs w:val="28"/>
              </w:rPr>
            </w:pPr>
            <w:r w:rsidRPr="00C73A94">
              <w:rPr>
                <w:rFonts w:ascii="Times New Roman" w:hAnsi="Times New Roman" w:cs="Times New Roman"/>
                <w:b/>
                <w:bCs/>
                <w:sz w:val="28"/>
                <w:szCs w:val="28"/>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1F5B40F9" w14:textId="77777777" w:rsidR="006A61A2" w:rsidRPr="008D23CC" w:rsidRDefault="006A61A2" w:rsidP="004608E3">
      <w:pPr>
        <w:widowControl w:val="0"/>
        <w:spacing w:after="0" w:line="240" w:lineRule="auto"/>
        <w:rPr>
          <w:rFonts w:ascii="Times New Roman" w:hAnsi="Times New Roman" w:cs="Times New Roman"/>
          <w:sz w:val="28"/>
          <w:szCs w:val="28"/>
        </w:rPr>
      </w:pPr>
    </w:p>
    <w:p w14:paraId="0AD86235" w14:textId="6F6CE156" w:rsidR="00B94EE3" w:rsidRPr="008D23CC" w:rsidRDefault="00B94EE3" w:rsidP="003363D0">
      <w:pPr>
        <w:widowControl w:val="0"/>
        <w:spacing w:after="0" w:line="240" w:lineRule="auto"/>
        <w:ind w:firstLine="709"/>
        <w:jc w:val="both"/>
        <w:rPr>
          <w:rFonts w:ascii="Times New Roman" w:hAnsi="Times New Roman" w:cs="Times New Roman"/>
          <w:sz w:val="28"/>
          <w:szCs w:val="28"/>
        </w:rPr>
      </w:pPr>
      <w:r w:rsidRPr="008D23CC">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3363D0">
        <w:rPr>
          <w:rFonts w:ascii="Times New Roman" w:hAnsi="Times New Roman" w:cs="Times New Roman"/>
          <w:sz w:val="28"/>
          <w:szCs w:val="28"/>
        </w:rPr>
        <w:t xml:space="preserve"> Крымского района</w:t>
      </w:r>
      <w:r w:rsidRPr="008D23CC">
        <w:rPr>
          <w:rFonts w:ascii="Times New Roman" w:hAnsi="Times New Roman" w:cs="Times New Roman"/>
          <w:sz w:val="28"/>
          <w:szCs w:val="28"/>
        </w:rPr>
        <w:t xml:space="preserve">, относящейся к системам теплоснабжения содержатся в </w:t>
      </w:r>
      <w:r w:rsidR="00011BFF" w:rsidRPr="008D23CC">
        <w:rPr>
          <w:rFonts w:ascii="Times New Roman" w:hAnsi="Times New Roman" w:cs="Times New Roman"/>
          <w:sz w:val="28"/>
          <w:szCs w:val="28"/>
        </w:rPr>
        <w:t>с</w:t>
      </w:r>
      <w:r w:rsidRPr="008D23CC">
        <w:rPr>
          <w:rFonts w:ascii="Times New Roman" w:hAnsi="Times New Roman" w:cs="Times New Roman"/>
          <w:sz w:val="28"/>
          <w:szCs w:val="28"/>
        </w:rPr>
        <w:t xml:space="preserve">хеме водоснабжения </w:t>
      </w:r>
      <w:proofErr w:type="spellStart"/>
      <w:r w:rsidR="00BA7BDD" w:rsidRPr="008D23CC">
        <w:rPr>
          <w:rFonts w:ascii="Times New Roman" w:hAnsi="Times New Roman" w:cs="Times New Roman"/>
          <w:sz w:val="28"/>
          <w:szCs w:val="28"/>
        </w:rPr>
        <w:t>Нижнебаканского</w:t>
      </w:r>
      <w:proofErr w:type="spellEnd"/>
      <w:r w:rsidR="00BA7BDD" w:rsidRPr="008D23CC">
        <w:rPr>
          <w:rFonts w:ascii="Times New Roman" w:hAnsi="Times New Roman" w:cs="Times New Roman"/>
          <w:sz w:val="28"/>
          <w:szCs w:val="28"/>
        </w:rPr>
        <w:t xml:space="preserve"> сельского поселения</w:t>
      </w:r>
      <w:r w:rsidR="003363D0">
        <w:rPr>
          <w:rFonts w:ascii="Times New Roman" w:hAnsi="Times New Roman" w:cs="Times New Roman"/>
          <w:sz w:val="28"/>
          <w:szCs w:val="28"/>
        </w:rPr>
        <w:t xml:space="preserve"> Крымского района</w:t>
      </w:r>
      <w:r w:rsidR="002654BC" w:rsidRPr="008D23CC">
        <w:rPr>
          <w:rFonts w:ascii="Times New Roman" w:hAnsi="Times New Roman" w:cs="Times New Roman"/>
          <w:sz w:val="28"/>
          <w:szCs w:val="28"/>
        </w:rPr>
        <w:t>.</w:t>
      </w:r>
    </w:p>
    <w:p w14:paraId="2A3C4540" w14:textId="77777777" w:rsidR="006A61A2" w:rsidRDefault="006A61A2" w:rsidP="004608E3">
      <w:pPr>
        <w:widowControl w:val="0"/>
        <w:spacing w:after="0" w:line="240" w:lineRule="auto"/>
        <w:rPr>
          <w:rFonts w:ascii="Times New Roman" w:hAnsi="Times New Roman" w:cs="Times New Roman"/>
          <w:sz w:val="28"/>
          <w:szCs w:val="28"/>
        </w:rPr>
      </w:pPr>
    </w:p>
    <w:p w14:paraId="0413FDBE" w14:textId="77777777" w:rsidR="003363D0" w:rsidRDefault="003363D0" w:rsidP="004608E3">
      <w:pPr>
        <w:widowControl w:val="0"/>
        <w:spacing w:after="0" w:line="240" w:lineRule="auto"/>
        <w:rPr>
          <w:rFonts w:ascii="Times New Roman" w:hAnsi="Times New Roman" w:cs="Times New Roman"/>
          <w:sz w:val="28"/>
          <w:szCs w:val="28"/>
        </w:rPr>
      </w:pPr>
    </w:p>
    <w:p w14:paraId="4B3AA226" w14:textId="77777777" w:rsidR="003363D0" w:rsidRPr="008D23CC" w:rsidRDefault="003363D0"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363D0" w:rsidRPr="00387E08" w14:paraId="498BC7C7" w14:textId="77777777" w:rsidTr="00117046">
        <w:trPr>
          <w:jc w:val="center"/>
        </w:trPr>
        <w:tc>
          <w:tcPr>
            <w:tcW w:w="8505" w:type="dxa"/>
          </w:tcPr>
          <w:p w14:paraId="1BDB5D02" w14:textId="77777777" w:rsidR="003363D0" w:rsidRPr="00387E08" w:rsidRDefault="003363D0" w:rsidP="00117046">
            <w:pPr>
              <w:widowControl w:val="0"/>
              <w:suppressAutoHyphens/>
              <w:spacing w:after="0" w:line="240" w:lineRule="auto"/>
              <w:jc w:val="center"/>
              <w:rPr>
                <w:rFonts w:ascii="Times New Roman" w:hAnsi="Times New Roman" w:cs="Times New Roman"/>
                <w:b/>
                <w:bCs/>
                <w:sz w:val="28"/>
                <w:szCs w:val="28"/>
              </w:rPr>
            </w:pPr>
            <w:bookmarkStart w:id="12" w:name="_Toc525894752"/>
            <w:bookmarkStart w:id="13" w:name="_Toc535417916"/>
            <w:bookmarkStart w:id="14" w:name="_Toc23034159"/>
            <w:bookmarkStart w:id="15" w:name="_Toc89621216"/>
            <w:r w:rsidRPr="00387E08">
              <w:rPr>
                <w:rFonts w:ascii="Times New Roman" w:hAnsi="Times New Roman" w:cs="Times New Roman"/>
                <w:b/>
                <w:bCs/>
                <w:sz w:val="28"/>
                <w:szCs w:val="28"/>
              </w:rPr>
              <w:lastRenderedPageBreak/>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2"/>
            <w:bookmarkEnd w:id="13"/>
            <w:bookmarkEnd w:id="14"/>
            <w:bookmarkEnd w:id="15"/>
          </w:p>
        </w:tc>
      </w:tr>
    </w:tbl>
    <w:p w14:paraId="67E4D92F" w14:textId="77777777" w:rsidR="006A61A2" w:rsidRPr="008D23CC" w:rsidRDefault="006A61A2" w:rsidP="004608E3">
      <w:pPr>
        <w:widowControl w:val="0"/>
        <w:spacing w:after="0" w:line="240" w:lineRule="auto"/>
        <w:rPr>
          <w:rFonts w:ascii="Times New Roman" w:hAnsi="Times New Roman" w:cs="Times New Roman"/>
          <w:sz w:val="28"/>
          <w:szCs w:val="28"/>
        </w:rPr>
      </w:pPr>
    </w:p>
    <w:p w14:paraId="516CCEE4" w14:textId="6C066728" w:rsidR="004D33F0" w:rsidRPr="008D23CC" w:rsidRDefault="00F83DE3" w:rsidP="003363D0">
      <w:pPr>
        <w:widowControl w:val="0"/>
        <w:spacing w:after="0" w:line="240" w:lineRule="auto"/>
        <w:ind w:firstLine="709"/>
        <w:rPr>
          <w:rFonts w:ascii="Times New Roman" w:hAnsi="Times New Roman" w:cs="Times New Roman"/>
          <w:sz w:val="28"/>
          <w:szCs w:val="28"/>
        </w:rPr>
      </w:pPr>
      <w:r w:rsidRPr="008D23CC">
        <w:rPr>
          <w:rFonts w:ascii="Times New Roman" w:hAnsi="Times New Roman" w:cs="Times New Roman"/>
          <w:sz w:val="28"/>
          <w:szCs w:val="28"/>
        </w:rPr>
        <w:t>Строител</w:t>
      </w:r>
      <w:r w:rsidR="007C15F8" w:rsidRPr="008D23CC">
        <w:rPr>
          <w:rFonts w:ascii="Times New Roman" w:hAnsi="Times New Roman" w:cs="Times New Roman"/>
          <w:sz w:val="28"/>
          <w:szCs w:val="28"/>
        </w:rPr>
        <w:t>ьство новых</w:t>
      </w:r>
      <w:r w:rsidRPr="008D23CC">
        <w:rPr>
          <w:rFonts w:ascii="Times New Roman" w:hAnsi="Times New Roman" w:cs="Times New Roman"/>
          <w:sz w:val="28"/>
          <w:szCs w:val="28"/>
        </w:rPr>
        <w:t xml:space="preserve"> источников тепловой энергии не планируется.</w:t>
      </w:r>
    </w:p>
    <w:p w14:paraId="3C26CA2C" w14:textId="77777777" w:rsidR="003363D0" w:rsidRDefault="003363D0" w:rsidP="004608E3">
      <w:pPr>
        <w:widowControl w:val="0"/>
        <w:spacing w:after="0" w:line="240" w:lineRule="auto"/>
        <w:rPr>
          <w:rFonts w:ascii="Times New Roman" w:hAnsi="Times New Roman" w:cs="Times New Roman"/>
          <w:sz w:val="28"/>
          <w:szCs w:val="28"/>
        </w:rPr>
      </w:pPr>
    </w:p>
    <w:p w14:paraId="68F7C78B" w14:textId="77777777" w:rsidR="003363D0" w:rsidRDefault="003363D0" w:rsidP="004608E3">
      <w:pPr>
        <w:widowControl w:val="0"/>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94CC3" w:rsidRPr="00387E08" w14:paraId="2F2D35FF" w14:textId="77777777" w:rsidTr="00117046">
        <w:trPr>
          <w:jc w:val="center"/>
        </w:trPr>
        <w:tc>
          <w:tcPr>
            <w:tcW w:w="8505" w:type="dxa"/>
          </w:tcPr>
          <w:p w14:paraId="3371C8B2" w14:textId="77777777" w:rsidR="00C94CC3" w:rsidRPr="00387E08" w:rsidRDefault="00C94CC3" w:rsidP="00117046">
            <w:pPr>
              <w:widowControl w:val="0"/>
              <w:suppressAutoHyphens/>
              <w:spacing w:after="0" w:line="240" w:lineRule="auto"/>
              <w:jc w:val="center"/>
              <w:rPr>
                <w:rFonts w:ascii="Times New Roman" w:hAnsi="Times New Roman" w:cs="Times New Roman"/>
                <w:b/>
                <w:bCs/>
                <w:sz w:val="28"/>
                <w:szCs w:val="28"/>
              </w:rPr>
            </w:pPr>
            <w:bookmarkStart w:id="16" w:name="_Hlk34394843"/>
            <w:r w:rsidRPr="00387E08">
              <w:rPr>
                <w:rFonts w:ascii="Times New Roman" w:hAnsi="Times New Roman" w:cs="Times New Roman"/>
                <w:b/>
                <w:bCs/>
                <w:sz w:val="28"/>
                <w:szCs w:val="28"/>
              </w:rPr>
              <w:t xml:space="preserve">Раздел 14. Индикаторы </w:t>
            </w:r>
            <w:proofErr w:type="gramStart"/>
            <w:r w:rsidRPr="00387E08">
              <w:rPr>
                <w:rFonts w:ascii="Times New Roman" w:hAnsi="Times New Roman" w:cs="Times New Roman"/>
                <w:b/>
                <w:bCs/>
                <w:sz w:val="28"/>
                <w:szCs w:val="28"/>
              </w:rPr>
              <w:t xml:space="preserve">развития систем теплоснабжения </w:t>
            </w:r>
            <w:r>
              <w:rPr>
                <w:rFonts w:ascii="Times New Roman" w:hAnsi="Times New Roman" w:cs="Times New Roman"/>
                <w:b/>
                <w:bCs/>
                <w:sz w:val="28"/>
                <w:szCs w:val="28"/>
              </w:rPr>
              <w:t>Молдаванского</w:t>
            </w:r>
            <w:r w:rsidRPr="00387E08">
              <w:rPr>
                <w:rFonts w:ascii="Times New Roman" w:hAnsi="Times New Roman" w:cs="Times New Roman"/>
                <w:b/>
                <w:bCs/>
                <w:sz w:val="28"/>
                <w:szCs w:val="28"/>
              </w:rPr>
              <w:t xml:space="preserve"> сельского поселения Крымского района</w:t>
            </w:r>
            <w:proofErr w:type="gramEnd"/>
          </w:p>
        </w:tc>
      </w:tr>
    </w:tbl>
    <w:p w14:paraId="747D4F9A" w14:textId="77777777" w:rsidR="00C94CC3" w:rsidRPr="00387E08" w:rsidRDefault="00C94CC3" w:rsidP="00C94CC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94CC3" w:rsidRPr="00387E08" w14:paraId="38864079" w14:textId="77777777" w:rsidTr="00117046">
        <w:trPr>
          <w:jc w:val="center"/>
        </w:trPr>
        <w:tc>
          <w:tcPr>
            <w:tcW w:w="8505" w:type="dxa"/>
          </w:tcPr>
          <w:p w14:paraId="0663AA3B" w14:textId="77777777" w:rsidR="00C94CC3" w:rsidRPr="00387E08" w:rsidRDefault="00C94CC3" w:rsidP="00117046">
            <w:pPr>
              <w:widowControl w:val="0"/>
              <w:suppressAutoHyphens/>
              <w:spacing w:after="0" w:line="240" w:lineRule="auto"/>
              <w:jc w:val="center"/>
              <w:rPr>
                <w:rFonts w:ascii="Times New Roman" w:hAnsi="Times New Roman" w:cs="Times New Roman"/>
                <w:b/>
                <w:bCs/>
                <w:sz w:val="28"/>
                <w:szCs w:val="28"/>
              </w:rPr>
            </w:pPr>
            <w:r w:rsidRPr="00387E08">
              <w:rPr>
                <w:rFonts w:ascii="Times New Roman" w:hAnsi="Times New Roman" w:cs="Times New Roman"/>
                <w:b/>
                <w:bCs/>
                <w:sz w:val="28"/>
                <w:szCs w:val="28"/>
              </w:rPr>
              <w:t>14.1. Описание существующих и перспективных значений индикаторов развития систем теплоснабжения</w:t>
            </w:r>
          </w:p>
        </w:tc>
      </w:tr>
    </w:tbl>
    <w:p w14:paraId="1783E5F7" w14:textId="77777777" w:rsidR="00C94CC3" w:rsidRDefault="00C94CC3" w:rsidP="004608E3">
      <w:pPr>
        <w:widowControl w:val="0"/>
        <w:spacing w:after="0" w:line="240" w:lineRule="auto"/>
        <w:rPr>
          <w:rFonts w:ascii="Times New Roman" w:hAnsi="Times New Roman" w:cs="Times New Roman"/>
          <w:sz w:val="28"/>
          <w:szCs w:val="28"/>
        </w:rPr>
      </w:pPr>
    </w:p>
    <w:p w14:paraId="3D8DB10D" w14:textId="0271A5F8" w:rsidR="006A61A2" w:rsidRDefault="006A61A2" w:rsidP="004063D7">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C94CC3">
        <w:rPr>
          <w:rFonts w:ascii="Times New Roman" w:hAnsi="Times New Roman" w:cs="Times New Roman"/>
          <w:sz w:val="28"/>
          <w:szCs w:val="28"/>
        </w:rPr>
        <w:t>30</w:t>
      </w:r>
    </w:p>
    <w:p w14:paraId="500B295C" w14:textId="77777777" w:rsidR="00C94CC3" w:rsidRPr="008D23CC" w:rsidRDefault="00C94CC3" w:rsidP="004608E3">
      <w:pPr>
        <w:widowControl w:val="0"/>
        <w:spacing w:after="0" w:line="240" w:lineRule="auto"/>
        <w:rPr>
          <w:rFonts w:ascii="Times New Roman" w:hAnsi="Times New Roman" w:cs="Times New Roman"/>
          <w:sz w:val="28"/>
          <w:szCs w:val="28"/>
        </w:rPr>
      </w:pPr>
    </w:p>
    <w:tbl>
      <w:tblPr>
        <w:tblW w:w="4995"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80"/>
        <w:gridCol w:w="5008"/>
        <w:gridCol w:w="1274"/>
        <w:gridCol w:w="1700"/>
        <w:gridCol w:w="1276"/>
      </w:tblGrid>
      <w:tr w:rsidR="004063D7" w:rsidRPr="00FF0843" w14:paraId="6BC96EC8"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vAlign w:val="center"/>
            <w:hideMark/>
          </w:tcPr>
          <w:p w14:paraId="7FCE03AE" w14:textId="77777777" w:rsidR="00B94EE3" w:rsidRPr="00FF0843" w:rsidRDefault="00B94EE3"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 xml:space="preserve">№ </w:t>
            </w:r>
            <w:proofErr w:type="gramStart"/>
            <w:r w:rsidRPr="00FF0843">
              <w:rPr>
                <w:rFonts w:ascii="Times New Roman" w:hAnsi="Times New Roman" w:cs="Times New Roman"/>
                <w:sz w:val="24"/>
                <w:szCs w:val="24"/>
              </w:rPr>
              <w:t>п</w:t>
            </w:r>
            <w:proofErr w:type="gramEnd"/>
            <w:r w:rsidRPr="00FF0843">
              <w:rPr>
                <w:rFonts w:ascii="Times New Roman" w:hAnsi="Times New Roman" w:cs="Times New Roman"/>
                <w:sz w:val="24"/>
                <w:szCs w:val="24"/>
              </w:rPr>
              <w:t>/п</w:t>
            </w:r>
          </w:p>
        </w:tc>
        <w:tc>
          <w:tcPr>
            <w:tcW w:w="2598" w:type="pct"/>
            <w:tcBorders>
              <w:top w:val="single" w:sz="4" w:space="0" w:color="auto"/>
              <w:left w:val="single" w:sz="4" w:space="0" w:color="auto"/>
              <w:bottom w:val="single" w:sz="4" w:space="0" w:color="auto"/>
              <w:right w:val="single" w:sz="4" w:space="0" w:color="auto"/>
            </w:tcBorders>
            <w:vAlign w:val="center"/>
            <w:hideMark/>
          </w:tcPr>
          <w:p w14:paraId="1D7020C0" w14:textId="77777777" w:rsidR="00B94EE3" w:rsidRPr="00FF0843" w:rsidRDefault="00B94EE3"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Индикаторы развития систем теплоснабжения поселения</w:t>
            </w:r>
          </w:p>
        </w:tc>
        <w:tc>
          <w:tcPr>
            <w:tcW w:w="661" w:type="pct"/>
            <w:tcBorders>
              <w:top w:val="single" w:sz="4" w:space="0" w:color="auto"/>
              <w:left w:val="single" w:sz="4" w:space="0" w:color="auto"/>
              <w:bottom w:val="single" w:sz="4" w:space="0" w:color="auto"/>
              <w:right w:val="single" w:sz="4" w:space="0" w:color="auto"/>
            </w:tcBorders>
            <w:vAlign w:val="center"/>
            <w:hideMark/>
          </w:tcPr>
          <w:p w14:paraId="71A52703" w14:textId="629ECB9A" w:rsidR="00B94EE3" w:rsidRPr="00FF0843" w:rsidRDefault="00B94EE3"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Ед.</w:t>
            </w:r>
            <w:r w:rsidR="004063D7">
              <w:rPr>
                <w:rFonts w:ascii="Times New Roman" w:hAnsi="Times New Roman" w:cs="Times New Roman"/>
                <w:sz w:val="24"/>
                <w:szCs w:val="24"/>
              </w:rPr>
              <w:t xml:space="preserve"> </w:t>
            </w:r>
            <w:r w:rsidRPr="00FF0843">
              <w:rPr>
                <w:rFonts w:ascii="Times New Roman" w:hAnsi="Times New Roman" w:cs="Times New Roman"/>
                <w:sz w:val="24"/>
                <w:szCs w:val="24"/>
              </w:rPr>
              <w:t>изм.</w:t>
            </w:r>
          </w:p>
        </w:tc>
        <w:tc>
          <w:tcPr>
            <w:tcW w:w="882" w:type="pct"/>
            <w:tcBorders>
              <w:top w:val="single" w:sz="4" w:space="0" w:color="auto"/>
              <w:left w:val="single" w:sz="4" w:space="0" w:color="auto"/>
              <w:bottom w:val="single" w:sz="4" w:space="0" w:color="auto"/>
              <w:right w:val="single" w:sz="4" w:space="0" w:color="auto"/>
            </w:tcBorders>
            <w:vAlign w:val="center"/>
            <w:hideMark/>
          </w:tcPr>
          <w:p w14:paraId="67D67FF2" w14:textId="77777777" w:rsidR="00B94EE3" w:rsidRPr="00FF0843" w:rsidRDefault="00B94EE3"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Существующее положение</w:t>
            </w:r>
          </w:p>
        </w:tc>
        <w:tc>
          <w:tcPr>
            <w:tcW w:w="662" w:type="pct"/>
            <w:tcBorders>
              <w:top w:val="single" w:sz="4" w:space="0" w:color="auto"/>
              <w:left w:val="single" w:sz="4" w:space="0" w:color="auto"/>
              <w:bottom w:val="single" w:sz="4" w:space="0" w:color="auto"/>
              <w:right w:val="single" w:sz="4" w:space="0" w:color="auto"/>
            </w:tcBorders>
            <w:vAlign w:val="center"/>
            <w:hideMark/>
          </w:tcPr>
          <w:p w14:paraId="2AF74972" w14:textId="77777777" w:rsidR="00B94EE3" w:rsidRPr="00FF0843" w:rsidRDefault="00B94EE3"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Ожидаемые показатели (</w:t>
            </w:r>
            <w:r w:rsidR="005B535F" w:rsidRPr="00FF0843">
              <w:rPr>
                <w:rFonts w:ascii="Times New Roman" w:hAnsi="Times New Roman" w:cs="Times New Roman"/>
                <w:sz w:val="24"/>
                <w:szCs w:val="24"/>
              </w:rPr>
              <w:t>2024-</w:t>
            </w:r>
            <w:r w:rsidR="00B406B2" w:rsidRPr="00FF0843">
              <w:rPr>
                <w:rFonts w:ascii="Times New Roman" w:hAnsi="Times New Roman" w:cs="Times New Roman"/>
                <w:sz w:val="24"/>
                <w:szCs w:val="24"/>
              </w:rPr>
              <w:t>2049</w:t>
            </w:r>
            <w:r w:rsidRPr="00FF0843">
              <w:rPr>
                <w:rFonts w:ascii="Times New Roman" w:hAnsi="Times New Roman" w:cs="Times New Roman"/>
                <w:sz w:val="24"/>
                <w:szCs w:val="24"/>
              </w:rPr>
              <w:t xml:space="preserve"> год)</w:t>
            </w:r>
          </w:p>
        </w:tc>
      </w:tr>
      <w:tr w:rsidR="00FF0843" w:rsidRPr="00FF0843" w14:paraId="6A2A20F2"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vAlign w:val="center"/>
          </w:tcPr>
          <w:p w14:paraId="0CC15084" w14:textId="6D3ED74D" w:rsidR="00FF0843" w:rsidRPr="00FF0843" w:rsidRDefault="00FF0843" w:rsidP="00FF08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98" w:type="pct"/>
            <w:tcBorders>
              <w:top w:val="single" w:sz="4" w:space="0" w:color="auto"/>
              <w:left w:val="single" w:sz="4" w:space="0" w:color="auto"/>
              <w:bottom w:val="single" w:sz="4" w:space="0" w:color="auto"/>
              <w:right w:val="single" w:sz="4" w:space="0" w:color="auto"/>
            </w:tcBorders>
            <w:vAlign w:val="center"/>
          </w:tcPr>
          <w:p w14:paraId="6F3A9577" w14:textId="1ED69AB0" w:rsidR="00FF0843" w:rsidRPr="00FF0843" w:rsidRDefault="00FF0843" w:rsidP="00FF08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1" w:type="pct"/>
            <w:tcBorders>
              <w:top w:val="single" w:sz="4" w:space="0" w:color="auto"/>
              <w:left w:val="single" w:sz="4" w:space="0" w:color="auto"/>
              <w:bottom w:val="single" w:sz="4" w:space="0" w:color="auto"/>
              <w:right w:val="single" w:sz="4" w:space="0" w:color="auto"/>
            </w:tcBorders>
            <w:vAlign w:val="center"/>
          </w:tcPr>
          <w:p w14:paraId="3584FB4E" w14:textId="29F91334" w:rsidR="00FF0843" w:rsidRPr="00FF0843" w:rsidRDefault="00FF0843" w:rsidP="00FF08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2" w:type="pct"/>
            <w:tcBorders>
              <w:top w:val="single" w:sz="4" w:space="0" w:color="auto"/>
              <w:left w:val="single" w:sz="4" w:space="0" w:color="auto"/>
              <w:bottom w:val="single" w:sz="4" w:space="0" w:color="auto"/>
              <w:right w:val="single" w:sz="4" w:space="0" w:color="auto"/>
            </w:tcBorders>
            <w:vAlign w:val="center"/>
          </w:tcPr>
          <w:p w14:paraId="49A9A997" w14:textId="53626D62" w:rsidR="00FF0843" w:rsidRPr="00FF0843" w:rsidRDefault="00FF0843" w:rsidP="00FF08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2" w:type="pct"/>
            <w:tcBorders>
              <w:top w:val="single" w:sz="4" w:space="0" w:color="auto"/>
              <w:left w:val="single" w:sz="4" w:space="0" w:color="auto"/>
              <w:bottom w:val="single" w:sz="4" w:space="0" w:color="auto"/>
              <w:right w:val="single" w:sz="4" w:space="0" w:color="auto"/>
            </w:tcBorders>
            <w:vAlign w:val="center"/>
          </w:tcPr>
          <w:p w14:paraId="0CDBDFEC" w14:textId="020B2AFD" w:rsidR="00FF0843" w:rsidRPr="00FF0843" w:rsidRDefault="00FF0843" w:rsidP="00FF084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B31AB" w:rsidRPr="00FF0843" w14:paraId="413F9EF7" w14:textId="77777777" w:rsidTr="004063D7">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9ABDCBA" w14:textId="2BAA2C23" w:rsidR="000B31AB" w:rsidRPr="00FF0843" w:rsidRDefault="00BA7BDD"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 xml:space="preserve">Котельная № 16, </w:t>
            </w:r>
            <w:proofErr w:type="spellStart"/>
            <w:r w:rsidRPr="00FF0843">
              <w:rPr>
                <w:rFonts w:ascii="Times New Roman" w:hAnsi="Times New Roman" w:cs="Times New Roman"/>
                <w:sz w:val="24"/>
                <w:szCs w:val="24"/>
              </w:rPr>
              <w:t>ст</w:t>
            </w:r>
            <w:r w:rsidR="006A61A2" w:rsidRPr="00FF0843">
              <w:rPr>
                <w:rFonts w:ascii="Times New Roman" w:hAnsi="Times New Roman" w:cs="Times New Roman"/>
                <w:sz w:val="24"/>
                <w:szCs w:val="24"/>
              </w:rPr>
              <w:t>-ца</w:t>
            </w:r>
            <w:proofErr w:type="spellEnd"/>
            <w:r w:rsidRPr="00FF0843">
              <w:rPr>
                <w:rFonts w:ascii="Times New Roman" w:hAnsi="Times New Roman" w:cs="Times New Roman"/>
                <w:sz w:val="24"/>
                <w:szCs w:val="24"/>
              </w:rPr>
              <w:t xml:space="preserve"> </w:t>
            </w:r>
            <w:proofErr w:type="spellStart"/>
            <w:r w:rsidRPr="00FF0843">
              <w:rPr>
                <w:rFonts w:ascii="Times New Roman" w:hAnsi="Times New Roman" w:cs="Times New Roman"/>
                <w:sz w:val="24"/>
                <w:szCs w:val="24"/>
              </w:rPr>
              <w:t>Неберджаевская</w:t>
            </w:r>
            <w:proofErr w:type="spellEnd"/>
            <w:r w:rsidRPr="00FF0843">
              <w:rPr>
                <w:rFonts w:ascii="Times New Roman" w:hAnsi="Times New Roman" w:cs="Times New Roman"/>
                <w:sz w:val="24"/>
                <w:szCs w:val="24"/>
              </w:rPr>
              <w:t>, ул. Дзержинского, 8</w:t>
            </w:r>
          </w:p>
        </w:tc>
      </w:tr>
      <w:tr w:rsidR="004063D7" w:rsidRPr="00FF0843" w14:paraId="6093A5DE"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40C249F0"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w:t>
            </w:r>
          </w:p>
        </w:tc>
        <w:tc>
          <w:tcPr>
            <w:tcW w:w="2598" w:type="pct"/>
            <w:tcBorders>
              <w:top w:val="single" w:sz="4" w:space="0" w:color="auto"/>
              <w:left w:val="single" w:sz="4" w:space="0" w:color="auto"/>
              <w:bottom w:val="single" w:sz="4" w:space="0" w:color="auto"/>
              <w:right w:val="single" w:sz="4" w:space="0" w:color="auto"/>
            </w:tcBorders>
            <w:vAlign w:val="center"/>
            <w:hideMark/>
          </w:tcPr>
          <w:p w14:paraId="789B5EB7"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1" w:type="pct"/>
            <w:tcBorders>
              <w:top w:val="single" w:sz="4" w:space="0" w:color="auto"/>
              <w:left w:val="single" w:sz="4" w:space="0" w:color="auto"/>
              <w:bottom w:val="single" w:sz="4" w:space="0" w:color="auto"/>
              <w:right w:val="single" w:sz="4" w:space="0" w:color="auto"/>
            </w:tcBorders>
            <w:hideMark/>
          </w:tcPr>
          <w:p w14:paraId="7B8D8D36"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ед.</w:t>
            </w:r>
          </w:p>
        </w:tc>
        <w:tc>
          <w:tcPr>
            <w:tcW w:w="882" w:type="pct"/>
            <w:tcBorders>
              <w:top w:val="single" w:sz="4" w:space="0" w:color="auto"/>
              <w:left w:val="single" w:sz="4" w:space="0" w:color="auto"/>
              <w:bottom w:val="single" w:sz="4" w:space="0" w:color="auto"/>
              <w:right w:val="single" w:sz="4" w:space="0" w:color="auto"/>
            </w:tcBorders>
            <w:hideMark/>
          </w:tcPr>
          <w:p w14:paraId="006F3ED7"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46CA7913"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6056029F"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1B4F2465"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2</w:t>
            </w:r>
          </w:p>
        </w:tc>
        <w:tc>
          <w:tcPr>
            <w:tcW w:w="2598" w:type="pct"/>
            <w:tcBorders>
              <w:top w:val="single" w:sz="4" w:space="0" w:color="auto"/>
              <w:left w:val="single" w:sz="4" w:space="0" w:color="auto"/>
              <w:bottom w:val="single" w:sz="4" w:space="0" w:color="auto"/>
              <w:right w:val="single" w:sz="4" w:space="0" w:color="auto"/>
            </w:tcBorders>
            <w:vAlign w:val="center"/>
            <w:hideMark/>
          </w:tcPr>
          <w:p w14:paraId="4633FC00"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1" w:type="pct"/>
            <w:tcBorders>
              <w:top w:val="single" w:sz="4" w:space="0" w:color="auto"/>
              <w:left w:val="single" w:sz="4" w:space="0" w:color="auto"/>
              <w:bottom w:val="single" w:sz="4" w:space="0" w:color="auto"/>
              <w:right w:val="single" w:sz="4" w:space="0" w:color="auto"/>
            </w:tcBorders>
            <w:hideMark/>
          </w:tcPr>
          <w:p w14:paraId="53576683"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ед.</w:t>
            </w:r>
          </w:p>
        </w:tc>
        <w:tc>
          <w:tcPr>
            <w:tcW w:w="882" w:type="pct"/>
            <w:tcBorders>
              <w:top w:val="single" w:sz="4" w:space="0" w:color="auto"/>
              <w:left w:val="single" w:sz="4" w:space="0" w:color="auto"/>
              <w:bottom w:val="single" w:sz="4" w:space="0" w:color="auto"/>
              <w:right w:val="single" w:sz="4" w:space="0" w:color="auto"/>
            </w:tcBorders>
            <w:hideMark/>
          </w:tcPr>
          <w:p w14:paraId="5B04999D" w14:textId="77777777" w:rsidR="000B31AB" w:rsidRPr="00FF0843" w:rsidRDefault="00DE5B5E"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5A85F6B2"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2779E6F0"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5EAF868B"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3</w:t>
            </w:r>
          </w:p>
        </w:tc>
        <w:tc>
          <w:tcPr>
            <w:tcW w:w="2598" w:type="pct"/>
            <w:tcBorders>
              <w:top w:val="single" w:sz="4" w:space="0" w:color="auto"/>
              <w:left w:val="single" w:sz="4" w:space="0" w:color="auto"/>
              <w:bottom w:val="single" w:sz="4" w:space="0" w:color="auto"/>
              <w:right w:val="single" w:sz="4" w:space="0" w:color="auto"/>
            </w:tcBorders>
            <w:vAlign w:val="center"/>
            <w:hideMark/>
          </w:tcPr>
          <w:p w14:paraId="0EC97B35"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1" w:type="pct"/>
            <w:tcBorders>
              <w:top w:val="single" w:sz="4" w:space="0" w:color="auto"/>
              <w:left w:val="single" w:sz="4" w:space="0" w:color="auto"/>
              <w:bottom w:val="single" w:sz="4" w:space="0" w:color="auto"/>
              <w:right w:val="single" w:sz="4" w:space="0" w:color="auto"/>
            </w:tcBorders>
            <w:hideMark/>
          </w:tcPr>
          <w:p w14:paraId="62886BA1" w14:textId="6AAA3B2D" w:rsidR="000B31AB" w:rsidRPr="00FF0843" w:rsidRDefault="000B31AB" w:rsidP="004063D7">
            <w:pPr>
              <w:widowControl w:val="0"/>
              <w:spacing w:after="0" w:line="240" w:lineRule="auto"/>
              <w:ind w:left="-5"/>
              <w:jc w:val="center"/>
              <w:rPr>
                <w:rFonts w:ascii="Times New Roman" w:hAnsi="Times New Roman" w:cs="Times New Roman"/>
                <w:sz w:val="24"/>
                <w:szCs w:val="24"/>
              </w:rPr>
            </w:pPr>
            <w:proofErr w:type="spellStart"/>
            <w:r w:rsidRPr="00FF0843">
              <w:rPr>
                <w:rFonts w:ascii="Times New Roman" w:hAnsi="Times New Roman" w:cs="Times New Roman"/>
                <w:sz w:val="24"/>
                <w:szCs w:val="24"/>
              </w:rPr>
              <w:t>кг</w:t>
            </w:r>
            <w:proofErr w:type="gramStart"/>
            <w:r w:rsidRPr="00FF0843">
              <w:rPr>
                <w:rFonts w:ascii="Times New Roman" w:hAnsi="Times New Roman" w:cs="Times New Roman"/>
                <w:sz w:val="24"/>
                <w:szCs w:val="24"/>
              </w:rPr>
              <w:t>.у</w:t>
            </w:r>
            <w:proofErr w:type="gramEnd"/>
            <w:r w:rsidRPr="00FF0843">
              <w:rPr>
                <w:rFonts w:ascii="Times New Roman" w:hAnsi="Times New Roman" w:cs="Times New Roman"/>
                <w:sz w:val="24"/>
                <w:szCs w:val="24"/>
              </w:rPr>
              <w:t>.т</w:t>
            </w:r>
            <w:proofErr w:type="spellEnd"/>
            <w:r w:rsidRPr="00FF0843">
              <w:rPr>
                <w:rFonts w:ascii="Times New Roman" w:hAnsi="Times New Roman" w:cs="Times New Roman"/>
                <w:sz w:val="24"/>
                <w:szCs w:val="24"/>
              </w:rPr>
              <w:t>./Гкал</w:t>
            </w:r>
          </w:p>
        </w:tc>
        <w:tc>
          <w:tcPr>
            <w:tcW w:w="882" w:type="pct"/>
            <w:tcBorders>
              <w:top w:val="single" w:sz="4" w:space="0" w:color="auto"/>
              <w:left w:val="single" w:sz="4" w:space="0" w:color="auto"/>
              <w:bottom w:val="single" w:sz="4" w:space="0" w:color="auto"/>
              <w:right w:val="single" w:sz="4" w:space="0" w:color="auto"/>
            </w:tcBorders>
          </w:tcPr>
          <w:p w14:paraId="2695F55A" w14:textId="77777777" w:rsidR="000B31AB"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191,68</w:t>
            </w:r>
          </w:p>
        </w:tc>
        <w:tc>
          <w:tcPr>
            <w:tcW w:w="662" w:type="pct"/>
            <w:tcBorders>
              <w:top w:val="single" w:sz="4" w:space="0" w:color="auto"/>
              <w:left w:val="single" w:sz="4" w:space="0" w:color="auto"/>
              <w:bottom w:val="single" w:sz="4" w:space="0" w:color="auto"/>
              <w:right w:val="single" w:sz="4" w:space="0" w:color="auto"/>
            </w:tcBorders>
          </w:tcPr>
          <w:p w14:paraId="61F24CD1" w14:textId="77777777" w:rsidR="000B31AB"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169,84</w:t>
            </w:r>
          </w:p>
        </w:tc>
      </w:tr>
      <w:tr w:rsidR="004063D7" w:rsidRPr="00FF0843" w14:paraId="7395EA82"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0A9D4614" w14:textId="77777777" w:rsidR="000B31AB" w:rsidRPr="00FF0843" w:rsidRDefault="000B31AB" w:rsidP="004063D7">
            <w:pPr>
              <w:widowControl w:val="0"/>
              <w:spacing w:after="0" w:line="240" w:lineRule="auto"/>
              <w:jc w:val="center"/>
              <w:rPr>
                <w:rFonts w:ascii="Times New Roman" w:hAnsi="Times New Roman" w:cs="Times New Roman"/>
                <w:sz w:val="24"/>
                <w:szCs w:val="24"/>
                <w:highlight w:val="yellow"/>
              </w:rPr>
            </w:pPr>
            <w:r w:rsidRPr="00FF0843">
              <w:rPr>
                <w:rFonts w:ascii="Times New Roman" w:hAnsi="Times New Roman" w:cs="Times New Roman"/>
                <w:sz w:val="24"/>
                <w:szCs w:val="24"/>
              </w:rPr>
              <w:t>4</w:t>
            </w:r>
          </w:p>
        </w:tc>
        <w:tc>
          <w:tcPr>
            <w:tcW w:w="2598" w:type="pct"/>
            <w:tcBorders>
              <w:top w:val="single" w:sz="4" w:space="0" w:color="auto"/>
              <w:left w:val="single" w:sz="4" w:space="0" w:color="auto"/>
              <w:bottom w:val="single" w:sz="4" w:space="0" w:color="auto"/>
              <w:right w:val="single" w:sz="4" w:space="0" w:color="auto"/>
            </w:tcBorders>
            <w:vAlign w:val="center"/>
            <w:hideMark/>
          </w:tcPr>
          <w:p w14:paraId="4E962C48"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1" w:type="pct"/>
            <w:tcBorders>
              <w:top w:val="single" w:sz="4" w:space="0" w:color="auto"/>
              <w:left w:val="single" w:sz="4" w:space="0" w:color="auto"/>
              <w:bottom w:val="single" w:sz="4" w:space="0" w:color="auto"/>
              <w:right w:val="single" w:sz="4" w:space="0" w:color="auto"/>
            </w:tcBorders>
            <w:hideMark/>
          </w:tcPr>
          <w:p w14:paraId="722D96C7" w14:textId="5769548A"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 xml:space="preserve">Гкал / </w:t>
            </w:r>
            <w:proofErr w:type="gramStart"/>
            <w:r w:rsidRPr="00FF0843">
              <w:rPr>
                <w:rFonts w:ascii="Times New Roman" w:hAnsi="Times New Roman" w:cs="Times New Roman"/>
                <w:sz w:val="24"/>
                <w:szCs w:val="24"/>
              </w:rPr>
              <w:t>м</w:t>
            </w:r>
            <w:proofErr w:type="gramEnd"/>
            <w:r w:rsidR="004063D7">
              <w:rPr>
                <w:rFonts w:ascii="Times New Roman" w:hAnsi="Times New Roman" w:cs="Times New Roman"/>
                <w:sz w:val="24"/>
                <w:szCs w:val="24"/>
              </w:rPr>
              <w:t>²</w:t>
            </w:r>
          </w:p>
        </w:tc>
        <w:tc>
          <w:tcPr>
            <w:tcW w:w="882" w:type="pct"/>
            <w:tcBorders>
              <w:top w:val="single" w:sz="4" w:space="0" w:color="auto"/>
              <w:left w:val="single" w:sz="4" w:space="0" w:color="auto"/>
              <w:bottom w:val="single" w:sz="4" w:space="0" w:color="auto"/>
              <w:right w:val="single" w:sz="4" w:space="0" w:color="auto"/>
            </w:tcBorders>
          </w:tcPr>
          <w:p w14:paraId="59FE3B37" w14:textId="77777777" w:rsidR="000B31AB"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4,312</w:t>
            </w:r>
          </w:p>
        </w:tc>
        <w:tc>
          <w:tcPr>
            <w:tcW w:w="662" w:type="pct"/>
            <w:tcBorders>
              <w:top w:val="single" w:sz="4" w:space="0" w:color="auto"/>
              <w:left w:val="single" w:sz="4" w:space="0" w:color="auto"/>
              <w:bottom w:val="single" w:sz="4" w:space="0" w:color="auto"/>
              <w:right w:val="single" w:sz="4" w:space="0" w:color="auto"/>
            </w:tcBorders>
          </w:tcPr>
          <w:p w14:paraId="09328E9E" w14:textId="77777777" w:rsidR="000B31AB"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3,379</w:t>
            </w:r>
          </w:p>
        </w:tc>
      </w:tr>
      <w:tr w:rsidR="004063D7" w:rsidRPr="00FF0843" w14:paraId="42AF2201"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59527662"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5</w:t>
            </w:r>
          </w:p>
        </w:tc>
        <w:tc>
          <w:tcPr>
            <w:tcW w:w="2598" w:type="pct"/>
            <w:tcBorders>
              <w:top w:val="single" w:sz="4" w:space="0" w:color="auto"/>
              <w:left w:val="single" w:sz="4" w:space="0" w:color="auto"/>
              <w:bottom w:val="single" w:sz="4" w:space="0" w:color="auto"/>
              <w:right w:val="single" w:sz="4" w:space="0" w:color="auto"/>
            </w:tcBorders>
            <w:vAlign w:val="center"/>
            <w:hideMark/>
          </w:tcPr>
          <w:p w14:paraId="4B9482DD"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коэффициент использования установленной тепловой мощности</w:t>
            </w:r>
          </w:p>
        </w:tc>
        <w:tc>
          <w:tcPr>
            <w:tcW w:w="661" w:type="pct"/>
            <w:tcBorders>
              <w:top w:val="single" w:sz="4" w:space="0" w:color="auto"/>
              <w:left w:val="single" w:sz="4" w:space="0" w:color="auto"/>
              <w:bottom w:val="single" w:sz="4" w:space="0" w:color="auto"/>
              <w:right w:val="single" w:sz="4" w:space="0" w:color="auto"/>
            </w:tcBorders>
            <w:hideMark/>
          </w:tcPr>
          <w:p w14:paraId="1B6D3C64"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48B29594" w14:textId="77777777" w:rsidR="000B31AB"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85</w:t>
            </w:r>
          </w:p>
        </w:tc>
        <w:tc>
          <w:tcPr>
            <w:tcW w:w="662" w:type="pct"/>
            <w:tcBorders>
              <w:top w:val="single" w:sz="4" w:space="0" w:color="auto"/>
              <w:left w:val="single" w:sz="4" w:space="0" w:color="auto"/>
              <w:bottom w:val="single" w:sz="4" w:space="0" w:color="auto"/>
              <w:right w:val="single" w:sz="4" w:space="0" w:color="auto"/>
            </w:tcBorders>
          </w:tcPr>
          <w:p w14:paraId="06213306" w14:textId="77777777" w:rsidR="000B31AB"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85</w:t>
            </w:r>
          </w:p>
        </w:tc>
      </w:tr>
      <w:tr w:rsidR="004063D7" w:rsidRPr="00FF0843" w14:paraId="78361B4D"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53B85C60"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6</w:t>
            </w:r>
          </w:p>
        </w:tc>
        <w:tc>
          <w:tcPr>
            <w:tcW w:w="2598" w:type="pct"/>
            <w:tcBorders>
              <w:top w:val="single" w:sz="4" w:space="0" w:color="auto"/>
              <w:left w:val="single" w:sz="4" w:space="0" w:color="auto"/>
              <w:bottom w:val="single" w:sz="4" w:space="0" w:color="auto"/>
              <w:right w:val="single" w:sz="4" w:space="0" w:color="auto"/>
            </w:tcBorders>
            <w:vAlign w:val="center"/>
            <w:hideMark/>
          </w:tcPr>
          <w:p w14:paraId="62BCAACF"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1" w:type="pct"/>
            <w:tcBorders>
              <w:top w:val="single" w:sz="4" w:space="0" w:color="auto"/>
              <w:left w:val="single" w:sz="4" w:space="0" w:color="auto"/>
              <w:bottom w:val="single" w:sz="4" w:space="0" w:color="auto"/>
              <w:right w:val="single" w:sz="4" w:space="0" w:color="auto"/>
            </w:tcBorders>
            <w:hideMark/>
          </w:tcPr>
          <w:p w14:paraId="7AF1C287" w14:textId="00B6C5EB" w:rsidR="000B31AB" w:rsidRPr="00FF0843" w:rsidRDefault="000B31AB" w:rsidP="00FF0843">
            <w:pPr>
              <w:widowControl w:val="0"/>
              <w:spacing w:after="0" w:line="240" w:lineRule="auto"/>
              <w:jc w:val="center"/>
              <w:rPr>
                <w:rFonts w:ascii="Times New Roman" w:hAnsi="Times New Roman" w:cs="Times New Roman"/>
                <w:sz w:val="24"/>
                <w:szCs w:val="24"/>
              </w:rPr>
            </w:pPr>
            <w:proofErr w:type="gramStart"/>
            <w:r w:rsidRPr="00FF0843">
              <w:rPr>
                <w:rFonts w:ascii="Times New Roman" w:hAnsi="Times New Roman" w:cs="Times New Roman"/>
                <w:sz w:val="24"/>
                <w:szCs w:val="24"/>
              </w:rPr>
              <w:t>м</w:t>
            </w:r>
            <w:proofErr w:type="gramEnd"/>
            <w:r w:rsidR="004063D7">
              <w:rPr>
                <w:rFonts w:ascii="Times New Roman" w:hAnsi="Times New Roman" w:cs="Times New Roman"/>
                <w:sz w:val="24"/>
                <w:szCs w:val="24"/>
              </w:rPr>
              <w:t>²</w:t>
            </w:r>
            <w:r w:rsidRPr="00FF0843">
              <w:rPr>
                <w:rFonts w:ascii="Times New Roman" w:hAnsi="Times New Roman" w:cs="Times New Roman"/>
                <w:sz w:val="24"/>
                <w:szCs w:val="24"/>
              </w:rPr>
              <w:t>/Гкал/ч</w:t>
            </w:r>
          </w:p>
        </w:tc>
        <w:tc>
          <w:tcPr>
            <w:tcW w:w="882" w:type="pct"/>
            <w:tcBorders>
              <w:top w:val="single" w:sz="4" w:space="0" w:color="auto"/>
              <w:left w:val="single" w:sz="4" w:space="0" w:color="auto"/>
              <w:bottom w:val="single" w:sz="4" w:space="0" w:color="auto"/>
              <w:right w:val="single" w:sz="4" w:space="0" w:color="auto"/>
            </w:tcBorders>
          </w:tcPr>
          <w:p w14:paraId="27C0B47F" w14:textId="77777777" w:rsidR="000B31AB" w:rsidRPr="00FF0843" w:rsidRDefault="00AA47C2"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114,374</w:t>
            </w:r>
          </w:p>
        </w:tc>
        <w:tc>
          <w:tcPr>
            <w:tcW w:w="662" w:type="pct"/>
            <w:tcBorders>
              <w:top w:val="single" w:sz="4" w:space="0" w:color="auto"/>
              <w:left w:val="single" w:sz="4" w:space="0" w:color="auto"/>
              <w:bottom w:val="single" w:sz="4" w:space="0" w:color="auto"/>
              <w:right w:val="single" w:sz="4" w:space="0" w:color="auto"/>
            </w:tcBorders>
          </w:tcPr>
          <w:p w14:paraId="26D944EE" w14:textId="77777777" w:rsidR="000B31AB" w:rsidRPr="00FF0843" w:rsidRDefault="00AA47C2"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114,374</w:t>
            </w:r>
          </w:p>
        </w:tc>
      </w:tr>
      <w:tr w:rsidR="004063D7" w:rsidRPr="00FF0843" w14:paraId="0920735D"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4EC245B1"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7</w:t>
            </w:r>
          </w:p>
        </w:tc>
        <w:tc>
          <w:tcPr>
            <w:tcW w:w="2598" w:type="pct"/>
            <w:tcBorders>
              <w:top w:val="single" w:sz="4" w:space="0" w:color="auto"/>
              <w:left w:val="single" w:sz="4" w:space="0" w:color="auto"/>
              <w:bottom w:val="single" w:sz="4" w:space="0" w:color="auto"/>
              <w:right w:val="single" w:sz="4" w:space="0" w:color="auto"/>
            </w:tcBorders>
            <w:vAlign w:val="center"/>
            <w:hideMark/>
          </w:tcPr>
          <w:p w14:paraId="0DF886B9" w14:textId="14E429A2"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w:t>
            </w:r>
            <w:r w:rsidR="004063D7">
              <w:rPr>
                <w:rFonts w:ascii="Times New Roman" w:hAnsi="Times New Roman" w:cs="Times New Roman"/>
                <w:sz w:val="24"/>
                <w:szCs w:val="24"/>
              </w:rPr>
              <w:t>)</w:t>
            </w:r>
          </w:p>
        </w:tc>
        <w:tc>
          <w:tcPr>
            <w:tcW w:w="661" w:type="pct"/>
            <w:tcBorders>
              <w:top w:val="single" w:sz="4" w:space="0" w:color="auto"/>
              <w:left w:val="single" w:sz="4" w:space="0" w:color="auto"/>
              <w:bottom w:val="single" w:sz="4" w:space="0" w:color="auto"/>
              <w:right w:val="single" w:sz="4" w:space="0" w:color="auto"/>
            </w:tcBorders>
            <w:hideMark/>
          </w:tcPr>
          <w:p w14:paraId="12551E82"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hideMark/>
          </w:tcPr>
          <w:p w14:paraId="668016A6"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5AF1CBB3"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E74DCF" w:rsidRPr="00FF0843" w14:paraId="163447AD"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13F2615F" w14:textId="6EAE7ECD"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548E4543" w14:textId="37437F33"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1" w:type="pct"/>
            <w:tcBorders>
              <w:top w:val="single" w:sz="4" w:space="0" w:color="auto"/>
              <w:left w:val="single" w:sz="4" w:space="0" w:color="auto"/>
              <w:bottom w:val="single" w:sz="4" w:space="0" w:color="auto"/>
              <w:right w:val="single" w:sz="4" w:space="0" w:color="auto"/>
            </w:tcBorders>
          </w:tcPr>
          <w:p w14:paraId="71040DAE" w14:textId="3373A3C4"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2" w:type="pct"/>
            <w:tcBorders>
              <w:top w:val="single" w:sz="4" w:space="0" w:color="auto"/>
              <w:left w:val="single" w:sz="4" w:space="0" w:color="auto"/>
              <w:bottom w:val="single" w:sz="4" w:space="0" w:color="auto"/>
              <w:right w:val="single" w:sz="4" w:space="0" w:color="auto"/>
            </w:tcBorders>
          </w:tcPr>
          <w:p w14:paraId="438DAD18" w14:textId="765E60AE"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2" w:type="pct"/>
            <w:tcBorders>
              <w:top w:val="single" w:sz="4" w:space="0" w:color="auto"/>
              <w:left w:val="single" w:sz="4" w:space="0" w:color="auto"/>
              <w:bottom w:val="single" w:sz="4" w:space="0" w:color="auto"/>
              <w:right w:val="single" w:sz="4" w:space="0" w:color="auto"/>
            </w:tcBorders>
          </w:tcPr>
          <w:p w14:paraId="2D364650" w14:textId="1DAFE22F"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063D7" w:rsidRPr="00FF0843" w14:paraId="6E15E050"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3CF66863"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8</w:t>
            </w:r>
          </w:p>
        </w:tc>
        <w:tc>
          <w:tcPr>
            <w:tcW w:w="2598" w:type="pct"/>
            <w:tcBorders>
              <w:top w:val="single" w:sz="4" w:space="0" w:color="auto"/>
              <w:left w:val="single" w:sz="4" w:space="0" w:color="auto"/>
              <w:bottom w:val="single" w:sz="4" w:space="0" w:color="auto"/>
              <w:right w:val="single" w:sz="4" w:space="0" w:color="auto"/>
            </w:tcBorders>
            <w:vAlign w:val="center"/>
            <w:hideMark/>
          </w:tcPr>
          <w:p w14:paraId="540F813E"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удельный расход условного топлива на отпуск электрической энергии</w:t>
            </w:r>
          </w:p>
        </w:tc>
        <w:tc>
          <w:tcPr>
            <w:tcW w:w="661" w:type="pct"/>
            <w:tcBorders>
              <w:top w:val="single" w:sz="4" w:space="0" w:color="auto"/>
              <w:left w:val="single" w:sz="4" w:space="0" w:color="auto"/>
              <w:bottom w:val="single" w:sz="4" w:space="0" w:color="auto"/>
              <w:right w:val="single" w:sz="4" w:space="0" w:color="auto"/>
            </w:tcBorders>
            <w:hideMark/>
          </w:tcPr>
          <w:p w14:paraId="71DE1B36" w14:textId="77777777" w:rsidR="000B31AB" w:rsidRPr="00FF0843" w:rsidRDefault="000B31AB" w:rsidP="00FF0843">
            <w:pPr>
              <w:widowControl w:val="0"/>
              <w:spacing w:after="0" w:line="240" w:lineRule="auto"/>
              <w:jc w:val="center"/>
              <w:rPr>
                <w:rFonts w:ascii="Times New Roman" w:hAnsi="Times New Roman" w:cs="Times New Roman"/>
                <w:sz w:val="24"/>
                <w:szCs w:val="24"/>
              </w:rPr>
            </w:pPr>
            <w:proofErr w:type="spellStart"/>
            <w:r w:rsidRPr="00FF0843">
              <w:rPr>
                <w:rFonts w:ascii="Times New Roman" w:hAnsi="Times New Roman" w:cs="Times New Roman"/>
                <w:sz w:val="24"/>
                <w:szCs w:val="24"/>
              </w:rPr>
              <w:t>кг</w:t>
            </w:r>
            <w:proofErr w:type="gramStart"/>
            <w:r w:rsidRPr="00FF0843">
              <w:rPr>
                <w:rFonts w:ascii="Times New Roman" w:hAnsi="Times New Roman" w:cs="Times New Roman"/>
                <w:sz w:val="24"/>
                <w:szCs w:val="24"/>
              </w:rPr>
              <w:t>.у</w:t>
            </w:r>
            <w:proofErr w:type="gramEnd"/>
            <w:r w:rsidRPr="00FF0843">
              <w:rPr>
                <w:rFonts w:ascii="Times New Roman" w:hAnsi="Times New Roman" w:cs="Times New Roman"/>
                <w:sz w:val="24"/>
                <w:szCs w:val="24"/>
              </w:rPr>
              <w:t>.т</w:t>
            </w:r>
            <w:proofErr w:type="spellEnd"/>
            <w:r w:rsidRPr="00FF0843">
              <w:rPr>
                <w:rFonts w:ascii="Times New Roman" w:hAnsi="Times New Roman" w:cs="Times New Roman"/>
                <w:sz w:val="24"/>
                <w:szCs w:val="24"/>
              </w:rPr>
              <w:t>./ кВт</w:t>
            </w:r>
          </w:p>
        </w:tc>
        <w:tc>
          <w:tcPr>
            <w:tcW w:w="882" w:type="pct"/>
            <w:tcBorders>
              <w:top w:val="single" w:sz="4" w:space="0" w:color="auto"/>
              <w:left w:val="single" w:sz="4" w:space="0" w:color="auto"/>
              <w:bottom w:val="single" w:sz="4" w:space="0" w:color="auto"/>
              <w:right w:val="single" w:sz="4" w:space="0" w:color="auto"/>
            </w:tcBorders>
            <w:hideMark/>
          </w:tcPr>
          <w:p w14:paraId="70C6D1D6" w14:textId="77777777" w:rsidR="000B31AB" w:rsidRPr="00FF0843" w:rsidRDefault="00970BA1"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166CFC40" w14:textId="77777777" w:rsidR="000B31AB" w:rsidRPr="00FF0843" w:rsidRDefault="00970BA1"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08AFE2EC"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584B5EB0"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9</w:t>
            </w:r>
          </w:p>
        </w:tc>
        <w:tc>
          <w:tcPr>
            <w:tcW w:w="2598" w:type="pct"/>
            <w:tcBorders>
              <w:top w:val="single" w:sz="4" w:space="0" w:color="auto"/>
              <w:left w:val="single" w:sz="4" w:space="0" w:color="auto"/>
              <w:bottom w:val="single" w:sz="4" w:space="0" w:color="auto"/>
              <w:right w:val="single" w:sz="4" w:space="0" w:color="auto"/>
            </w:tcBorders>
            <w:vAlign w:val="center"/>
            <w:hideMark/>
          </w:tcPr>
          <w:p w14:paraId="5E7C6911"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1" w:type="pct"/>
            <w:tcBorders>
              <w:top w:val="single" w:sz="4" w:space="0" w:color="auto"/>
              <w:left w:val="single" w:sz="4" w:space="0" w:color="auto"/>
              <w:bottom w:val="single" w:sz="4" w:space="0" w:color="auto"/>
              <w:right w:val="single" w:sz="4" w:space="0" w:color="auto"/>
            </w:tcBorders>
            <w:hideMark/>
          </w:tcPr>
          <w:p w14:paraId="65D796ED"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hideMark/>
          </w:tcPr>
          <w:p w14:paraId="1AC5F591"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376A6BA1"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4897955E"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5EA12CA2"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10</w:t>
            </w:r>
          </w:p>
        </w:tc>
        <w:tc>
          <w:tcPr>
            <w:tcW w:w="2598" w:type="pct"/>
            <w:tcBorders>
              <w:top w:val="single" w:sz="4" w:space="0" w:color="auto"/>
              <w:left w:val="single" w:sz="4" w:space="0" w:color="auto"/>
              <w:bottom w:val="single" w:sz="4" w:space="0" w:color="auto"/>
              <w:right w:val="single" w:sz="4" w:space="0" w:color="auto"/>
            </w:tcBorders>
            <w:vAlign w:val="center"/>
            <w:hideMark/>
          </w:tcPr>
          <w:p w14:paraId="683A25D4"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1" w:type="pct"/>
            <w:tcBorders>
              <w:top w:val="single" w:sz="4" w:space="0" w:color="auto"/>
              <w:left w:val="single" w:sz="4" w:space="0" w:color="auto"/>
              <w:bottom w:val="single" w:sz="4" w:space="0" w:color="auto"/>
              <w:right w:val="single" w:sz="4" w:space="0" w:color="auto"/>
            </w:tcBorders>
            <w:hideMark/>
          </w:tcPr>
          <w:p w14:paraId="19CA3433"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hideMark/>
          </w:tcPr>
          <w:p w14:paraId="7D413781"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49FB4BCB"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7DBB4DB1"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7A4A2331" w14:textId="77777777" w:rsidR="000B31AB" w:rsidRPr="00FF0843" w:rsidRDefault="000B31AB"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11</w:t>
            </w:r>
          </w:p>
        </w:tc>
        <w:tc>
          <w:tcPr>
            <w:tcW w:w="2598" w:type="pct"/>
            <w:tcBorders>
              <w:top w:val="single" w:sz="4" w:space="0" w:color="auto"/>
              <w:left w:val="single" w:sz="4" w:space="0" w:color="auto"/>
              <w:bottom w:val="single" w:sz="4" w:space="0" w:color="auto"/>
              <w:right w:val="single" w:sz="4" w:space="0" w:color="auto"/>
            </w:tcBorders>
            <w:vAlign w:val="center"/>
            <w:hideMark/>
          </w:tcPr>
          <w:p w14:paraId="09350C29" w14:textId="77777777" w:rsidR="000B31AB" w:rsidRPr="00FF0843" w:rsidRDefault="000B31AB"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1" w:type="pct"/>
            <w:tcBorders>
              <w:top w:val="single" w:sz="4" w:space="0" w:color="auto"/>
              <w:left w:val="single" w:sz="4" w:space="0" w:color="auto"/>
              <w:bottom w:val="single" w:sz="4" w:space="0" w:color="auto"/>
              <w:right w:val="single" w:sz="4" w:space="0" w:color="auto"/>
            </w:tcBorders>
            <w:hideMark/>
          </w:tcPr>
          <w:p w14:paraId="53203006" w14:textId="77777777" w:rsidR="000B31AB" w:rsidRPr="00FF0843" w:rsidRDefault="000B31AB"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лет</w:t>
            </w:r>
          </w:p>
        </w:tc>
        <w:tc>
          <w:tcPr>
            <w:tcW w:w="882" w:type="pct"/>
            <w:tcBorders>
              <w:top w:val="single" w:sz="4" w:space="0" w:color="auto"/>
              <w:left w:val="single" w:sz="4" w:space="0" w:color="auto"/>
              <w:bottom w:val="single" w:sz="4" w:space="0" w:color="auto"/>
              <w:right w:val="single" w:sz="4" w:space="0" w:color="auto"/>
            </w:tcBorders>
            <w:hideMark/>
          </w:tcPr>
          <w:p w14:paraId="14DF39B0" w14:textId="77777777" w:rsidR="000B31AB" w:rsidRPr="00FF0843" w:rsidRDefault="00FF2C6D"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hideMark/>
          </w:tcPr>
          <w:p w14:paraId="52B4D0CE" w14:textId="77777777" w:rsidR="000B31AB" w:rsidRPr="00FF0843" w:rsidRDefault="00FF2C6D"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r>
      <w:tr w:rsidR="004063D7" w:rsidRPr="00FF0843" w14:paraId="791CB2CD"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15A07DDC" w14:textId="77777777" w:rsidR="00B94C0A" w:rsidRPr="00FF0843" w:rsidRDefault="00B94C0A"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12</w:t>
            </w:r>
          </w:p>
        </w:tc>
        <w:tc>
          <w:tcPr>
            <w:tcW w:w="2598" w:type="pct"/>
            <w:tcBorders>
              <w:top w:val="single" w:sz="4" w:space="0" w:color="auto"/>
              <w:left w:val="single" w:sz="4" w:space="0" w:color="auto"/>
              <w:bottom w:val="single" w:sz="4" w:space="0" w:color="auto"/>
              <w:right w:val="single" w:sz="4" w:space="0" w:color="auto"/>
            </w:tcBorders>
            <w:vAlign w:val="center"/>
            <w:hideMark/>
          </w:tcPr>
          <w:p w14:paraId="49090C74" w14:textId="70DC27EC" w:rsidR="00B94C0A" w:rsidRPr="00FF0843" w:rsidRDefault="00B94C0A"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1" w:type="pct"/>
            <w:tcBorders>
              <w:top w:val="single" w:sz="4" w:space="0" w:color="auto"/>
              <w:left w:val="single" w:sz="4" w:space="0" w:color="auto"/>
              <w:bottom w:val="single" w:sz="4" w:space="0" w:color="auto"/>
              <w:right w:val="single" w:sz="4" w:space="0" w:color="auto"/>
            </w:tcBorders>
            <w:hideMark/>
          </w:tcPr>
          <w:p w14:paraId="7B2FAC6F" w14:textId="77777777" w:rsidR="00B94C0A" w:rsidRPr="00FF0843" w:rsidRDefault="00B94C0A"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hideMark/>
          </w:tcPr>
          <w:p w14:paraId="6EF7068C" w14:textId="77777777" w:rsidR="00B94C0A" w:rsidRPr="00FF0843" w:rsidRDefault="00B94C0A"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15C31C2D" w14:textId="77777777" w:rsidR="00B94C0A" w:rsidRPr="00FF0843" w:rsidRDefault="0069651A"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w:t>
            </w:r>
          </w:p>
        </w:tc>
      </w:tr>
      <w:tr w:rsidR="004063D7" w:rsidRPr="00FF0843" w14:paraId="0E6CBBD7"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hideMark/>
          </w:tcPr>
          <w:p w14:paraId="5D04551D" w14:textId="77777777" w:rsidR="00B94C0A" w:rsidRPr="00FF0843" w:rsidRDefault="00B94C0A"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13</w:t>
            </w:r>
          </w:p>
        </w:tc>
        <w:tc>
          <w:tcPr>
            <w:tcW w:w="2598" w:type="pct"/>
            <w:tcBorders>
              <w:top w:val="single" w:sz="4" w:space="0" w:color="auto"/>
              <w:left w:val="single" w:sz="4" w:space="0" w:color="auto"/>
              <w:bottom w:val="single" w:sz="4" w:space="0" w:color="auto"/>
              <w:right w:val="single" w:sz="4" w:space="0" w:color="auto"/>
            </w:tcBorders>
            <w:vAlign w:val="center"/>
            <w:hideMark/>
          </w:tcPr>
          <w:p w14:paraId="0A421015" w14:textId="77777777" w:rsidR="00B94C0A" w:rsidRPr="00FF0843" w:rsidRDefault="00B94C0A" w:rsidP="004608E3">
            <w:pPr>
              <w:widowControl w:val="0"/>
              <w:spacing w:after="0" w:line="240" w:lineRule="auto"/>
              <w:rPr>
                <w:rFonts w:ascii="Times New Roman" w:hAnsi="Times New Roman" w:cs="Times New Roman"/>
                <w:sz w:val="24"/>
                <w:szCs w:val="24"/>
              </w:rPr>
            </w:pPr>
            <w:proofErr w:type="gramStart"/>
            <w:r w:rsidRPr="00FF0843">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1" w:type="pct"/>
            <w:tcBorders>
              <w:top w:val="single" w:sz="4" w:space="0" w:color="auto"/>
              <w:left w:val="single" w:sz="4" w:space="0" w:color="auto"/>
              <w:bottom w:val="single" w:sz="4" w:space="0" w:color="auto"/>
              <w:right w:val="single" w:sz="4" w:space="0" w:color="auto"/>
            </w:tcBorders>
            <w:hideMark/>
          </w:tcPr>
          <w:p w14:paraId="236FA13D" w14:textId="77777777" w:rsidR="00B94C0A" w:rsidRPr="00FF0843" w:rsidRDefault="00B94C0A"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hideMark/>
          </w:tcPr>
          <w:p w14:paraId="0C897010" w14:textId="77777777" w:rsidR="00B94C0A" w:rsidRPr="00FF0843" w:rsidRDefault="00B94C0A"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hideMark/>
          </w:tcPr>
          <w:p w14:paraId="0F9CD38F" w14:textId="77777777" w:rsidR="00B94C0A" w:rsidRPr="00FF0843" w:rsidRDefault="00B94C0A"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0014C8" w:rsidRPr="00FF0843" w14:paraId="4553E5D3" w14:textId="77777777" w:rsidTr="004063D7">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7C6EE4FE" w14:textId="2279C664"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 xml:space="preserve">Котельная № 28, </w:t>
            </w:r>
            <w:proofErr w:type="spellStart"/>
            <w:r w:rsidR="004063D7">
              <w:rPr>
                <w:rFonts w:ascii="Times New Roman" w:hAnsi="Times New Roman" w:cs="Times New Roman"/>
                <w:sz w:val="24"/>
                <w:szCs w:val="24"/>
              </w:rPr>
              <w:t>ст-ца</w:t>
            </w:r>
            <w:proofErr w:type="spellEnd"/>
            <w:r w:rsidR="004063D7">
              <w:rPr>
                <w:rFonts w:ascii="Times New Roman" w:hAnsi="Times New Roman" w:cs="Times New Roman"/>
                <w:sz w:val="24"/>
                <w:szCs w:val="24"/>
              </w:rPr>
              <w:t xml:space="preserve"> </w:t>
            </w:r>
            <w:proofErr w:type="spellStart"/>
            <w:r w:rsidRPr="00FF0843">
              <w:rPr>
                <w:rFonts w:ascii="Times New Roman" w:hAnsi="Times New Roman" w:cs="Times New Roman"/>
                <w:sz w:val="24"/>
                <w:szCs w:val="24"/>
              </w:rPr>
              <w:t>Нижнебаканск</w:t>
            </w:r>
            <w:r w:rsidR="004063D7">
              <w:rPr>
                <w:rFonts w:ascii="Times New Roman" w:hAnsi="Times New Roman" w:cs="Times New Roman"/>
                <w:sz w:val="24"/>
                <w:szCs w:val="24"/>
              </w:rPr>
              <w:t>ая</w:t>
            </w:r>
            <w:proofErr w:type="spellEnd"/>
            <w:r w:rsidRPr="00FF0843">
              <w:rPr>
                <w:rFonts w:ascii="Times New Roman" w:hAnsi="Times New Roman" w:cs="Times New Roman"/>
                <w:sz w:val="24"/>
                <w:szCs w:val="24"/>
              </w:rPr>
              <w:t>, ул. Октябрьская, 10</w:t>
            </w:r>
          </w:p>
        </w:tc>
      </w:tr>
      <w:tr w:rsidR="004063D7" w:rsidRPr="00FF0843" w14:paraId="75EAFD96" w14:textId="77777777" w:rsidTr="00E74DCF">
        <w:trPr>
          <w:trHeight w:val="871"/>
        </w:trPr>
        <w:tc>
          <w:tcPr>
            <w:tcW w:w="197" w:type="pct"/>
            <w:tcBorders>
              <w:top w:val="single" w:sz="4" w:space="0" w:color="auto"/>
              <w:left w:val="single" w:sz="4" w:space="0" w:color="auto"/>
              <w:bottom w:val="single" w:sz="4" w:space="0" w:color="auto"/>
              <w:right w:val="single" w:sz="4" w:space="0" w:color="auto"/>
            </w:tcBorders>
          </w:tcPr>
          <w:p w14:paraId="3EA4ABBD"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w:t>
            </w:r>
          </w:p>
        </w:tc>
        <w:tc>
          <w:tcPr>
            <w:tcW w:w="2598" w:type="pct"/>
            <w:tcBorders>
              <w:top w:val="single" w:sz="4" w:space="0" w:color="auto"/>
              <w:left w:val="single" w:sz="4" w:space="0" w:color="auto"/>
              <w:bottom w:val="single" w:sz="4" w:space="0" w:color="auto"/>
              <w:right w:val="single" w:sz="4" w:space="0" w:color="auto"/>
            </w:tcBorders>
            <w:vAlign w:val="center"/>
          </w:tcPr>
          <w:p w14:paraId="4E5D5491"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1" w:type="pct"/>
            <w:tcBorders>
              <w:top w:val="single" w:sz="4" w:space="0" w:color="auto"/>
              <w:left w:val="single" w:sz="4" w:space="0" w:color="auto"/>
              <w:bottom w:val="single" w:sz="4" w:space="0" w:color="auto"/>
              <w:right w:val="single" w:sz="4" w:space="0" w:color="auto"/>
            </w:tcBorders>
          </w:tcPr>
          <w:p w14:paraId="6D820F85"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ед.</w:t>
            </w:r>
          </w:p>
        </w:tc>
        <w:tc>
          <w:tcPr>
            <w:tcW w:w="882" w:type="pct"/>
            <w:tcBorders>
              <w:top w:val="single" w:sz="4" w:space="0" w:color="auto"/>
              <w:left w:val="single" w:sz="4" w:space="0" w:color="auto"/>
              <w:bottom w:val="single" w:sz="4" w:space="0" w:color="auto"/>
              <w:right w:val="single" w:sz="4" w:space="0" w:color="auto"/>
            </w:tcBorders>
          </w:tcPr>
          <w:p w14:paraId="319A6125"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0A8D9DCA"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0797054C" w14:textId="77777777" w:rsidTr="00E74DCF">
        <w:trPr>
          <w:trHeight w:val="1124"/>
        </w:trPr>
        <w:tc>
          <w:tcPr>
            <w:tcW w:w="197" w:type="pct"/>
            <w:tcBorders>
              <w:top w:val="single" w:sz="4" w:space="0" w:color="auto"/>
              <w:left w:val="single" w:sz="4" w:space="0" w:color="auto"/>
              <w:bottom w:val="single" w:sz="4" w:space="0" w:color="auto"/>
              <w:right w:val="single" w:sz="4" w:space="0" w:color="auto"/>
            </w:tcBorders>
          </w:tcPr>
          <w:p w14:paraId="530F4DF7"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2</w:t>
            </w:r>
          </w:p>
        </w:tc>
        <w:tc>
          <w:tcPr>
            <w:tcW w:w="2598" w:type="pct"/>
            <w:tcBorders>
              <w:top w:val="single" w:sz="4" w:space="0" w:color="auto"/>
              <w:left w:val="single" w:sz="4" w:space="0" w:color="auto"/>
              <w:bottom w:val="single" w:sz="4" w:space="0" w:color="auto"/>
              <w:right w:val="single" w:sz="4" w:space="0" w:color="auto"/>
            </w:tcBorders>
            <w:vAlign w:val="center"/>
          </w:tcPr>
          <w:p w14:paraId="0D2EDAEB"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1" w:type="pct"/>
            <w:tcBorders>
              <w:top w:val="single" w:sz="4" w:space="0" w:color="auto"/>
              <w:left w:val="single" w:sz="4" w:space="0" w:color="auto"/>
              <w:bottom w:val="single" w:sz="4" w:space="0" w:color="auto"/>
              <w:right w:val="single" w:sz="4" w:space="0" w:color="auto"/>
            </w:tcBorders>
          </w:tcPr>
          <w:p w14:paraId="59912935"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ед.</w:t>
            </w:r>
          </w:p>
        </w:tc>
        <w:tc>
          <w:tcPr>
            <w:tcW w:w="882" w:type="pct"/>
            <w:tcBorders>
              <w:top w:val="single" w:sz="4" w:space="0" w:color="auto"/>
              <w:left w:val="single" w:sz="4" w:space="0" w:color="auto"/>
              <w:bottom w:val="single" w:sz="4" w:space="0" w:color="auto"/>
              <w:right w:val="single" w:sz="4" w:space="0" w:color="auto"/>
            </w:tcBorders>
          </w:tcPr>
          <w:p w14:paraId="30E6CD2B"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2159A837"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60D80D13"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47B2FABE"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3</w:t>
            </w:r>
          </w:p>
        </w:tc>
        <w:tc>
          <w:tcPr>
            <w:tcW w:w="2598" w:type="pct"/>
            <w:tcBorders>
              <w:top w:val="single" w:sz="4" w:space="0" w:color="auto"/>
              <w:left w:val="single" w:sz="4" w:space="0" w:color="auto"/>
              <w:bottom w:val="single" w:sz="4" w:space="0" w:color="auto"/>
              <w:right w:val="single" w:sz="4" w:space="0" w:color="auto"/>
            </w:tcBorders>
            <w:vAlign w:val="center"/>
          </w:tcPr>
          <w:p w14:paraId="384A2576" w14:textId="61363731"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w:t>
            </w:r>
          </w:p>
        </w:tc>
        <w:tc>
          <w:tcPr>
            <w:tcW w:w="661" w:type="pct"/>
            <w:tcBorders>
              <w:top w:val="single" w:sz="4" w:space="0" w:color="auto"/>
              <w:left w:val="single" w:sz="4" w:space="0" w:color="auto"/>
              <w:bottom w:val="single" w:sz="4" w:space="0" w:color="auto"/>
              <w:right w:val="single" w:sz="4" w:space="0" w:color="auto"/>
            </w:tcBorders>
          </w:tcPr>
          <w:p w14:paraId="0F8C02ED" w14:textId="77777777" w:rsidR="000014C8" w:rsidRPr="00FF0843" w:rsidRDefault="000014C8" w:rsidP="00FF0843">
            <w:pPr>
              <w:widowControl w:val="0"/>
              <w:spacing w:after="0" w:line="240" w:lineRule="auto"/>
              <w:jc w:val="center"/>
              <w:rPr>
                <w:rFonts w:ascii="Times New Roman" w:hAnsi="Times New Roman" w:cs="Times New Roman"/>
                <w:sz w:val="24"/>
                <w:szCs w:val="24"/>
              </w:rPr>
            </w:pPr>
            <w:proofErr w:type="spellStart"/>
            <w:r w:rsidRPr="00FF0843">
              <w:rPr>
                <w:rFonts w:ascii="Times New Roman" w:hAnsi="Times New Roman" w:cs="Times New Roman"/>
                <w:sz w:val="24"/>
                <w:szCs w:val="24"/>
              </w:rPr>
              <w:t>кг</w:t>
            </w:r>
            <w:proofErr w:type="gramStart"/>
            <w:r w:rsidRPr="00FF0843">
              <w:rPr>
                <w:rFonts w:ascii="Times New Roman" w:hAnsi="Times New Roman" w:cs="Times New Roman"/>
                <w:sz w:val="24"/>
                <w:szCs w:val="24"/>
              </w:rPr>
              <w:t>.у</w:t>
            </w:r>
            <w:proofErr w:type="gramEnd"/>
            <w:r w:rsidRPr="00FF0843">
              <w:rPr>
                <w:rFonts w:ascii="Times New Roman" w:hAnsi="Times New Roman" w:cs="Times New Roman"/>
                <w:sz w:val="24"/>
                <w:szCs w:val="24"/>
              </w:rPr>
              <w:t>.т</w:t>
            </w:r>
            <w:proofErr w:type="spellEnd"/>
            <w:r w:rsidRPr="00FF0843">
              <w:rPr>
                <w:rFonts w:ascii="Times New Roman" w:hAnsi="Times New Roman" w:cs="Times New Roman"/>
                <w:sz w:val="24"/>
                <w:szCs w:val="24"/>
              </w:rPr>
              <w:t>./ Гкал</w:t>
            </w:r>
          </w:p>
        </w:tc>
        <w:tc>
          <w:tcPr>
            <w:tcW w:w="882" w:type="pct"/>
            <w:tcBorders>
              <w:top w:val="single" w:sz="4" w:space="0" w:color="auto"/>
              <w:left w:val="single" w:sz="4" w:space="0" w:color="auto"/>
              <w:bottom w:val="single" w:sz="4" w:space="0" w:color="auto"/>
              <w:right w:val="single" w:sz="4" w:space="0" w:color="auto"/>
            </w:tcBorders>
          </w:tcPr>
          <w:p w14:paraId="0958F686" w14:textId="77777777" w:rsidR="000014C8"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172,84</w:t>
            </w:r>
          </w:p>
        </w:tc>
        <w:tc>
          <w:tcPr>
            <w:tcW w:w="662" w:type="pct"/>
            <w:tcBorders>
              <w:top w:val="single" w:sz="4" w:space="0" w:color="auto"/>
              <w:left w:val="single" w:sz="4" w:space="0" w:color="auto"/>
              <w:bottom w:val="single" w:sz="4" w:space="0" w:color="auto"/>
              <w:right w:val="single" w:sz="4" w:space="0" w:color="auto"/>
            </w:tcBorders>
          </w:tcPr>
          <w:p w14:paraId="34F61D8A" w14:textId="77777777" w:rsidR="000014C8"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153,15</w:t>
            </w:r>
          </w:p>
        </w:tc>
      </w:tr>
      <w:tr w:rsidR="004063D7" w:rsidRPr="00FF0843" w14:paraId="6BDCF887"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5B7A78DA" w14:textId="77777777" w:rsidR="000014C8" w:rsidRPr="00FF0843" w:rsidRDefault="000014C8" w:rsidP="004063D7">
            <w:pPr>
              <w:widowControl w:val="0"/>
              <w:spacing w:after="0" w:line="240" w:lineRule="auto"/>
              <w:jc w:val="center"/>
              <w:rPr>
                <w:rFonts w:ascii="Times New Roman" w:hAnsi="Times New Roman" w:cs="Times New Roman"/>
                <w:sz w:val="24"/>
                <w:szCs w:val="24"/>
                <w:highlight w:val="yellow"/>
              </w:rPr>
            </w:pPr>
            <w:r w:rsidRPr="00FF0843">
              <w:rPr>
                <w:rFonts w:ascii="Times New Roman" w:hAnsi="Times New Roman" w:cs="Times New Roman"/>
                <w:sz w:val="24"/>
                <w:szCs w:val="24"/>
              </w:rPr>
              <w:t>4</w:t>
            </w:r>
          </w:p>
        </w:tc>
        <w:tc>
          <w:tcPr>
            <w:tcW w:w="2598" w:type="pct"/>
            <w:tcBorders>
              <w:top w:val="single" w:sz="4" w:space="0" w:color="auto"/>
              <w:left w:val="single" w:sz="4" w:space="0" w:color="auto"/>
              <w:bottom w:val="single" w:sz="4" w:space="0" w:color="auto"/>
              <w:right w:val="single" w:sz="4" w:space="0" w:color="auto"/>
            </w:tcBorders>
            <w:vAlign w:val="center"/>
          </w:tcPr>
          <w:p w14:paraId="047B3311"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1" w:type="pct"/>
            <w:tcBorders>
              <w:top w:val="single" w:sz="4" w:space="0" w:color="auto"/>
              <w:left w:val="single" w:sz="4" w:space="0" w:color="auto"/>
              <w:bottom w:val="single" w:sz="4" w:space="0" w:color="auto"/>
              <w:right w:val="single" w:sz="4" w:space="0" w:color="auto"/>
            </w:tcBorders>
          </w:tcPr>
          <w:p w14:paraId="0562CDEC" w14:textId="66CEE12C"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 xml:space="preserve">Гкал / </w:t>
            </w:r>
            <w:proofErr w:type="gramStart"/>
            <w:r w:rsidRPr="00FF0843">
              <w:rPr>
                <w:rFonts w:ascii="Times New Roman" w:hAnsi="Times New Roman" w:cs="Times New Roman"/>
                <w:sz w:val="24"/>
                <w:szCs w:val="24"/>
              </w:rPr>
              <w:t>м</w:t>
            </w:r>
            <w:proofErr w:type="gramEnd"/>
            <w:r w:rsidR="00E74DCF">
              <w:rPr>
                <w:rFonts w:ascii="Times New Roman" w:hAnsi="Times New Roman" w:cs="Times New Roman"/>
                <w:sz w:val="24"/>
                <w:szCs w:val="24"/>
              </w:rPr>
              <w:t>²</w:t>
            </w:r>
          </w:p>
        </w:tc>
        <w:tc>
          <w:tcPr>
            <w:tcW w:w="882" w:type="pct"/>
            <w:tcBorders>
              <w:top w:val="single" w:sz="4" w:space="0" w:color="auto"/>
              <w:left w:val="single" w:sz="4" w:space="0" w:color="auto"/>
              <w:bottom w:val="single" w:sz="4" w:space="0" w:color="auto"/>
              <w:right w:val="single" w:sz="4" w:space="0" w:color="auto"/>
            </w:tcBorders>
          </w:tcPr>
          <w:p w14:paraId="3A8299CC" w14:textId="77777777" w:rsidR="000014C8"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6,811</w:t>
            </w:r>
          </w:p>
        </w:tc>
        <w:tc>
          <w:tcPr>
            <w:tcW w:w="662" w:type="pct"/>
            <w:tcBorders>
              <w:top w:val="single" w:sz="4" w:space="0" w:color="auto"/>
              <w:left w:val="single" w:sz="4" w:space="0" w:color="auto"/>
              <w:bottom w:val="single" w:sz="4" w:space="0" w:color="auto"/>
              <w:right w:val="single" w:sz="4" w:space="0" w:color="auto"/>
            </w:tcBorders>
          </w:tcPr>
          <w:p w14:paraId="3F52F064" w14:textId="77777777" w:rsidR="000014C8"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4,162</w:t>
            </w:r>
          </w:p>
        </w:tc>
      </w:tr>
      <w:tr w:rsidR="004063D7" w:rsidRPr="00FF0843" w14:paraId="4101F655"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173748D5"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5</w:t>
            </w:r>
          </w:p>
        </w:tc>
        <w:tc>
          <w:tcPr>
            <w:tcW w:w="2598" w:type="pct"/>
            <w:tcBorders>
              <w:top w:val="single" w:sz="4" w:space="0" w:color="auto"/>
              <w:left w:val="single" w:sz="4" w:space="0" w:color="auto"/>
              <w:bottom w:val="single" w:sz="4" w:space="0" w:color="auto"/>
              <w:right w:val="single" w:sz="4" w:space="0" w:color="auto"/>
            </w:tcBorders>
            <w:vAlign w:val="center"/>
          </w:tcPr>
          <w:p w14:paraId="3EF1DB89"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коэффициент использования установленной тепловой мощности</w:t>
            </w:r>
          </w:p>
        </w:tc>
        <w:tc>
          <w:tcPr>
            <w:tcW w:w="661" w:type="pct"/>
            <w:tcBorders>
              <w:top w:val="single" w:sz="4" w:space="0" w:color="auto"/>
              <w:left w:val="single" w:sz="4" w:space="0" w:color="auto"/>
              <w:bottom w:val="single" w:sz="4" w:space="0" w:color="auto"/>
              <w:right w:val="single" w:sz="4" w:space="0" w:color="auto"/>
            </w:tcBorders>
            <w:vAlign w:val="center"/>
          </w:tcPr>
          <w:p w14:paraId="5F7FED89"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vAlign w:val="center"/>
          </w:tcPr>
          <w:p w14:paraId="49C887A5" w14:textId="77777777" w:rsidR="000014C8"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71</w:t>
            </w:r>
          </w:p>
        </w:tc>
        <w:tc>
          <w:tcPr>
            <w:tcW w:w="662" w:type="pct"/>
            <w:tcBorders>
              <w:top w:val="single" w:sz="4" w:space="0" w:color="auto"/>
              <w:left w:val="single" w:sz="4" w:space="0" w:color="auto"/>
              <w:bottom w:val="single" w:sz="4" w:space="0" w:color="auto"/>
              <w:right w:val="single" w:sz="4" w:space="0" w:color="auto"/>
            </w:tcBorders>
            <w:vAlign w:val="center"/>
          </w:tcPr>
          <w:p w14:paraId="2D08ADD8" w14:textId="77777777" w:rsidR="000014C8" w:rsidRPr="00FF0843" w:rsidRDefault="00ED36BF"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71</w:t>
            </w:r>
          </w:p>
        </w:tc>
      </w:tr>
      <w:tr w:rsidR="004063D7" w:rsidRPr="00FF0843" w14:paraId="4E64ADDD" w14:textId="77777777" w:rsidTr="00E74DCF">
        <w:trPr>
          <w:trHeight w:val="131"/>
        </w:trPr>
        <w:tc>
          <w:tcPr>
            <w:tcW w:w="197" w:type="pct"/>
            <w:tcBorders>
              <w:top w:val="single" w:sz="4" w:space="0" w:color="auto"/>
              <w:left w:val="single" w:sz="4" w:space="0" w:color="auto"/>
              <w:bottom w:val="single" w:sz="4" w:space="0" w:color="auto"/>
              <w:right w:val="single" w:sz="4" w:space="0" w:color="auto"/>
            </w:tcBorders>
          </w:tcPr>
          <w:p w14:paraId="035403EF"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6</w:t>
            </w:r>
          </w:p>
        </w:tc>
        <w:tc>
          <w:tcPr>
            <w:tcW w:w="2598" w:type="pct"/>
            <w:tcBorders>
              <w:top w:val="single" w:sz="4" w:space="0" w:color="auto"/>
              <w:left w:val="single" w:sz="4" w:space="0" w:color="auto"/>
              <w:bottom w:val="single" w:sz="4" w:space="0" w:color="auto"/>
              <w:right w:val="single" w:sz="4" w:space="0" w:color="auto"/>
            </w:tcBorders>
            <w:vAlign w:val="center"/>
          </w:tcPr>
          <w:p w14:paraId="49278E43"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1" w:type="pct"/>
            <w:tcBorders>
              <w:top w:val="single" w:sz="4" w:space="0" w:color="auto"/>
              <w:left w:val="single" w:sz="4" w:space="0" w:color="auto"/>
              <w:bottom w:val="single" w:sz="4" w:space="0" w:color="auto"/>
              <w:right w:val="single" w:sz="4" w:space="0" w:color="auto"/>
            </w:tcBorders>
          </w:tcPr>
          <w:p w14:paraId="0D898127" w14:textId="2C0912BA" w:rsidR="000014C8" w:rsidRPr="00FF0843" w:rsidRDefault="000014C8" w:rsidP="00FF0843">
            <w:pPr>
              <w:widowControl w:val="0"/>
              <w:spacing w:after="0" w:line="240" w:lineRule="auto"/>
              <w:jc w:val="center"/>
              <w:rPr>
                <w:rFonts w:ascii="Times New Roman" w:hAnsi="Times New Roman" w:cs="Times New Roman"/>
                <w:sz w:val="24"/>
                <w:szCs w:val="24"/>
              </w:rPr>
            </w:pPr>
            <w:proofErr w:type="gramStart"/>
            <w:r w:rsidRPr="00FF0843">
              <w:rPr>
                <w:rFonts w:ascii="Times New Roman" w:hAnsi="Times New Roman" w:cs="Times New Roman"/>
                <w:sz w:val="24"/>
                <w:szCs w:val="24"/>
              </w:rPr>
              <w:t>м</w:t>
            </w:r>
            <w:proofErr w:type="gramEnd"/>
            <w:r w:rsidR="00E74DCF">
              <w:rPr>
                <w:rFonts w:ascii="Times New Roman" w:hAnsi="Times New Roman" w:cs="Times New Roman"/>
                <w:sz w:val="24"/>
                <w:szCs w:val="24"/>
              </w:rPr>
              <w:t>²</w:t>
            </w:r>
            <w:r w:rsidRPr="00FF0843">
              <w:rPr>
                <w:rFonts w:ascii="Times New Roman" w:hAnsi="Times New Roman" w:cs="Times New Roman"/>
                <w:sz w:val="24"/>
                <w:szCs w:val="24"/>
              </w:rPr>
              <w:t>/Гкал/ч</w:t>
            </w:r>
          </w:p>
        </w:tc>
        <w:tc>
          <w:tcPr>
            <w:tcW w:w="882" w:type="pct"/>
            <w:tcBorders>
              <w:top w:val="single" w:sz="4" w:space="0" w:color="auto"/>
              <w:left w:val="single" w:sz="4" w:space="0" w:color="auto"/>
              <w:bottom w:val="single" w:sz="4" w:space="0" w:color="auto"/>
              <w:right w:val="single" w:sz="4" w:space="0" w:color="auto"/>
            </w:tcBorders>
          </w:tcPr>
          <w:p w14:paraId="6F2C735B" w14:textId="77777777" w:rsidR="000014C8" w:rsidRPr="00FF0843" w:rsidRDefault="00AA47C2"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67,141</w:t>
            </w:r>
          </w:p>
        </w:tc>
        <w:tc>
          <w:tcPr>
            <w:tcW w:w="662" w:type="pct"/>
            <w:tcBorders>
              <w:top w:val="single" w:sz="4" w:space="0" w:color="auto"/>
              <w:left w:val="single" w:sz="4" w:space="0" w:color="auto"/>
              <w:bottom w:val="single" w:sz="4" w:space="0" w:color="auto"/>
              <w:right w:val="single" w:sz="4" w:space="0" w:color="auto"/>
            </w:tcBorders>
          </w:tcPr>
          <w:p w14:paraId="1752611F" w14:textId="77777777" w:rsidR="000014C8" w:rsidRPr="00FF0843" w:rsidRDefault="00AA47C2"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67,141</w:t>
            </w:r>
          </w:p>
        </w:tc>
      </w:tr>
      <w:tr w:rsidR="00E74DCF" w:rsidRPr="00FF0843" w14:paraId="64725DB6"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5B9E3252" w14:textId="14B38C0C"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98" w:type="pct"/>
            <w:tcBorders>
              <w:top w:val="single" w:sz="4" w:space="0" w:color="auto"/>
              <w:left w:val="single" w:sz="4" w:space="0" w:color="auto"/>
              <w:bottom w:val="single" w:sz="4" w:space="0" w:color="auto"/>
              <w:right w:val="single" w:sz="4" w:space="0" w:color="auto"/>
            </w:tcBorders>
            <w:vAlign w:val="center"/>
          </w:tcPr>
          <w:p w14:paraId="5EFD4CBA" w14:textId="471074DC"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1" w:type="pct"/>
            <w:tcBorders>
              <w:top w:val="single" w:sz="4" w:space="0" w:color="auto"/>
              <w:left w:val="single" w:sz="4" w:space="0" w:color="auto"/>
              <w:bottom w:val="single" w:sz="4" w:space="0" w:color="auto"/>
              <w:right w:val="single" w:sz="4" w:space="0" w:color="auto"/>
            </w:tcBorders>
          </w:tcPr>
          <w:p w14:paraId="36756CB7" w14:textId="5D600738"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2" w:type="pct"/>
            <w:tcBorders>
              <w:top w:val="single" w:sz="4" w:space="0" w:color="auto"/>
              <w:left w:val="single" w:sz="4" w:space="0" w:color="auto"/>
              <w:bottom w:val="single" w:sz="4" w:space="0" w:color="auto"/>
              <w:right w:val="single" w:sz="4" w:space="0" w:color="auto"/>
            </w:tcBorders>
          </w:tcPr>
          <w:p w14:paraId="51D86698" w14:textId="4801CD61"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2" w:type="pct"/>
            <w:tcBorders>
              <w:top w:val="single" w:sz="4" w:space="0" w:color="auto"/>
              <w:left w:val="single" w:sz="4" w:space="0" w:color="auto"/>
              <w:bottom w:val="single" w:sz="4" w:space="0" w:color="auto"/>
              <w:right w:val="single" w:sz="4" w:space="0" w:color="auto"/>
            </w:tcBorders>
          </w:tcPr>
          <w:p w14:paraId="75E4C54F" w14:textId="0830DA82" w:rsidR="00E74DCF" w:rsidRPr="00FF0843" w:rsidRDefault="00E74DCF" w:rsidP="00E74D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063D7" w:rsidRPr="00FF0843" w14:paraId="4499E970"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076EDBB1"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7</w:t>
            </w:r>
          </w:p>
        </w:tc>
        <w:tc>
          <w:tcPr>
            <w:tcW w:w="2598" w:type="pct"/>
            <w:tcBorders>
              <w:top w:val="single" w:sz="4" w:space="0" w:color="auto"/>
              <w:left w:val="single" w:sz="4" w:space="0" w:color="auto"/>
              <w:bottom w:val="single" w:sz="4" w:space="0" w:color="auto"/>
              <w:right w:val="single" w:sz="4" w:space="0" w:color="auto"/>
            </w:tcBorders>
            <w:vAlign w:val="center"/>
          </w:tcPr>
          <w:p w14:paraId="42EED810"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1" w:type="pct"/>
            <w:tcBorders>
              <w:top w:val="single" w:sz="4" w:space="0" w:color="auto"/>
              <w:left w:val="single" w:sz="4" w:space="0" w:color="auto"/>
              <w:bottom w:val="single" w:sz="4" w:space="0" w:color="auto"/>
              <w:right w:val="single" w:sz="4" w:space="0" w:color="auto"/>
            </w:tcBorders>
          </w:tcPr>
          <w:p w14:paraId="5FE3B195"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3D207DD1"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228788DA"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2D3B76B6"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5F9D4A26"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8</w:t>
            </w:r>
          </w:p>
        </w:tc>
        <w:tc>
          <w:tcPr>
            <w:tcW w:w="2598" w:type="pct"/>
            <w:tcBorders>
              <w:top w:val="single" w:sz="4" w:space="0" w:color="auto"/>
              <w:left w:val="single" w:sz="4" w:space="0" w:color="auto"/>
              <w:bottom w:val="single" w:sz="4" w:space="0" w:color="auto"/>
              <w:right w:val="single" w:sz="4" w:space="0" w:color="auto"/>
            </w:tcBorders>
            <w:vAlign w:val="center"/>
          </w:tcPr>
          <w:p w14:paraId="30327331"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удельный расход условного топлива на отпуск электрической энергии</w:t>
            </w:r>
          </w:p>
        </w:tc>
        <w:tc>
          <w:tcPr>
            <w:tcW w:w="661" w:type="pct"/>
            <w:tcBorders>
              <w:top w:val="single" w:sz="4" w:space="0" w:color="auto"/>
              <w:left w:val="single" w:sz="4" w:space="0" w:color="auto"/>
              <w:bottom w:val="single" w:sz="4" w:space="0" w:color="auto"/>
              <w:right w:val="single" w:sz="4" w:space="0" w:color="auto"/>
            </w:tcBorders>
          </w:tcPr>
          <w:p w14:paraId="1A79DB0C" w14:textId="77777777" w:rsidR="000014C8" w:rsidRPr="00FF0843" w:rsidRDefault="000014C8" w:rsidP="00FF0843">
            <w:pPr>
              <w:widowControl w:val="0"/>
              <w:spacing w:after="0" w:line="240" w:lineRule="auto"/>
              <w:jc w:val="center"/>
              <w:rPr>
                <w:rFonts w:ascii="Times New Roman" w:hAnsi="Times New Roman" w:cs="Times New Roman"/>
                <w:sz w:val="24"/>
                <w:szCs w:val="24"/>
              </w:rPr>
            </w:pPr>
            <w:proofErr w:type="spellStart"/>
            <w:r w:rsidRPr="00FF0843">
              <w:rPr>
                <w:rFonts w:ascii="Times New Roman" w:hAnsi="Times New Roman" w:cs="Times New Roman"/>
                <w:sz w:val="24"/>
                <w:szCs w:val="24"/>
              </w:rPr>
              <w:t>кг</w:t>
            </w:r>
            <w:proofErr w:type="gramStart"/>
            <w:r w:rsidRPr="00FF0843">
              <w:rPr>
                <w:rFonts w:ascii="Times New Roman" w:hAnsi="Times New Roman" w:cs="Times New Roman"/>
                <w:sz w:val="24"/>
                <w:szCs w:val="24"/>
              </w:rPr>
              <w:t>.у</w:t>
            </w:r>
            <w:proofErr w:type="gramEnd"/>
            <w:r w:rsidRPr="00FF0843">
              <w:rPr>
                <w:rFonts w:ascii="Times New Roman" w:hAnsi="Times New Roman" w:cs="Times New Roman"/>
                <w:sz w:val="24"/>
                <w:szCs w:val="24"/>
              </w:rPr>
              <w:t>.т</w:t>
            </w:r>
            <w:proofErr w:type="spellEnd"/>
            <w:r w:rsidRPr="00FF0843">
              <w:rPr>
                <w:rFonts w:ascii="Times New Roman" w:hAnsi="Times New Roman" w:cs="Times New Roman"/>
                <w:sz w:val="24"/>
                <w:szCs w:val="24"/>
              </w:rPr>
              <w:t>./ кВт</w:t>
            </w:r>
          </w:p>
        </w:tc>
        <w:tc>
          <w:tcPr>
            <w:tcW w:w="882" w:type="pct"/>
            <w:tcBorders>
              <w:top w:val="single" w:sz="4" w:space="0" w:color="auto"/>
              <w:left w:val="single" w:sz="4" w:space="0" w:color="auto"/>
              <w:bottom w:val="single" w:sz="4" w:space="0" w:color="auto"/>
              <w:right w:val="single" w:sz="4" w:space="0" w:color="auto"/>
            </w:tcBorders>
          </w:tcPr>
          <w:p w14:paraId="4FD51055"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3BE076D4"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61359CF7"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5D45F9D5"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9</w:t>
            </w:r>
          </w:p>
        </w:tc>
        <w:tc>
          <w:tcPr>
            <w:tcW w:w="2598" w:type="pct"/>
            <w:tcBorders>
              <w:top w:val="single" w:sz="4" w:space="0" w:color="auto"/>
              <w:left w:val="single" w:sz="4" w:space="0" w:color="auto"/>
              <w:bottom w:val="single" w:sz="4" w:space="0" w:color="auto"/>
              <w:right w:val="single" w:sz="4" w:space="0" w:color="auto"/>
            </w:tcBorders>
            <w:vAlign w:val="center"/>
          </w:tcPr>
          <w:p w14:paraId="608E58C9"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1" w:type="pct"/>
            <w:tcBorders>
              <w:top w:val="single" w:sz="4" w:space="0" w:color="auto"/>
              <w:left w:val="single" w:sz="4" w:space="0" w:color="auto"/>
              <w:bottom w:val="single" w:sz="4" w:space="0" w:color="auto"/>
              <w:right w:val="single" w:sz="4" w:space="0" w:color="auto"/>
            </w:tcBorders>
          </w:tcPr>
          <w:p w14:paraId="4FF11340"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6E7C5E3B"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3437F16C"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0B522E51"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60D39CAD"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10</w:t>
            </w:r>
          </w:p>
        </w:tc>
        <w:tc>
          <w:tcPr>
            <w:tcW w:w="2598" w:type="pct"/>
            <w:tcBorders>
              <w:top w:val="single" w:sz="4" w:space="0" w:color="auto"/>
              <w:left w:val="single" w:sz="4" w:space="0" w:color="auto"/>
              <w:bottom w:val="single" w:sz="4" w:space="0" w:color="auto"/>
              <w:right w:val="single" w:sz="4" w:space="0" w:color="auto"/>
            </w:tcBorders>
            <w:vAlign w:val="center"/>
          </w:tcPr>
          <w:p w14:paraId="312E76BC"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1" w:type="pct"/>
            <w:tcBorders>
              <w:top w:val="single" w:sz="4" w:space="0" w:color="auto"/>
              <w:left w:val="single" w:sz="4" w:space="0" w:color="auto"/>
              <w:bottom w:val="single" w:sz="4" w:space="0" w:color="auto"/>
              <w:right w:val="single" w:sz="4" w:space="0" w:color="auto"/>
            </w:tcBorders>
          </w:tcPr>
          <w:p w14:paraId="5E8DD4A0"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0222DF29"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0ED7E3FE"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tr w:rsidR="004063D7" w:rsidRPr="00FF0843" w14:paraId="261D080A"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6AC795E4"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11</w:t>
            </w:r>
          </w:p>
        </w:tc>
        <w:tc>
          <w:tcPr>
            <w:tcW w:w="2598" w:type="pct"/>
            <w:tcBorders>
              <w:top w:val="single" w:sz="4" w:space="0" w:color="auto"/>
              <w:left w:val="single" w:sz="4" w:space="0" w:color="auto"/>
              <w:bottom w:val="single" w:sz="4" w:space="0" w:color="auto"/>
              <w:right w:val="single" w:sz="4" w:space="0" w:color="auto"/>
            </w:tcBorders>
            <w:vAlign w:val="center"/>
          </w:tcPr>
          <w:p w14:paraId="05CE3C13" w14:textId="77777777"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1" w:type="pct"/>
            <w:tcBorders>
              <w:top w:val="single" w:sz="4" w:space="0" w:color="auto"/>
              <w:left w:val="single" w:sz="4" w:space="0" w:color="auto"/>
              <w:bottom w:val="single" w:sz="4" w:space="0" w:color="auto"/>
              <w:right w:val="single" w:sz="4" w:space="0" w:color="auto"/>
            </w:tcBorders>
          </w:tcPr>
          <w:p w14:paraId="53E35C46"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лет</w:t>
            </w:r>
          </w:p>
        </w:tc>
        <w:tc>
          <w:tcPr>
            <w:tcW w:w="882" w:type="pct"/>
            <w:tcBorders>
              <w:top w:val="single" w:sz="4" w:space="0" w:color="auto"/>
              <w:left w:val="single" w:sz="4" w:space="0" w:color="auto"/>
              <w:bottom w:val="single" w:sz="4" w:space="0" w:color="auto"/>
              <w:right w:val="single" w:sz="4" w:space="0" w:color="auto"/>
            </w:tcBorders>
          </w:tcPr>
          <w:p w14:paraId="5457CC2F" w14:textId="77777777" w:rsidR="000014C8" w:rsidRPr="00FF0843" w:rsidRDefault="00FF2C6D"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662" w:type="pct"/>
            <w:tcBorders>
              <w:top w:val="single" w:sz="4" w:space="0" w:color="auto"/>
              <w:left w:val="single" w:sz="4" w:space="0" w:color="auto"/>
              <w:bottom w:val="single" w:sz="4" w:space="0" w:color="auto"/>
              <w:right w:val="single" w:sz="4" w:space="0" w:color="auto"/>
            </w:tcBorders>
          </w:tcPr>
          <w:p w14:paraId="47411059" w14:textId="77777777" w:rsidR="000014C8" w:rsidRPr="00FF0843" w:rsidRDefault="00FF2C6D"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r>
      <w:tr w:rsidR="004063D7" w:rsidRPr="00FF0843" w14:paraId="172A9CC3" w14:textId="77777777" w:rsidTr="004063D7">
        <w:trPr>
          <w:trHeight w:val="20"/>
        </w:trPr>
        <w:tc>
          <w:tcPr>
            <w:tcW w:w="197" w:type="pct"/>
            <w:tcBorders>
              <w:top w:val="single" w:sz="4" w:space="0" w:color="auto"/>
              <w:left w:val="single" w:sz="4" w:space="0" w:color="auto"/>
              <w:bottom w:val="single" w:sz="4" w:space="0" w:color="auto"/>
              <w:right w:val="single" w:sz="4" w:space="0" w:color="auto"/>
            </w:tcBorders>
          </w:tcPr>
          <w:p w14:paraId="42CA3C14"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12</w:t>
            </w:r>
          </w:p>
        </w:tc>
        <w:tc>
          <w:tcPr>
            <w:tcW w:w="2598" w:type="pct"/>
            <w:tcBorders>
              <w:top w:val="single" w:sz="4" w:space="0" w:color="auto"/>
              <w:left w:val="single" w:sz="4" w:space="0" w:color="auto"/>
              <w:bottom w:val="single" w:sz="4" w:space="0" w:color="auto"/>
              <w:right w:val="single" w:sz="4" w:space="0" w:color="auto"/>
            </w:tcBorders>
            <w:vAlign w:val="center"/>
          </w:tcPr>
          <w:p w14:paraId="636F99F0" w14:textId="476F2066" w:rsidR="000014C8" w:rsidRPr="00FF0843" w:rsidRDefault="000014C8" w:rsidP="004608E3">
            <w:pPr>
              <w:widowControl w:val="0"/>
              <w:spacing w:after="0" w:line="240" w:lineRule="auto"/>
              <w:rPr>
                <w:rFonts w:ascii="Times New Roman" w:hAnsi="Times New Roman" w:cs="Times New Roman"/>
                <w:sz w:val="24"/>
                <w:szCs w:val="24"/>
              </w:rPr>
            </w:pPr>
            <w:r w:rsidRPr="00FF0843">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1" w:type="pct"/>
            <w:tcBorders>
              <w:top w:val="single" w:sz="4" w:space="0" w:color="auto"/>
              <w:left w:val="single" w:sz="4" w:space="0" w:color="auto"/>
              <w:bottom w:val="single" w:sz="4" w:space="0" w:color="auto"/>
              <w:right w:val="single" w:sz="4" w:space="0" w:color="auto"/>
            </w:tcBorders>
          </w:tcPr>
          <w:p w14:paraId="4B7181C0"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5C8B7C5D"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6E2EDEEA"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w:t>
            </w:r>
          </w:p>
        </w:tc>
      </w:tr>
      <w:tr w:rsidR="004063D7" w:rsidRPr="00FF0843" w14:paraId="341872D0" w14:textId="77777777" w:rsidTr="004063D7">
        <w:trPr>
          <w:trHeight w:val="604"/>
        </w:trPr>
        <w:tc>
          <w:tcPr>
            <w:tcW w:w="197" w:type="pct"/>
            <w:tcBorders>
              <w:top w:val="single" w:sz="4" w:space="0" w:color="auto"/>
              <w:left w:val="single" w:sz="4" w:space="0" w:color="auto"/>
              <w:bottom w:val="single" w:sz="4" w:space="0" w:color="auto"/>
              <w:right w:val="single" w:sz="4" w:space="0" w:color="auto"/>
            </w:tcBorders>
          </w:tcPr>
          <w:p w14:paraId="58CCB217" w14:textId="77777777" w:rsidR="000014C8" w:rsidRPr="00FF0843" w:rsidRDefault="000014C8" w:rsidP="004063D7">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13</w:t>
            </w:r>
          </w:p>
        </w:tc>
        <w:tc>
          <w:tcPr>
            <w:tcW w:w="2598" w:type="pct"/>
            <w:tcBorders>
              <w:top w:val="single" w:sz="4" w:space="0" w:color="auto"/>
              <w:left w:val="single" w:sz="4" w:space="0" w:color="auto"/>
              <w:bottom w:val="single" w:sz="4" w:space="0" w:color="auto"/>
              <w:right w:val="single" w:sz="4" w:space="0" w:color="auto"/>
            </w:tcBorders>
            <w:vAlign w:val="center"/>
          </w:tcPr>
          <w:p w14:paraId="3FD9009C" w14:textId="77777777" w:rsidR="000014C8" w:rsidRPr="00FF0843" w:rsidRDefault="000014C8" w:rsidP="004608E3">
            <w:pPr>
              <w:widowControl w:val="0"/>
              <w:spacing w:after="0" w:line="240" w:lineRule="auto"/>
              <w:rPr>
                <w:rFonts w:ascii="Times New Roman" w:hAnsi="Times New Roman" w:cs="Times New Roman"/>
                <w:sz w:val="24"/>
                <w:szCs w:val="24"/>
              </w:rPr>
            </w:pPr>
            <w:proofErr w:type="gramStart"/>
            <w:r w:rsidRPr="00FF0843">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1" w:type="pct"/>
            <w:tcBorders>
              <w:top w:val="single" w:sz="4" w:space="0" w:color="auto"/>
              <w:left w:val="single" w:sz="4" w:space="0" w:color="auto"/>
              <w:bottom w:val="single" w:sz="4" w:space="0" w:color="auto"/>
              <w:right w:val="single" w:sz="4" w:space="0" w:color="auto"/>
            </w:tcBorders>
          </w:tcPr>
          <w:p w14:paraId="02F93BDD"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w:t>
            </w:r>
          </w:p>
        </w:tc>
        <w:tc>
          <w:tcPr>
            <w:tcW w:w="882" w:type="pct"/>
            <w:tcBorders>
              <w:top w:val="single" w:sz="4" w:space="0" w:color="auto"/>
              <w:left w:val="single" w:sz="4" w:space="0" w:color="auto"/>
              <w:bottom w:val="single" w:sz="4" w:space="0" w:color="auto"/>
              <w:right w:val="single" w:sz="4" w:space="0" w:color="auto"/>
            </w:tcBorders>
          </w:tcPr>
          <w:p w14:paraId="2E7A42EF"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c>
          <w:tcPr>
            <w:tcW w:w="662" w:type="pct"/>
            <w:tcBorders>
              <w:top w:val="single" w:sz="4" w:space="0" w:color="auto"/>
              <w:left w:val="single" w:sz="4" w:space="0" w:color="auto"/>
              <w:bottom w:val="single" w:sz="4" w:space="0" w:color="auto"/>
              <w:right w:val="single" w:sz="4" w:space="0" w:color="auto"/>
            </w:tcBorders>
          </w:tcPr>
          <w:p w14:paraId="2366A6C4" w14:textId="77777777" w:rsidR="000014C8" w:rsidRPr="00FF0843" w:rsidRDefault="000014C8" w:rsidP="00FF0843">
            <w:pPr>
              <w:widowControl w:val="0"/>
              <w:spacing w:after="0" w:line="240" w:lineRule="auto"/>
              <w:jc w:val="center"/>
              <w:rPr>
                <w:rFonts w:ascii="Times New Roman" w:hAnsi="Times New Roman" w:cs="Times New Roman"/>
                <w:sz w:val="24"/>
                <w:szCs w:val="24"/>
              </w:rPr>
            </w:pPr>
            <w:r w:rsidRPr="00FF0843">
              <w:rPr>
                <w:rFonts w:ascii="Times New Roman" w:hAnsi="Times New Roman" w:cs="Times New Roman"/>
                <w:sz w:val="24"/>
                <w:szCs w:val="24"/>
              </w:rPr>
              <w:t>0</w:t>
            </w:r>
          </w:p>
        </w:tc>
      </w:tr>
      <w:bookmarkEnd w:id="16"/>
    </w:tbl>
    <w:p w14:paraId="291CCA80" w14:textId="77777777" w:rsidR="000E7496" w:rsidRDefault="000E7496" w:rsidP="004608E3">
      <w:pPr>
        <w:widowControl w:val="0"/>
        <w:spacing w:after="0" w:line="240" w:lineRule="auto"/>
        <w:rPr>
          <w:rFonts w:ascii="Times New Roman" w:hAnsi="Times New Roman" w:cs="Times New Roman"/>
          <w:sz w:val="28"/>
          <w:szCs w:val="28"/>
        </w:rPr>
      </w:pPr>
    </w:p>
    <w:p w14:paraId="6AF4B32B" w14:textId="77777777" w:rsidR="00E74DCF" w:rsidRPr="00253674" w:rsidRDefault="00E74DCF" w:rsidP="00E74DCF">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t>Раздел 15. Ценовые (тарифные) последствия</w:t>
      </w:r>
    </w:p>
    <w:p w14:paraId="488A6B90" w14:textId="77777777" w:rsidR="00E74DCF" w:rsidRPr="00D33583" w:rsidRDefault="00E74DCF" w:rsidP="00E74DCF">
      <w:pPr>
        <w:widowControl w:val="0"/>
        <w:suppressAutoHyphens/>
        <w:spacing w:after="0" w:line="240" w:lineRule="auto"/>
        <w:jc w:val="center"/>
        <w:rPr>
          <w:rFonts w:ascii="Times New Roman" w:hAnsi="Times New Roman" w:cs="Times New Roman"/>
          <w:sz w:val="28"/>
          <w:szCs w:val="28"/>
        </w:rPr>
      </w:pPr>
    </w:p>
    <w:p w14:paraId="014D3F5E"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0B84BAA4"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7DF8CF9C"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4D419B8E"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баланс тепловой мощности; </w:t>
      </w:r>
    </w:p>
    <w:p w14:paraId="68F96CD4"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43D0DD7A"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3ECD70B4"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6A698BFE"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6E2C90F9"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3EC28A68"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48448BA0"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08AD5CC9"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7DCD2E75"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437C3B7C"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1002DCFD"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58E4A0B0"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55F5646A" w14:textId="77777777" w:rsidR="00E74DCF"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421A269A"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0047B199"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5974F147"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7659218F"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54696156" w14:textId="77777777" w:rsidR="00E74DCF" w:rsidRPr="00E81457"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w:t>
      </w:r>
      <w:r w:rsidRPr="00E81457">
        <w:rPr>
          <w:rFonts w:ascii="Times New Roman" w:hAnsi="Times New Roman" w:cs="Times New Roman"/>
          <w:sz w:val="28"/>
          <w:szCs w:val="28"/>
        </w:rPr>
        <w:lastRenderedPageBreak/>
        <w:t xml:space="preserve">теплоносителя в зависимости от планируемых к реализации проектов схемы теплоснабжения. </w:t>
      </w:r>
    </w:p>
    <w:p w14:paraId="69C7F9C7" w14:textId="77777777" w:rsidR="00E74DCF"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37C649D2" w14:textId="77777777" w:rsidR="00E74DCF" w:rsidRDefault="00E74DCF" w:rsidP="00E74DCF">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 xml:space="preserve">Инвестиционная </w:t>
      </w:r>
      <w:r>
        <w:rPr>
          <w:rFonts w:ascii="Times New Roman" w:hAnsi="Times New Roman" w:cs="Times New Roman"/>
          <w:sz w:val="28"/>
          <w:szCs w:val="28"/>
        </w:rPr>
        <w:t>д</w:t>
      </w:r>
      <w:r w:rsidRPr="00E81457">
        <w:rPr>
          <w:rFonts w:ascii="Times New Roman" w:hAnsi="Times New Roman" w:cs="Times New Roman"/>
          <w:sz w:val="28"/>
          <w:szCs w:val="28"/>
        </w:rPr>
        <w:t>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w:t>
      </w:r>
      <w:proofErr w:type="gramStart"/>
      <w:r w:rsidRPr="00E81457">
        <w:rPr>
          <w:rFonts w:ascii="Times New Roman" w:hAnsi="Times New Roman" w:cs="Times New Roman"/>
          <w:sz w:val="28"/>
          <w:szCs w:val="28"/>
        </w:rPr>
        <w:t xml:space="preserve">и </w:t>
      </w:r>
      <w:proofErr w:type="spellStart"/>
      <w:r w:rsidRPr="00E81457">
        <w:rPr>
          <w:rFonts w:ascii="Times New Roman" w:hAnsi="Times New Roman" w:cs="Times New Roman"/>
          <w:sz w:val="28"/>
          <w:szCs w:val="28"/>
        </w:rPr>
        <w:t>сточников</w:t>
      </w:r>
      <w:proofErr w:type="spellEnd"/>
      <w:proofErr w:type="gramEnd"/>
      <w:r w:rsidRPr="00E81457">
        <w:rPr>
          <w:rFonts w:ascii="Times New Roman" w:hAnsi="Times New Roman" w:cs="Times New Roman"/>
          <w:sz w:val="28"/>
          <w:szCs w:val="28"/>
        </w:rPr>
        <w:t xml:space="preserve"> покрытия финансовых потребностей для их реализации.</w:t>
      </w:r>
    </w:p>
    <w:p w14:paraId="013BAD03" w14:textId="77777777" w:rsidR="00F83D63" w:rsidRPr="008D23CC" w:rsidRDefault="00F83D63" w:rsidP="004608E3">
      <w:pPr>
        <w:widowControl w:val="0"/>
        <w:spacing w:after="0" w:line="240" w:lineRule="auto"/>
        <w:rPr>
          <w:rFonts w:ascii="Times New Roman" w:hAnsi="Times New Roman" w:cs="Times New Roman"/>
          <w:sz w:val="28"/>
          <w:szCs w:val="28"/>
        </w:rPr>
      </w:pPr>
    </w:p>
    <w:p w14:paraId="69690149" w14:textId="21C28045" w:rsidR="00F83DE3" w:rsidRDefault="00F83DE3" w:rsidP="0014067B">
      <w:pPr>
        <w:widowControl w:val="0"/>
        <w:spacing w:after="0" w:line="240" w:lineRule="auto"/>
        <w:jc w:val="right"/>
        <w:rPr>
          <w:rFonts w:ascii="Times New Roman" w:hAnsi="Times New Roman" w:cs="Times New Roman"/>
          <w:sz w:val="28"/>
          <w:szCs w:val="28"/>
        </w:rPr>
      </w:pPr>
      <w:r w:rsidRPr="008D23CC">
        <w:rPr>
          <w:rFonts w:ascii="Times New Roman" w:hAnsi="Times New Roman" w:cs="Times New Roman"/>
          <w:sz w:val="28"/>
          <w:szCs w:val="28"/>
        </w:rPr>
        <w:t xml:space="preserve">Таблица </w:t>
      </w:r>
      <w:r w:rsidR="00220376">
        <w:rPr>
          <w:rFonts w:ascii="Times New Roman" w:hAnsi="Times New Roman" w:cs="Times New Roman"/>
          <w:sz w:val="28"/>
          <w:szCs w:val="28"/>
        </w:rPr>
        <w:t>31</w:t>
      </w:r>
    </w:p>
    <w:p w14:paraId="79BC9672" w14:textId="77777777" w:rsidR="00220376" w:rsidRPr="008D23CC" w:rsidRDefault="00220376" w:rsidP="004608E3">
      <w:pPr>
        <w:widowControl w:val="0"/>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276"/>
        <w:gridCol w:w="992"/>
      </w:tblGrid>
      <w:tr w:rsidR="00E32CC4" w:rsidRPr="0014067B" w14:paraId="7CDF6600" w14:textId="77777777" w:rsidTr="00D417BD">
        <w:trPr>
          <w:trHeight w:val="383"/>
        </w:trPr>
        <w:tc>
          <w:tcPr>
            <w:tcW w:w="851" w:type="dxa"/>
            <w:vAlign w:val="center"/>
          </w:tcPr>
          <w:p w14:paraId="7C634C5F" w14:textId="437F7B5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w:t>
            </w:r>
            <w:r w:rsidR="0014067B">
              <w:rPr>
                <w:rFonts w:ascii="Times New Roman" w:hAnsi="Times New Roman" w:cs="Times New Roman"/>
                <w:sz w:val="24"/>
                <w:szCs w:val="24"/>
              </w:rPr>
              <w:t xml:space="preserve"> </w:t>
            </w:r>
            <w:proofErr w:type="gramStart"/>
            <w:r w:rsidRPr="0014067B">
              <w:rPr>
                <w:rFonts w:ascii="Times New Roman" w:hAnsi="Times New Roman" w:cs="Times New Roman"/>
                <w:sz w:val="24"/>
                <w:szCs w:val="24"/>
              </w:rPr>
              <w:t>п</w:t>
            </w:r>
            <w:proofErr w:type="gramEnd"/>
            <w:r w:rsidRPr="0014067B">
              <w:rPr>
                <w:rFonts w:ascii="Times New Roman" w:hAnsi="Times New Roman" w:cs="Times New Roman"/>
                <w:sz w:val="24"/>
                <w:szCs w:val="24"/>
              </w:rPr>
              <w:t>/п</w:t>
            </w:r>
          </w:p>
        </w:tc>
        <w:tc>
          <w:tcPr>
            <w:tcW w:w="6520" w:type="dxa"/>
            <w:vAlign w:val="center"/>
          </w:tcPr>
          <w:p w14:paraId="0875D1AD" w14:textId="7777777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Наименование расходов</w:t>
            </w:r>
          </w:p>
        </w:tc>
        <w:tc>
          <w:tcPr>
            <w:tcW w:w="1276" w:type="dxa"/>
            <w:vAlign w:val="center"/>
          </w:tcPr>
          <w:p w14:paraId="2AF98263"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Ед. изм.</w:t>
            </w:r>
          </w:p>
        </w:tc>
        <w:tc>
          <w:tcPr>
            <w:tcW w:w="992" w:type="dxa"/>
            <w:vAlign w:val="center"/>
          </w:tcPr>
          <w:p w14:paraId="410BCDB5" w14:textId="65EA3686" w:rsidR="00E32CC4" w:rsidRPr="0014067B" w:rsidRDefault="00E32CC4" w:rsidP="00DB5E48">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202</w:t>
            </w:r>
            <w:r w:rsidR="00DB5E48">
              <w:rPr>
                <w:rFonts w:ascii="Times New Roman" w:hAnsi="Times New Roman" w:cs="Times New Roman"/>
                <w:sz w:val="24"/>
                <w:szCs w:val="24"/>
              </w:rPr>
              <w:t>5</w:t>
            </w:r>
          </w:p>
        </w:tc>
      </w:tr>
      <w:tr w:rsidR="0014067B" w:rsidRPr="0014067B" w14:paraId="6584EC92" w14:textId="77777777" w:rsidTr="0014067B">
        <w:tc>
          <w:tcPr>
            <w:tcW w:w="851" w:type="dxa"/>
            <w:vAlign w:val="center"/>
          </w:tcPr>
          <w:p w14:paraId="02DB7D54" w14:textId="37748A10" w:rsidR="0014067B" w:rsidRPr="0014067B" w:rsidRDefault="0014067B" w:rsidP="0014067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vAlign w:val="center"/>
          </w:tcPr>
          <w:p w14:paraId="3963B0AB" w14:textId="0CE1464E" w:rsidR="0014067B" w:rsidRPr="0014067B" w:rsidRDefault="0014067B" w:rsidP="0014067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407D6FF5" w14:textId="3952E48B" w:rsidR="0014067B" w:rsidRPr="0014067B" w:rsidRDefault="0014067B" w:rsidP="0014067B">
            <w:pPr>
              <w:widowControl w:val="0"/>
              <w:spacing w:after="0" w:line="240" w:lineRule="auto"/>
              <w:ind w:left="-106" w:right="-112"/>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14:paraId="273CE0B3" w14:textId="3C1689E7" w:rsidR="0014067B" w:rsidRPr="0014067B" w:rsidRDefault="0014067B" w:rsidP="0014067B">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4</w:t>
            </w:r>
          </w:p>
        </w:tc>
      </w:tr>
      <w:tr w:rsidR="00E32CC4" w:rsidRPr="0014067B" w14:paraId="0F332397" w14:textId="77777777" w:rsidTr="0014067B">
        <w:tc>
          <w:tcPr>
            <w:tcW w:w="851" w:type="dxa"/>
          </w:tcPr>
          <w:p w14:paraId="2159189F" w14:textId="7777777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w:t>
            </w:r>
          </w:p>
        </w:tc>
        <w:tc>
          <w:tcPr>
            <w:tcW w:w="6520" w:type="dxa"/>
            <w:vAlign w:val="center"/>
          </w:tcPr>
          <w:p w14:paraId="721240BC"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Выработано тепловой энергии всего</w:t>
            </w:r>
          </w:p>
        </w:tc>
        <w:tc>
          <w:tcPr>
            <w:tcW w:w="1276" w:type="dxa"/>
          </w:tcPr>
          <w:p w14:paraId="414A563F"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Гкал</w:t>
            </w:r>
          </w:p>
        </w:tc>
        <w:tc>
          <w:tcPr>
            <w:tcW w:w="992" w:type="dxa"/>
          </w:tcPr>
          <w:p w14:paraId="5BDB82BB" w14:textId="0C7D6CEC" w:rsidR="00E32CC4" w:rsidRPr="0014067B" w:rsidRDefault="00AA47C2" w:rsidP="008B3D26">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2</w:t>
            </w:r>
            <w:r w:rsidR="008B3D26">
              <w:rPr>
                <w:rFonts w:ascii="Times New Roman" w:hAnsi="Times New Roman" w:cs="Times New Roman"/>
                <w:sz w:val="24"/>
                <w:szCs w:val="24"/>
              </w:rPr>
              <w:t>224</w:t>
            </w:r>
            <w:r w:rsidRPr="0014067B">
              <w:rPr>
                <w:rFonts w:ascii="Times New Roman" w:hAnsi="Times New Roman" w:cs="Times New Roman"/>
                <w:sz w:val="24"/>
                <w:szCs w:val="24"/>
              </w:rPr>
              <w:t>,</w:t>
            </w:r>
            <w:r w:rsidR="008B3D26">
              <w:rPr>
                <w:rFonts w:ascii="Times New Roman" w:hAnsi="Times New Roman" w:cs="Times New Roman"/>
                <w:sz w:val="24"/>
                <w:szCs w:val="24"/>
              </w:rPr>
              <w:t>082</w:t>
            </w:r>
          </w:p>
        </w:tc>
      </w:tr>
      <w:tr w:rsidR="00E32CC4" w:rsidRPr="0014067B" w14:paraId="4D80760D" w14:textId="77777777" w:rsidTr="0014067B">
        <w:tc>
          <w:tcPr>
            <w:tcW w:w="851" w:type="dxa"/>
          </w:tcPr>
          <w:p w14:paraId="37E921A9"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2</w:t>
            </w:r>
          </w:p>
        </w:tc>
        <w:tc>
          <w:tcPr>
            <w:tcW w:w="6520" w:type="dxa"/>
            <w:vAlign w:val="center"/>
          </w:tcPr>
          <w:p w14:paraId="05BD2704"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Собственные нужды</w:t>
            </w:r>
          </w:p>
        </w:tc>
        <w:tc>
          <w:tcPr>
            <w:tcW w:w="1276" w:type="dxa"/>
          </w:tcPr>
          <w:p w14:paraId="448E7708"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Гкал</w:t>
            </w:r>
          </w:p>
        </w:tc>
        <w:tc>
          <w:tcPr>
            <w:tcW w:w="992" w:type="dxa"/>
          </w:tcPr>
          <w:p w14:paraId="287938B0" w14:textId="1E2C2965" w:rsidR="00E32CC4" w:rsidRPr="0014067B" w:rsidRDefault="008B3D26" w:rsidP="008B3D26">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50</w:t>
            </w:r>
            <w:r w:rsidR="00AA47C2" w:rsidRPr="0014067B">
              <w:rPr>
                <w:rFonts w:ascii="Times New Roman" w:hAnsi="Times New Roman" w:cs="Times New Roman"/>
                <w:sz w:val="24"/>
                <w:szCs w:val="24"/>
              </w:rPr>
              <w:t>,</w:t>
            </w:r>
            <w:r>
              <w:rPr>
                <w:rFonts w:ascii="Times New Roman" w:hAnsi="Times New Roman" w:cs="Times New Roman"/>
                <w:sz w:val="24"/>
                <w:szCs w:val="24"/>
              </w:rPr>
              <w:t>264</w:t>
            </w:r>
          </w:p>
        </w:tc>
      </w:tr>
      <w:tr w:rsidR="00E32CC4" w:rsidRPr="0014067B" w14:paraId="00E65ADC" w14:textId="77777777" w:rsidTr="0014067B">
        <w:tc>
          <w:tcPr>
            <w:tcW w:w="851" w:type="dxa"/>
          </w:tcPr>
          <w:p w14:paraId="543DC0D1" w14:textId="77777777" w:rsidR="00E32CC4" w:rsidRPr="0014067B" w:rsidRDefault="00E32CC4" w:rsidP="0014067B">
            <w:pPr>
              <w:widowControl w:val="0"/>
              <w:spacing w:after="0" w:line="240" w:lineRule="auto"/>
              <w:jc w:val="center"/>
              <w:rPr>
                <w:rFonts w:ascii="Times New Roman" w:hAnsi="Times New Roman" w:cs="Times New Roman"/>
                <w:sz w:val="24"/>
                <w:szCs w:val="24"/>
              </w:rPr>
            </w:pPr>
          </w:p>
        </w:tc>
        <w:tc>
          <w:tcPr>
            <w:tcW w:w="6520" w:type="dxa"/>
            <w:vAlign w:val="center"/>
          </w:tcPr>
          <w:p w14:paraId="601AE193"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 xml:space="preserve">то же </w:t>
            </w:r>
            <w:proofErr w:type="gramStart"/>
            <w:r w:rsidRPr="0014067B">
              <w:rPr>
                <w:rFonts w:ascii="Times New Roman" w:hAnsi="Times New Roman" w:cs="Times New Roman"/>
                <w:sz w:val="24"/>
                <w:szCs w:val="24"/>
              </w:rPr>
              <w:t>в</w:t>
            </w:r>
            <w:proofErr w:type="gramEnd"/>
            <w:r w:rsidRPr="0014067B">
              <w:rPr>
                <w:rFonts w:ascii="Times New Roman" w:hAnsi="Times New Roman" w:cs="Times New Roman"/>
                <w:sz w:val="24"/>
                <w:szCs w:val="24"/>
              </w:rPr>
              <w:t xml:space="preserve"> %</w:t>
            </w:r>
          </w:p>
        </w:tc>
        <w:tc>
          <w:tcPr>
            <w:tcW w:w="1276" w:type="dxa"/>
          </w:tcPr>
          <w:p w14:paraId="024CA178"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w:t>
            </w:r>
          </w:p>
        </w:tc>
        <w:tc>
          <w:tcPr>
            <w:tcW w:w="992" w:type="dxa"/>
          </w:tcPr>
          <w:p w14:paraId="50DB1CA2" w14:textId="77777777" w:rsidR="00E32CC4" w:rsidRPr="0014067B" w:rsidRDefault="00975FA1" w:rsidP="0014067B">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2,</w:t>
            </w:r>
            <w:r w:rsidR="00AA47C2" w:rsidRPr="0014067B">
              <w:rPr>
                <w:rFonts w:ascii="Times New Roman" w:hAnsi="Times New Roman" w:cs="Times New Roman"/>
                <w:sz w:val="24"/>
                <w:szCs w:val="24"/>
              </w:rPr>
              <w:t>26</w:t>
            </w:r>
          </w:p>
        </w:tc>
      </w:tr>
      <w:tr w:rsidR="00E32CC4" w:rsidRPr="0014067B" w14:paraId="69CB1ACB" w14:textId="77777777" w:rsidTr="0014067B">
        <w:tc>
          <w:tcPr>
            <w:tcW w:w="851" w:type="dxa"/>
          </w:tcPr>
          <w:p w14:paraId="20385289"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3</w:t>
            </w:r>
          </w:p>
        </w:tc>
        <w:tc>
          <w:tcPr>
            <w:tcW w:w="6520" w:type="dxa"/>
            <w:vAlign w:val="center"/>
          </w:tcPr>
          <w:p w14:paraId="2BC3167B"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Отпущено тепловой энергии в сеть</w:t>
            </w:r>
          </w:p>
        </w:tc>
        <w:tc>
          <w:tcPr>
            <w:tcW w:w="1276" w:type="dxa"/>
          </w:tcPr>
          <w:p w14:paraId="76424150"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Гкал</w:t>
            </w:r>
          </w:p>
        </w:tc>
        <w:tc>
          <w:tcPr>
            <w:tcW w:w="992" w:type="dxa"/>
          </w:tcPr>
          <w:p w14:paraId="66D08D56" w14:textId="29439F62" w:rsidR="00E32CC4" w:rsidRPr="0014067B" w:rsidRDefault="00AA47C2" w:rsidP="008B3D26">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2</w:t>
            </w:r>
            <w:r w:rsidR="008B3D26">
              <w:rPr>
                <w:rFonts w:ascii="Times New Roman" w:hAnsi="Times New Roman" w:cs="Times New Roman"/>
                <w:sz w:val="24"/>
                <w:szCs w:val="24"/>
              </w:rPr>
              <w:t>173</w:t>
            </w:r>
            <w:r w:rsidRPr="0014067B">
              <w:rPr>
                <w:rFonts w:ascii="Times New Roman" w:hAnsi="Times New Roman" w:cs="Times New Roman"/>
                <w:sz w:val="24"/>
                <w:szCs w:val="24"/>
              </w:rPr>
              <w:t>,</w:t>
            </w:r>
            <w:r w:rsidR="008B3D26">
              <w:rPr>
                <w:rFonts w:ascii="Times New Roman" w:hAnsi="Times New Roman" w:cs="Times New Roman"/>
                <w:sz w:val="24"/>
                <w:szCs w:val="24"/>
              </w:rPr>
              <w:t>818</w:t>
            </w:r>
          </w:p>
        </w:tc>
      </w:tr>
      <w:tr w:rsidR="00E32CC4" w:rsidRPr="0014067B" w14:paraId="05FB429B" w14:textId="77777777" w:rsidTr="0014067B">
        <w:tc>
          <w:tcPr>
            <w:tcW w:w="851" w:type="dxa"/>
          </w:tcPr>
          <w:p w14:paraId="2FCFD5EF"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4</w:t>
            </w:r>
          </w:p>
        </w:tc>
        <w:tc>
          <w:tcPr>
            <w:tcW w:w="6520" w:type="dxa"/>
            <w:vAlign w:val="center"/>
          </w:tcPr>
          <w:p w14:paraId="534EF2C9"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Покупка тепловой энергии</w:t>
            </w:r>
          </w:p>
        </w:tc>
        <w:tc>
          <w:tcPr>
            <w:tcW w:w="1276" w:type="dxa"/>
          </w:tcPr>
          <w:p w14:paraId="16C4F55E"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Гкал</w:t>
            </w:r>
          </w:p>
        </w:tc>
        <w:tc>
          <w:tcPr>
            <w:tcW w:w="992" w:type="dxa"/>
          </w:tcPr>
          <w:p w14:paraId="1D05E3A7" w14:textId="77777777" w:rsidR="00E32CC4" w:rsidRPr="0014067B" w:rsidRDefault="00E32CC4" w:rsidP="0014067B">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0</w:t>
            </w:r>
          </w:p>
        </w:tc>
      </w:tr>
      <w:tr w:rsidR="00E32CC4" w:rsidRPr="0014067B" w14:paraId="10388576" w14:textId="77777777" w:rsidTr="0014067B">
        <w:tc>
          <w:tcPr>
            <w:tcW w:w="851" w:type="dxa"/>
          </w:tcPr>
          <w:p w14:paraId="1336EBFC"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5</w:t>
            </w:r>
          </w:p>
        </w:tc>
        <w:tc>
          <w:tcPr>
            <w:tcW w:w="6520" w:type="dxa"/>
            <w:vAlign w:val="center"/>
          </w:tcPr>
          <w:p w14:paraId="3D07D473"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Потери в сетях</w:t>
            </w:r>
          </w:p>
        </w:tc>
        <w:tc>
          <w:tcPr>
            <w:tcW w:w="1276" w:type="dxa"/>
          </w:tcPr>
          <w:p w14:paraId="706E1891"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Гкал</w:t>
            </w:r>
          </w:p>
        </w:tc>
        <w:tc>
          <w:tcPr>
            <w:tcW w:w="992" w:type="dxa"/>
          </w:tcPr>
          <w:p w14:paraId="4AB155E1" w14:textId="77B2FD5F" w:rsidR="00E32CC4" w:rsidRPr="0014067B" w:rsidRDefault="00AA47C2" w:rsidP="008B3D26">
            <w:pPr>
              <w:widowControl w:val="0"/>
              <w:spacing w:after="0" w:line="240" w:lineRule="auto"/>
              <w:ind w:left="-112" w:right="-113"/>
              <w:jc w:val="center"/>
              <w:rPr>
                <w:rFonts w:ascii="Times New Roman" w:hAnsi="Times New Roman" w:cs="Times New Roman"/>
                <w:sz w:val="24"/>
                <w:szCs w:val="24"/>
                <w:highlight w:val="yellow"/>
              </w:rPr>
            </w:pPr>
            <w:r w:rsidRPr="0014067B">
              <w:rPr>
                <w:rFonts w:ascii="Times New Roman" w:hAnsi="Times New Roman" w:cs="Times New Roman"/>
                <w:sz w:val="24"/>
                <w:szCs w:val="24"/>
              </w:rPr>
              <w:t>4</w:t>
            </w:r>
            <w:r w:rsidR="008B3D26">
              <w:rPr>
                <w:rFonts w:ascii="Times New Roman" w:hAnsi="Times New Roman" w:cs="Times New Roman"/>
                <w:sz w:val="24"/>
                <w:szCs w:val="24"/>
              </w:rPr>
              <w:t>68</w:t>
            </w:r>
            <w:r w:rsidRPr="0014067B">
              <w:rPr>
                <w:rFonts w:ascii="Times New Roman" w:hAnsi="Times New Roman" w:cs="Times New Roman"/>
                <w:sz w:val="24"/>
                <w:szCs w:val="24"/>
              </w:rPr>
              <w:t>,</w:t>
            </w:r>
            <w:r w:rsidR="008B3D26">
              <w:rPr>
                <w:rFonts w:ascii="Times New Roman" w:hAnsi="Times New Roman" w:cs="Times New Roman"/>
                <w:sz w:val="24"/>
                <w:szCs w:val="24"/>
              </w:rPr>
              <w:t>76</w:t>
            </w:r>
            <w:r w:rsidRPr="0014067B">
              <w:rPr>
                <w:rFonts w:ascii="Times New Roman" w:hAnsi="Times New Roman" w:cs="Times New Roman"/>
                <w:sz w:val="24"/>
                <w:szCs w:val="24"/>
              </w:rPr>
              <w:t>6</w:t>
            </w:r>
          </w:p>
        </w:tc>
      </w:tr>
      <w:tr w:rsidR="00E32CC4" w:rsidRPr="0014067B" w14:paraId="0F049472" w14:textId="77777777" w:rsidTr="0014067B">
        <w:tc>
          <w:tcPr>
            <w:tcW w:w="851" w:type="dxa"/>
          </w:tcPr>
          <w:p w14:paraId="6364C8D8" w14:textId="77777777" w:rsidR="00E32CC4" w:rsidRPr="0014067B" w:rsidRDefault="00E32CC4" w:rsidP="0014067B">
            <w:pPr>
              <w:widowControl w:val="0"/>
              <w:spacing w:after="0" w:line="240" w:lineRule="auto"/>
              <w:jc w:val="center"/>
              <w:rPr>
                <w:rFonts w:ascii="Times New Roman" w:hAnsi="Times New Roman" w:cs="Times New Roman"/>
                <w:sz w:val="24"/>
                <w:szCs w:val="24"/>
              </w:rPr>
            </w:pPr>
          </w:p>
        </w:tc>
        <w:tc>
          <w:tcPr>
            <w:tcW w:w="6520" w:type="dxa"/>
            <w:vAlign w:val="center"/>
          </w:tcPr>
          <w:p w14:paraId="2C7A0387"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 xml:space="preserve">то же </w:t>
            </w:r>
            <w:proofErr w:type="gramStart"/>
            <w:r w:rsidRPr="0014067B">
              <w:rPr>
                <w:rFonts w:ascii="Times New Roman" w:hAnsi="Times New Roman" w:cs="Times New Roman"/>
                <w:sz w:val="24"/>
                <w:szCs w:val="24"/>
              </w:rPr>
              <w:t>в</w:t>
            </w:r>
            <w:proofErr w:type="gramEnd"/>
            <w:r w:rsidRPr="0014067B">
              <w:rPr>
                <w:rFonts w:ascii="Times New Roman" w:hAnsi="Times New Roman" w:cs="Times New Roman"/>
                <w:sz w:val="24"/>
                <w:szCs w:val="24"/>
              </w:rPr>
              <w:t xml:space="preserve"> %</w:t>
            </w:r>
          </w:p>
        </w:tc>
        <w:tc>
          <w:tcPr>
            <w:tcW w:w="1276" w:type="dxa"/>
          </w:tcPr>
          <w:p w14:paraId="5FE60B96"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w:t>
            </w:r>
          </w:p>
        </w:tc>
        <w:tc>
          <w:tcPr>
            <w:tcW w:w="992" w:type="dxa"/>
          </w:tcPr>
          <w:p w14:paraId="17576684" w14:textId="6BE2E070" w:rsidR="00E32CC4" w:rsidRPr="0014067B" w:rsidRDefault="00AA47C2" w:rsidP="008B3D26">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2</w:t>
            </w:r>
            <w:r w:rsidR="008B3D26">
              <w:rPr>
                <w:rFonts w:ascii="Times New Roman" w:hAnsi="Times New Roman" w:cs="Times New Roman"/>
                <w:sz w:val="24"/>
                <w:szCs w:val="24"/>
              </w:rPr>
              <w:t>1</w:t>
            </w:r>
            <w:r w:rsidRPr="0014067B">
              <w:rPr>
                <w:rFonts w:ascii="Times New Roman" w:hAnsi="Times New Roman" w:cs="Times New Roman"/>
                <w:sz w:val="24"/>
                <w:szCs w:val="24"/>
              </w:rPr>
              <w:t>,</w:t>
            </w:r>
            <w:r w:rsidR="008B3D26">
              <w:rPr>
                <w:rFonts w:ascii="Times New Roman" w:hAnsi="Times New Roman" w:cs="Times New Roman"/>
                <w:sz w:val="24"/>
                <w:szCs w:val="24"/>
              </w:rPr>
              <w:t>076</w:t>
            </w:r>
          </w:p>
        </w:tc>
      </w:tr>
      <w:tr w:rsidR="00E32CC4" w:rsidRPr="008B3D26" w14:paraId="02FB4309" w14:textId="77777777" w:rsidTr="0014067B">
        <w:tc>
          <w:tcPr>
            <w:tcW w:w="851" w:type="dxa"/>
          </w:tcPr>
          <w:p w14:paraId="3DBF9F9F"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6</w:t>
            </w:r>
          </w:p>
        </w:tc>
        <w:tc>
          <w:tcPr>
            <w:tcW w:w="6520" w:type="dxa"/>
            <w:vAlign w:val="center"/>
          </w:tcPr>
          <w:p w14:paraId="7B5B782A" w14:textId="7BCE2688"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Материалы на текущий ремонт, техническое обслуживание, кап. Ремонт собственными силами</w:t>
            </w:r>
            <w:r w:rsidR="0014067B">
              <w:rPr>
                <w:rFonts w:ascii="Times New Roman" w:hAnsi="Times New Roman" w:cs="Times New Roman"/>
                <w:sz w:val="24"/>
                <w:szCs w:val="24"/>
              </w:rPr>
              <w:t>.</w:t>
            </w:r>
          </w:p>
        </w:tc>
        <w:tc>
          <w:tcPr>
            <w:tcW w:w="1276" w:type="dxa"/>
          </w:tcPr>
          <w:p w14:paraId="7F1DE88D"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tcPr>
          <w:p w14:paraId="396F6ED2" w14:textId="6909FEAE"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sidRPr="008B3D26">
              <w:rPr>
                <w:rFonts w:ascii="Times New Roman" w:hAnsi="Times New Roman" w:cs="Times New Roman"/>
                <w:sz w:val="24"/>
                <w:szCs w:val="24"/>
              </w:rPr>
              <w:t>344,3</w:t>
            </w:r>
          </w:p>
        </w:tc>
      </w:tr>
      <w:tr w:rsidR="00E32CC4" w:rsidRPr="0014067B" w14:paraId="13AB2E5B" w14:textId="77777777" w:rsidTr="0014067B">
        <w:tc>
          <w:tcPr>
            <w:tcW w:w="851" w:type="dxa"/>
          </w:tcPr>
          <w:p w14:paraId="7C477473"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7</w:t>
            </w:r>
          </w:p>
        </w:tc>
        <w:tc>
          <w:tcPr>
            <w:tcW w:w="6520" w:type="dxa"/>
            <w:vAlign w:val="center"/>
          </w:tcPr>
          <w:p w14:paraId="5C4B6B38"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 xml:space="preserve">Капитальный ремонт подрядными организациями </w:t>
            </w:r>
          </w:p>
        </w:tc>
        <w:tc>
          <w:tcPr>
            <w:tcW w:w="1276" w:type="dxa"/>
            <w:vAlign w:val="center"/>
          </w:tcPr>
          <w:p w14:paraId="545D3575"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16D8BBD9" w14:textId="3F7C39A5"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sidRPr="008B3D26">
              <w:rPr>
                <w:rFonts w:ascii="Times New Roman" w:hAnsi="Times New Roman" w:cs="Times New Roman"/>
                <w:sz w:val="24"/>
                <w:szCs w:val="24"/>
              </w:rPr>
              <w:t>17,5</w:t>
            </w:r>
          </w:p>
        </w:tc>
      </w:tr>
      <w:tr w:rsidR="00E32CC4" w:rsidRPr="0014067B" w14:paraId="1FEBFBFC" w14:textId="77777777" w:rsidTr="0014067B">
        <w:tc>
          <w:tcPr>
            <w:tcW w:w="851" w:type="dxa"/>
          </w:tcPr>
          <w:p w14:paraId="291E0737" w14:textId="77777777" w:rsidR="00E32CC4" w:rsidRPr="0014067B" w:rsidRDefault="00927629"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8</w:t>
            </w:r>
          </w:p>
        </w:tc>
        <w:tc>
          <w:tcPr>
            <w:tcW w:w="6520" w:type="dxa"/>
            <w:vAlign w:val="center"/>
          </w:tcPr>
          <w:p w14:paraId="00079EA1" w14:textId="2EA93A8D"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276" w:type="dxa"/>
          </w:tcPr>
          <w:p w14:paraId="3F5D2B34"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744F43E1" w14:textId="3A0B3B99"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sidRPr="008B3D26">
              <w:rPr>
                <w:rFonts w:ascii="Times New Roman" w:hAnsi="Times New Roman" w:cs="Times New Roman"/>
                <w:sz w:val="24"/>
                <w:szCs w:val="24"/>
              </w:rPr>
              <w:t>535,8</w:t>
            </w:r>
          </w:p>
        </w:tc>
      </w:tr>
      <w:tr w:rsidR="00E32CC4" w:rsidRPr="0014067B" w14:paraId="1EDE5587" w14:textId="77777777" w:rsidTr="0014067B">
        <w:tc>
          <w:tcPr>
            <w:tcW w:w="851" w:type="dxa"/>
          </w:tcPr>
          <w:p w14:paraId="3B2EC618" w14:textId="5BFA2616"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8</w:t>
            </w:r>
            <w:r w:rsidR="008B3D26">
              <w:rPr>
                <w:rFonts w:ascii="Times New Roman" w:hAnsi="Times New Roman" w:cs="Times New Roman"/>
                <w:sz w:val="24"/>
                <w:szCs w:val="24"/>
              </w:rPr>
              <w:t>.1</w:t>
            </w:r>
          </w:p>
        </w:tc>
        <w:tc>
          <w:tcPr>
            <w:tcW w:w="6520" w:type="dxa"/>
            <w:vAlign w:val="center"/>
          </w:tcPr>
          <w:p w14:paraId="0C724E81"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Расходы на оплату труда рабочих</w:t>
            </w:r>
          </w:p>
        </w:tc>
        <w:tc>
          <w:tcPr>
            <w:tcW w:w="1276" w:type="dxa"/>
          </w:tcPr>
          <w:p w14:paraId="183A5ECB"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12534081" w14:textId="2693FB1A"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1617,6</w:t>
            </w:r>
          </w:p>
        </w:tc>
      </w:tr>
      <w:tr w:rsidR="00E32CC4" w:rsidRPr="0014067B" w14:paraId="36B4D115" w14:textId="77777777" w:rsidTr="0014067B">
        <w:tc>
          <w:tcPr>
            <w:tcW w:w="851" w:type="dxa"/>
          </w:tcPr>
          <w:p w14:paraId="5283EC84" w14:textId="7777777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9</w:t>
            </w:r>
          </w:p>
        </w:tc>
        <w:tc>
          <w:tcPr>
            <w:tcW w:w="6520" w:type="dxa"/>
            <w:vAlign w:val="center"/>
          </w:tcPr>
          <w:p w14:paraId="2A1560F1"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Отчисления на социальные нужды</w:t>
            </w:r>
          </w:p>
        </w:tc>
        <w:tc>
          <w:tcPr>
            <w:tcW w:w="1276" w:type="dxa"/>
          </w:tcPr>
          <w:p w14:paraId="1134C0FD"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2FDC6FAB" w14:textId="1614D782" w:rsidR="00E32CC4" w:rsidRPr="0014067B" w:rsidRDefault="008B3D26" w:rsidP="0014067B">
            <w:pPr>
              <w:widowControl w:val="0"/>
              <w:spacing w:after="0" w:line="240" w:lineRule="auto"/>
              <w:ind w:left="-112" w:right="-113"/>
              <w:jc w:val="center"/>
              <w:rPr>
                <w:rFonts w:ascii="Times New Roman" w:hAnsi="Times New Roman" w:cs="Times New Roman"/>
                <w:sz w:val="24"/>
                <w:szCs w:val="24"/>
                <w:highlight w:val="yellow"/>
              </w:rPr>
            </w:pPr>
            <w:r w:rsidRPr="008B3D26">
              <w:rPr>
                <w:rFonts w:ascii="Times New Roman" w:hAnsi="Times New Roman" w:cs="Times New Roman"/>
                <w:sz w:val="24"/>
                <w:szCs w:val="24"/>
              </w:rPr>
              <w:t>482,7</w:t>
            </w:r>
          </w:p>
        </w:tc>
      </w:tr>
      <w:tr w:rsidR="00E32CC4" w:rsidRPr="0014067B" w14:paraId="1C6EBC9B" w14:textId="77777777" w:rsidTr="0014067B">
        <w:tc>
          <w:tcPr>
            <w:tcW w:w="851" w:type="dxa"/>
          </w:tcPr>
          <w:p w14:paraId="51C5E3ED" w14:textId="7777777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10</w:t>
            </w:r>
          </w:p>
        </w:tc>
        <w:tc>
          <w:tcPr>
            <w:tcW w:w="6520" w:type="dxa"/>
            <w:vAlign w:val="center"/>
          </w:tcPr>
          <w:p w14:paraId="2FC5D803"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Амортизация основных средств</w:t>
            </w:r>
          </w:p>
        </w:tc>
        <w:tc>
          <w:tcPr>
            <w:tcW w:w="1276" w:type="dxa"/>
          </w:tcPr>
          <w:p w14:paraId="53FCA78E"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1EB4E2D5" w14:textId="5218A783"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sidRPr="008B3D26">
              <w:rPr>
                <w:rFonts w:ascii="Times New Roman" w:hAnsi="Times New Roman" w:cs="Times New Roman"/>
                <w:sz w:val="24"/>
                <w:szCs w:val="24"/>
              </w:rPr>
              <w:t>776,1</w:t>
            </w:r>
          </w:p>
        </w:tc>
      </w:tr>
      <w:tr w:rsidR="00E32CC4" w:rsidRPr="0014067B" w14:paraId="6370FD12" w14:textId="77777777" w:rsidTr="0014067B">
        <w:tc>
          <w:tcPr>
            <w:tcW w:w="851" w:type="dxa"/>
          </w:tcPr>
          <w:p w14:paraId="5F4634C3" w14:textId="7777777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11</w:t>
            </w:r>
          </w:p>
        </w:tc>
        <w:tc>
          <w:tcPr>
            <w:tcW w:w="6520" w:type="dxa"/>
            <w:vAlign w:val="center"/>
          </w:tcPr>
          <w:p w14:paraId="23630E5C"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Аренда</w:t>
            </w:r>
          </w:p>
        </w:tc>
        <w:tc>
          <w:tcPr>
            <w:tcW w:w="1276" w:type="dxa"/>
          </w:tcPr>
          <w:p w14:paraId="2A2A9A04"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3F6366F1" w14:textId="16DF2994"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sidRPr="008B3D26">
              <w:rPr>
                <w:rFonts w:ascii="Times New Roman" w:hAnsi="Times New Roman" w:cs="Times New Roman"/>
                <w:sz w:val="24"/>
                <w:szCs w:val="24"/>
              </w:rPr>
              <w:t>0</w:t>
            </w:r>
          </w:p>
        </w:tc>
      </w:tr>
      <w:tr w:rsidR="00E32CC4" w:rsidRPr="0014067B" w14:paraId="184D6E27" w14:textId="77777777" w:rsidTr="0014067B">
        <w:tc>
          <w:tcPr>
            <w:tcW w:w="851" w:type="dxa"/>
          </w:tcPr>
          <w:p w14:paraId="00A98D5C" w14:textId="77777777" w:rsidR="00E32CC4" w:rsidRPr="0014067B" w:rsidRDefault="00E32CC4"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12</w:t>
            </w:r>
          </w:p>
        </w:tc>
        <w:tc>
          <w:tcPr>
            <w:tcW w:w="6520" w:type="dxa"/>
            <w:vAlign w:val="center"/>
          </w:tcPr>
          <w:p w14:paraId="03A0B288" w14:textId="77777777" w:rsidR="00E32CC4" w:rsidRPr="0014067B" w:rsidRDefault="00E32CC4"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Налог на имущество</w:t>
            </w:r>
          </w:p>
        </w:tc>
        <w:tc>
          <w:tcPr>
            <w:tcW w:w="1276" w:type="dxa"/>
          </w:tcPr>
          <w:p w14:paraId="46EDB00C" w14:textId="77777777" w:rsidR="00E32CC4" w:rsidRPr="0014067B" w:rsidRDefault="00E32CC4"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 руб.</w:t>
            </w:r>
          </w:p>
        </w:tc>
        <w:tc>
          <w:tcPr>
            <w:tcW w:w="992" w:type="dxa"/>
            <w:vAlign w:val="center"/>
          </w:tcPr>
          <w:p w14:paraId="27879AE1" w14:textId="0A4AD634" w:rsidR="00E32CC4" w:rsidRPr="008B3D26" w:rsidRDefault="008B3D26" w:rsidP="0014067B">
            <w:pPr>
              <w:widowControl w:val="0"/>
              <w:spacing w:after="0" w:line="240" w:lineRule="auto"/>
              <w:ind w:left="-112" w:right="-113"/>
              <w:jc w:val="center"/>
              <w:rPr>
                <w:rFonts w:ascii="Times New Roman" w:hAnsi="Times New Roman" w:cs="Times New Roman"/>
                <w:sz w:val="24"/>
                <w:szCs w:val="24"/>
              </w:rPr>
            </w:pPr>
            <w:r w:rsidRPr="008B3D26">
              <w:rPr>
                <w:rFonts w:ascii="Times New Roman" w:hAnsi="Times New Roman" w:cs="Times New Roman"/>
                <w:sz w:val="24"/>
                <w:szCs w:val="24"/>
              </w:rPr>
              <w:t>94,7</w:t>
            </w:r>
          </w:p>
        </w:tc>
      </w:tr>
      <w:tr w:rsidR="00576D7C" w:rsidRPr="0014067B" w14:paraId="1236D394" w14:textId="77777777" w:rsidTr="0014067B">
        <w:trPr>
          <w:trHeight w:val="82"/>
        </w:trPr>
        <w:tc>
          <w:tcPr>
            <w:tcW w:w="851" w:type="dxa"/>
          </w:tcPr>
          <w:p w14:paraId="6D877B6C" w14:textId="77777777" w:rsidR="00576D7C" w:rsidRPr="0014067B" w:rsidRDefault="00576D7C"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w:t>
            </w:r>
          </w:p>
        </w:tc>
        <w:tc>
          <w:tcPr>
            <w:tcW w:w="8788" w:type="dxa"/>
            <w:gridSpan w:val="3"/>
          </w:tcPr>
          <w:p w14:paraId="0196D35A" w14:textId="77777777" w:rsidR="00576D7C"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Расходы на приобретение энергетических ресурсов</w:t>
            </w:r>
          </w:p>
        </w:tc>
      </w:tr>
      <w:tr w:rsidR="00520F90" w:rsidRPr="0014067B" w14:paraId="4A46394D" w14:textId="77777777" w:rsidTr="0014067B">
        <w:trPr>
          <w:trHeight w:val="332"/>
        </w:trPr>
        <w:tc>
          <w:tcPr>
            <w:tcW w:w="851" w:type="dxa"/>
          </w:tcPr>
          <w:p w14:paraId="5C5F8ADD"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13.1</w:t>
            </w:r>
          </w:p>
        </w:tc>
        <w:tc>
          <w:tcPr>
            <w:tcW w:w="6520" w:type="dxa"/>
            <w:vAlign w:val="center"/>
          </w:tcPr>
          <w:p w14:paraId="585F2B2B"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Расходы на электроэнергию</w:t>
            </w:r>
          </w:p>
        </w:tc>
        <w:tc>
          <w:tcPr>
            <w:tcW w:w="1276" w:type="dxa"/>
          </w:tcPr>
          <w:p w14:paraId="560801E9"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ыс. руб.</w:t>
            </w:r>
          </w:p>
        </w:tc>
        <w:tc>
          <w:tcPr>
            <w:tcW w:w="992" w:type="dxa"/>
          </w:tcPr>
          <w:p w14:paraId="0C3E3A10" w14:textId="1614A05B" w:rsidR="00520F90" w:rsidRPr="0014067B" w:rsidRDefault="008B3D26" w:rsidP="008B3D26">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356</w:t>
            </w:r>
            <w:r w:rsidR="00AA47C2" w:rsidRPr="0014067B">
              <w:rPr>
                <w:rFonts w:ascii="Times New Roman" w:hAnsi="Times New Roman" w:cs="Times New Roman"/>
                <w:sz w:val="24"/>
                <w:szCs w:val="24"/>
              </w:rPr>
              <w:t>,</w:t>
            </w:r>
            <w:r>
              <w:rPr>
                <w:rFonts w:ascii="Times New Roman" w:hAnsi="Times New Roman" w:cs="Times New Roman"/>
                <w:sz w:val="24"/>
                <w:szCs w:val="24"/>
              </w:rPr>
              <w:t>2</w:t>
            </w:r>
          </w:p>
        </w:tc>
      </w:tr>
      <w:tr w:rsidR="00520F90" w:rsidRPr="0014067B" w14:paraId="448DB850" w14:textId="77777777" w:rsidTr="0014067B">
        <w:tc>
          <w:tcPr>
            <w:tcW w:w="851" w:type="dxa"/>
          </w:tcPr>
          <w:p w14:paraId="03110F60"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13.1.1</w:t>
            </w:r>
          </w:p>
        </w:tc>
        <w:tc>
          <w:tcPr>
            <w:tcW w:w="6520" w:type="dxa"/>
            <w:vAlign w:val="center"/>
          </w:tcPr>
          <w:p w14:paraId="40878588" w14:textId="77777777" w:rsidR="00520F90" w:rsidRPr="0014067B" w:rsidRDefault="00576D7C"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 xml:space="preserve">ариф </w:t>
            </w:r>
          </w:p>
        </w:tc>
        <w:tc>
          <w:tcPr>
            <w:tcW w:w="1276" w:type="dxa"/>
          </w:tcPr>
          <w:p w14:paraId="2A1A79F7"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р</w:t>
            </w:r>
            <w:r w:rsidR="00520F90" w:rsidRPr="0014067B">
              <w:rPr>
                <w:rFonts w:ascii="Times New Roman" w:hAnsi="Times New Roman" w:cs="Times New Roman"/>
                <w:sz w:val="24"/>
                <w:szCs w:val="24"/>
              </w:rPr>
              <w:t>уб./кВт*</w:t>
            </w:r>
            <w:proofErr w:type="gramStart"/>
            <w:r w:rsidR="00520F90" w:rsidRPr="0014067B">
              <w:rPr>
                <w:rFonts w:ascii="Times New Roman" w:hAnsi="Times New Roman" w:cs="Times New Roman"/>
                <w:sz w:val="24"/>
                <w:szCs w:val="24"/>
              </w:rPr>
              <w:t>ч</w:t>
            </w:r>
            <w:proofErr w:type="gramEnd"/>
          </w:p>
        </w:tc>
        <w:tc>
          <w:tcPr>
            <w:tcW w:w="992" w:type="dxa"/>
          </w:tcPr>
          <w:p w14:paraId="54C5D51E" w14:textId="70FE4DE5" w:rsidR="00520F90" w:rsidRPr="0014067B" w:rsidRDefault="008B3D26" w:rsidP="008B3D26">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9</w:t>
            </w:r>
            <w:r w:rsidR="00E23F94" w:rsidRPr="0014067B">
              <w:rPr>
                <w:rFonts w:ascii="Times New Roman" w:hAnsi="Times New Roman" w:cs="Times New Roman"/>
                <w:sz w:val="24"/>
                <w:szCs w:val="24"/>
              </w:rPr>
              <w:t>,</w:t>
            </w:r>
            <w:r>
              <w:rPr>
                <w:rFonts w:ascii="Times New Roman" w:hAnsi="Times New Roman" w:cs="Times New Roman"/>
                <w:sz w:val="24"/>
                <w:szCs w:val="24"/>
              </w:rPr>
              <w:t>41</w:t>
            </w:r>
            <w:r w:rsidR="00E23F94" w:rsidRPr="0014067B">
              <w:rPr>
                <w:rFonts w:ascii="Times New Roman" w:hAnsi="Times New Roman" w:cs="Times New Roman"/>
                <w:sz w:val="24"/>
                <w:szCs w:val="24"/>
              </w:rPr>
              <w:t>0</w:t>
            </w:r>
          </w:p>
        </w:tc>
      </w:tr>
      <w:tr w:rsidR="00520F90" w:rsidRPr="0014067B" w14:paraId="44D6BDC1" w14:textId="77777777" w:rsidTr="0014067B">
        <w:tc>
          <w:tcPr>
            <w:tcW w:w="851" w:type="dxa"/>
          </w:tcPr>
          <w:p w14:paraId="0BE4BBCB"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13.1.2</w:t>
            </w:r>
          </w:p>
        </w:tc>
        <w:tc>
          <w:tcPr>
            <w:tcW w:w="6520" w:type="dxa"/>
            <w:vAlign w:val="center"/>
          </w:tcPr>
          <w:p w14:paraId="61050F58" w14:textId="77777777" w:rsidR="00520F90" w:rsidRPr="0014067B" w:rsidRDefault="00576D7C"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О</w:t>
            </w:r>
            <w:r w:rsidR="00520F90" w:rsidRPr="0014067B">
              <w:rPr>
                <w:rFonts w:ascii="Times New Roman" w:hAnsi="Times New Roman" w:cs="Times New Roman"/>
                <w:sz w:val="24"/>
                <w:szCs w:val="24"/>
              </w:rPr>
              <w:t xml:space="preserve">бъем </w:t>
            </w:r>
          </w:p>
        </w:tc>
        <w:tc>
          <w:tcPr>
            <w:tcW w:w="1276" w:type="dxa"/>
          </w:tcPr>
          <w:p w14:paraId="1A2A9071" w14:textId="2D37F28A"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тыс.</w:t>
            </w:r>
            <w:r w:rsidR="0014067B">
              <w:rPr>
                <w:rFonts w:ascii="Times New Roman" w:hAnsi="Times New Roman" w:cs="Times New Roman"/>
                <w:sz w:val="24"/>
                <w:szCs w:val="24"/>
              </w:rPr>
              <w:t xml:space="preserve"> </w:t>
            </w:r>
            <w:r w:rsidRPr="0014067B">
              <w:rPr>
                <w:rFonts w:ascii="Times New Roman" w:hAnsi="Times New Roman" w:cs="Times New Roman"/>
                <w:sz w:val="24"/>
                <w:szCs w:val="24"/>
              </w:rPr>
              <w:t>кВт*</w:t>
            </w:r>
            <w:proofErr w:type="gramStart"/>
            <w:r w:rsidRPr="0014067B">
              <w:rPr>
                <w:rFonts w:ascii="Times New Roman" w:hAnsi="Times New Roman" w:cs="Times New Roman"/>
                <w:sz w:val="24"/>
                <w:szCs w:val="24"/>
              </w:rPr>
              <w:t>ч</w:t>
            </w:r>
            <w:proofErr w:type="gramEnd"/>
          </w:p>
        </w:tc>
        <w:tc>
          <w:tcPr>
            <w:tcW w:w="992" w:type="dxa"/>
          </w:tcPr>
          <w:p w14:paraId="6DF400FC" w14:textId="20D1202D" w:rsidR="00520F90" w:rsidRPr="0014067B" w:rsidRDefault="008B3D26" w:rsidP="008B3D26">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37</w:t>
            </w:r>
            <w:r w:rsidR="00AA47C2" w:rsidRPr="0014067B">
              <w:rPr>
                <w:rFonts w:ascii="Times New Roman" w:hAnsi="Times New Roman" w:cs="Times New Roman"/>
                <w:sz w:val="24"/>
                <w:szCs w:val="24"/>
              </w:rPr>
              <w:t>,8</w:t>
            </w:r>
          </w:p>
        </w:tc>
      </w:tr>
      <w:tr w:rsidR="00520F90" w:rsidRPr="0014067B" w14:paraId="5FA8F063" w14:textId="77777777" w:rsidTr="0014067B">
        <w:tc>
          <w:tcPr>
            <w:tcW w:w="851" w:type="dxa"/>
          </w:tcPr>
          <w:p w14:paraId="7D3A78D7"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13.2</w:t>
            </w:r>
          </w:p>
        </w:tc>
        <w:tc>
          <w:tcPr>
            <w:tcW w:w="6520" w:type="dxa"/>
            <w:vAlign w:val="center"/>
          </w:tcPr>
          <w:p w14:paraId="473AC73E"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Расходы на холодную воду</w:t>
            </w:r>
          </w:p>
        </w:tc>
        <w:tc>
          <w:tcPr>
            <w:tcW w:w="1276" w:type="dxa"/>
          </w:tcPr>
          <w:p w14:paraId="34FA682C"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ыс. руб.</w:t>
            </w:r>
          </w:p>
        </w:tc>
        <w:tc>
          <w:tcPr>
            <w:tcW w:w="992" w:type="dxa"/>
          </w:tcPr>
          <w:p w14:paraId="057B20E0" w14:textId="60523F55" w:rsidR="00520F90" w:rsidRPr="0014067B" w:rsidRDefault="008B3D26" w:rsidP="008B3D26">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19</w:t>
            </w:r>
            <w:r w:rsidR="00AA47C2" w:rsidRPr="0014067B">
              <w:rPr>
                <w:rFonts w:ascii="Times New Roman" w:hAnsi="Times New Roman" w:cs="Times New Roman"/>
                <w:sz w:val="24"/>
                <w:szCs w:val="24"/>
              </w:rPr>
              <w:t>,7</w:t>
            </w:r>
          </w:p>
        </w:tc>
      </w:tr>
      <w:tr w:rsidR="00520F90" w:rsidRPr="0014067B" w14:paraId="56C17441" w14:textId="77777777" w:rsidTr="0014067B">
        <w:tc>
          <w:tcPr>
            <w:tcW w:w="851" w:type="dxa"/>
          </w:tcPr>
          <w:p w14:paraId="6F1AFCF3"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13.2.1</w:t>
            </w:r>
          </w:p>
        </w:tc>
        <w:tc>
          <w:tcPr>
            <w:tcW w:w="6520" w:type="dxa"/>
            <w:vAlign w:val="center"/>
          </w:tcPr>
          <w:p w14:paraId="7966E132" w14:textId="77777777" w:rsidR="00520F90" w:rsidRPr="0014067B" w:rsidRDefault="00576D7C"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Ц</w:t>
            </w:r>
            <w:r w:rsidR="00520F90" w:rsidRPr="0014067B">
              <w:rPr>
                <w:rFonts w:ascii="Times New Roman" w:hAnsi="Times New Roman" w:cs="Times New Roman"/>
                <w:sz w:val="24"/>
                <w:szCs w:val="24"/>
              </w:rPr>
              <w:t>ена</w:t>
            </w:r>
          </w:p>
        </w:tc>
        <w:tc>
          <w:tcPr>
            <w:tcW w:w="1276" w:type="dxa"/>
          </w:tcPr>
          <w:p w14:paraId="7ADA4328" w14:textId="12F0AF1E" w:rsidR="00520F90" w:rsidRPr="0014067B" w:rsidRDefault="0014067B" w:rsidP="0014067B">
            <w:pPr>
              <w:widowControl w:val="0"/>
              <w:spacing w:after="0" w:line="240" w:lineRule="auto"/>
              <w:ind w:left="-106" w:right="-112"/>
              <w:jc w:val="center"/>
              <w:rPr>
                <w:rFonts w:ascii="Times New Roman" w:hAnsi="Times New Roman" w:cs="Times New Roman"/>
                <w:sz w:val="24"/>
                <w:szCs w:val="24"/>
              </w:rPr>
            </w:pPr>
            <w:r>
              <w:rPr>
                <w:rFonts w:ascii="Times New Roman" w:hAnsi="Times New Roman" w:cs="Times New Roman"/>
                <w:sz w:val="24"/>
                <w:szCs w:val="24"/>
              </w:rPr>
              <w:t>руб.</w:t>
            </w:r>
            <w:r w:rsidR="00520F90" w:rsidRPr="0014067B">
              <w:rPr>
                <w:rFonts w:ascii="Times New Roman" w:hAnsi="Times New Roman" w:cs="Times New Roman"/>
                <w:sz w:val="24"/>
                <w:szCs w:val="24"/>
              </w:rPr>
              <w:t>/</w:t>
            </w:r>
            <w:proofErr w:type="gramStart"/>
            <w:r w:rsidR="00520F90" w:rsidRPr="0014067B">
              <w:rPr>
                <w:rFonts w:ascii="Times New Roman" w:hAnsi="Times New Roman" w:cs="Times New Roman"/>
                <w:sz w:val="24"/>
                <w:szCs w:val="24"/>
              </w:rPr>
              <w:t>м</w:t>
            </w:r>
            <w:proofErr w:type="gramEnd"/>
            <w:r>
              <w:rPr>
                <w:rFonts w:ascii="Times New Roman" w:hAnsi="Times New Roman" w:cs="Times New Roman"/>
                <w:sz w:val="24"/>
                <w:szCs w:val="24"/>
              </w:rPr>
              <w:t>³</w:t>
            </w:r>
          </w:p>
        </w:tc>
        <w:tc>
          <w:tcPr>
            <w:tcW w:w="992" w:type="dxa"/>
          </w:tcPr>
          <w:p w14:paraId="224F4973" w14:textId="1B6F2FEA" w:rsidR="00520F90" w:rsidRPr="0014067B" w:rsidRDefault="00531E49" w:rsidP="00531E49">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101</w:t>
            </w:r>
            <w:r w:rsidR="00520F90" w:rsidRPr="0014067B">
              <w:rPr>
                <w:rFonts w:ascii="Times New Roman" w:hAnsi="Times New Roman" w:cs="Times New Roman"/>
                <w:sz w:val="24"/>
                <w:szCs w:val="24"/>
              </w:rPr>
              <w:t>,</w:t>
            </w:r>
            <w:r>
              <w:rPr>
                <w:rFonts w:ascii="Times New Roman" w:hAnsi="Times New Roman" w:cs="Times New Roman"/>
                <w:sz w:val="24"/>
                <w:szCs w:val="24"/>
              </w:rPr>
              <w:t>02</w:t>
            </w:r>
          </w:p>
        </w:tc>
      </w:tr>
      <w:tr w:rsidR="00520F90" w:rsidRPr="0014067B" w14:paraId="4502512E" w14:textId="77777777" w:rsidTr="0014067B">
        <w:tc>
          <w:tcPr>
            <w:tcW w:w="851" w:type="dxa"/>
          </w:tcPr>
          <w:p w14:paraId="5695B349"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13.2.2</w:t>
            </w:r>
          </w:p>
        </w:tc>
        <w:tc>
          <w:tcPr>
            <w:tcW w:w="6520" w:type="dxa"/>
            <w:vAlign w:val="center"/>
          </w:tcPr>
          <w:p w14:paraId="480BD0E9" w14:textId="77777777" w:rsidR="00520F90" w:rsidRPr="0014067B" w:rsidRDefault="00576D7C"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О</w:t>
            </w:r>
            <w:r w:rsidR="00520F90" w:rsidRPr="0014067B">
              <w:rPr>
                <w:rFonts w:ascii="Times New Roman" w:hAnsi="Times New Roman" w:cs="Times New Roman"/>
                <w:sz w:val="24"/>
                <w:szCs w:val="24"/>
              </w:rPr>
              <w:t>бъем</w:t>
            </w:r>
          </w:p>
        </w:tc>
        <w:tc>
          <w:tcPr>
            <w:tcW w:w="1276" w:type="dxa"/>
          </w:tcPr>
          <w:p w14:paraId="085A48E0" w14:textId="20CFF015"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proofErr w:type="gramStart"/>
            <w:r w:rsidRPr="0014067B">
              <w:rPr>
                <w:rFonts w:ascii="Times New Roman" w:hAnsi="Times New Roman" w:cs="Times New Roman"/>
                <w:sz w:val="24"/>
                <w:szCs w:val="24"/>
              </w:rPr>
              <w:t>м</w:t>
            </w:r>
            <w:proofErr w:type="gramEnd"/>
            <w:r w:rsidR="0014067B">
              <w:rPr>
                <w:rFonts w:ascii="Times New Roman" w:hAnsi="Times New Roman" w:cs="Times New Roman"/>
                <w:sz w:val="24"/>
                <w:szCs w:val="24"/>
              </w:rPr>
              <w:t>³</w:t>
            </w:r>
          </w:p>
        </w:tc>
        <w:tc>
          <w:tcPr>
            <w:tcW w:w="992" w:type="dxa"/>
          </w:tcPr>
          <w:p w14:paraId="0AAA5EC5" w14:textId="1CEABDF7" w:rsidR="00520F90" w:rsidRPr="0014067B" w:rsidRDefault="00531E49" w:rsidP="00531E49">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195,0</w:t>
            </w:r>
          </w:p>
        </w:tc>
      </w:tr>
      <w:tr w:rsidR="00520F90" w:rsidRPr="0014067B" w14:paraId="10EDAC80" w14:textId="77777777" w:rsidTr="0014067B">
        <w:tc>
          <w:tcPr>
            <w:tcW w:w="851" w:type="dxa"/>
          </w:tcPr>
          <w:p w14:paraId="04F13299"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13.3</w:t>
            </w:r>
          </w:p>
        </w:tc>
        <w:tc>
          <w:tcPr>
            <w:tcW w:w="6520" w:type="dxa"/>
            <w:vAlign w:val="center"/>
          </w:tcPr>
          <w:p w14:paraId="342EC5BD"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Расходы на топливо</w:t>
            </w:r>
          </w:p>
        </w:tc>
        <w:tc>
          <w:tcPr>
            <w:tcW w:w="1276" w:type="dxa"/>
          </w:tcPr>
          <w:p w14:paraId="0164B94F"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ыс. руб.</w:t>
            </w:r>
          </w:p>
        </w:tc>
        <w:tc>
          <w:tcPr>
            <w:tcW w:w="992" w:type="dxa"/>
          </w:tcPr>
          <w:p w14:paraId="1025B06B" w14:textId="59E567EB" w:rsidR="00520F90" w:rsidRPr="0014067B" w:rsidRDefault="00531E49" w:rsidP="00531E49">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3309,6</w:t>
            </w:r>
          </w:p>
        </w:tc>
      </w:tr>
      <w:tr w:rsidR="00520F90" w:rsidRPr="0014067B" w14:paraId="5BB0186B" w14:textId="77777777" w:rsidTr="0014067B">
        <w:tc>
          <w:tcPr>
            <w:tcW w:w="851" w:type="dxa"/>
          </w:tcPr>
          <w:p w14:paraId="08FF6F40"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13.3.1</w:t>
            </w:r>
          </w:p>
        </w:tc>
        <w:tc>
          <w:tcPr>
            <w:tcW w:w="6520" w:type="dxa"/>
            <w:vAlign w:val="center"/>
          </w:tcPr>
          <w:p w14:paraId="4A5BA3AF" w14:textId="77777777" w:rsidR="00520F90" w:rsidRPr="0014067B" w:rsidRDefault="00576D7C"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Ц</w:t>
            </w:r>
            <w:r w:rsidR="00520F90" w:rsidRPr="0014067B">
              <w:rPr>
                <w:rFonts w:ascii="Times New Roman" w:hAnsi="Times New Roman" w:cs="Times New Roman"/>
                <w:sz w:val="24"/>
                <w:szCs w:val="24"/>
              </w:rPr>
              <w:t>ена</w:t>
            </w:r>
          </w:p>
        </w:tc>
        <w:tc>
          <w:tcPr>
            <w:tcW w:w="1276" w:type="dxa"/>
          </w:tcPr>
          <w:p w14:paraId="38A33FF6" w14:textId="1882E843" w:rsidR="00520F90" w:rsidRPr="0014067B" w:rsidRDefault="0014067B" w:rsidP="0014067B">
            <w:pPr>
              <w:widowControl w:val="0"/>
              <w:spacing w:after="0" w:line="240" w:lineRule="auto"/>
              <w:ind w:left="-106" w:right="-112"/>
              <w:jc w:val="center"/>
              <w:rPr>
                <w:rFonts w:ascii="Times New Roman" w:hAnsi="Times New Roman" w:cs="Times New Roman"/>
                <w:sz w:val="24"/>
                <w:szCs w:val="24"/>
              </w:rPr>
            </w:pPr>
            <w:r>
              <w:rPr>
                <w:rFonts w:ascii="Times New Roman" w:hAnsi="Times New Roman" w:cs="Times New Roman"/>
                <w:sz w:val="24"/>
                <w:szCs w:val="24"/>
              </w:rPr>
              <w:t>руб.</w:t>
            </w:r>
            <w:r w:rsidR="00520F90" w:rsidRPr="0014067B">
              <w:rPr>
                <w:rFonts w:ascii="Times New Roman" w:hAnsi="Times New Roman" w:cs="Times New Roman"/>
                <w:sz w:val="24"/>
                <w:szCs w:val="24"/>
              </w:rPr>
              <w:t>/</w:t>
            </w:r>
            <w:proofErr w:type="spellStart"/>
            <w:r w:rsidR="00520F90" w:rsidRPr="0014067B">
              <w:rPr>
                <w:rFonts w:ascii="Times New Roman" w:hAnsi="Times New Roman" w:cs="Times New Roman"/>
                <w:sz w:val="24"/>
                <w:szCs w:val="24"/>
              </w:rPr>
              <w:t>тн</w:t>
            </w:r>
            <w:proofErr w:type="spellEnd"/>
          </w:p>
        </w:tc>
        <w:tc>
          <w:tcPr>
            <w:tcW w:w="992" w:type="dxa"/>
          </w:tcPr>
          <w:p w14:paraId="69D9982E" w14:textId="33C6C1AC" w:rsidR="00520F90" w:rsidRPr="0014067B" w:rsidRDefault="00531E49" w:rsidP="00531E49">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 xml:space="preserve">6680,93 </w:t>
            </w:r>
          </w:p>
        </w:tc>
      </w:tr>
      <w:tr w:rsidR="00520F90" w:rsidRPr="0014067B" w14:paraId="2DB6E341" w14:textId="77777777" w:rsidTr="0014067B">
        <w:tc>
          <w:tcPr>
            <w:tcW w:w="851" w:type="dxa"/>
          </w:tcPr>
          <w:p w14:paraId="0DA59671"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13.3.2</w:t>
            </w:r>
          </w:p>
        </w:tc>
        <w:tc>
          <w:tcPr>
            <w:tcW w:w="6520" w:type="dxa"/>
            <w:vAlign w:val="center"/>
          </w:tcPr>
          <w:p w14:paraId="2489312A" w14:textId="77777777" w:rsidR="00520F90" w:rsidRPr="0014067B" w:rsidRDefault="00576D7C"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О</w:t>
            </w:r>
            <w:r w:rsidR="00520F90" w:rsidRPr="0014067B">
              <w:rPr>
                <w:rFonts w:ascii="Times New Roman" w:hAnsi="Times New Roman" w:cs="Times New Roman"/>
                <w:sz w:val="24"/>
                <w:szCs w:val="24"/>
              </w:rPr>
              <w:t>бъем</w:t>
            </w:r>
          </w:p>
        </w:tc>
        <w:tc>
          <w:tcPr>
            <w:tcW w:w="1276" w:type="dxa"/>
          </w:tcPr>
          <w:p w14:paraId="3E2FD001" w14:textId="77777777"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proofErr w:type="spellStart"/>
            <w:r w:rsidRPr="0014067B">
              <w:rPr>
                <w:rFonts w:ascii="Times New Roman" w:hAnsi="Times New Roman" w:cs="Times New Roman"/>
                <w:sz w:val="24"/>
                <w:szCs w:val="24"/>
              </w:rPr>
              <w:t>тн</w:t>
            </w:r>
            <w:proofErr w:type="spellEnd"/>
          </w:p>
        </w:tc>
        <w:tc>
          <w:tcPr>
            <w:tcW w:w="992" w:type="dxa"/>
          </w:tcPr>
          <w:p w14:paraId="4B4B9599" w14:textId="66E00829" w:rsidR="00520F90" w:rsidRPr="0014067B" w:rsidRDefault="00531E49" w:rsidP="00531E49">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495</w:t>
            </w:r>
            <w:r w:rsidR="00AA47C2" w:rsidRPr="0014067B">
              <w:rPr>
                <w:rFonts w:ascii="Times New Roman" w:hAnsi="Times New Roman" w:cs="Times New Roman"/>
                <w:sz w:val="24"/>
                <w:szCs w:val="24"/>
              </w:rPr>
              <w:t>,4</w:t>
            </w:r>
            <w:r>
              <w:rPr>
                <w:rFonts w:ascii="Times New Roman" w:hAnsi="Times New Roman" w:cs="Times New Roman"/>
                <w:sz w:val="24"/>
                <w:szCs w:val="24"/>
              </w:rPr>
              <w:t xml:space="preserve">                                                  </w:t>
            </w:r>
          </w:p>
        </w:tc>
      </w:tr>
      <w:tr w:rsidR="00520F90" w:rsidRPr="0014067B" w14:paraId="64386871" w14:textId="77777777" w:rsidTr="0014067B">
        <w:tc>
          <w:tcPr>
            <w:tcW w:w="851" w:type="dxa"/>
          </w:tcPr>
          <w:p w14:paraId="5C38F1D4"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13.4</w:t>
            </w:r>
          </w:p>
        </w:tc>
        <w:tc>
          <w:tcPr>
            <w:tcW w:w="6520" w:type="dxa"/>
            <w:vAlign w:val="center"/>
          </w:tcPr>
          <w:p w14:paraId="0FA23B38"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Расходы по созданию запасов топлива</w:t>
            </w:r>
          </w:p>
        </w:tc>
        <w:tc>
          <w:tcPr>
            <w:tcW w:w="1276" w:type="dxa"/>
          </w:tcPr>
          <w:p w14:paraId="5DC687B8"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ыс. руб.</w:t>
            </w:r>
          </w:p>
        </w:tc>
        <w:tc>
          <w:tcPr>
            <w:tcW w:w="992" w:type="dxa"/>
          </w:tcPr>
          <w:p w14:paraId="24517669" w14:textId="77777777" w:rsidR="00520F90" w:rsidRPr="0014067B" w:rsidRDefault="00520F90" w:rsidP="0014067B">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0,0</w:t>
            </w:r>
          </w:p>
        </w:tc>
      </w:tr>
      <w:tr w:rsidR="00520F90" w:rsidRPr="0014067B" w14:paraId="5E9025B5" w14:textId="77777777" w:rsidTr="0014067B">
        <w:tc>
          <w:tcPr>
            <w:tcW w:w="851" w:type="dxa"/>
          </w:tcPr>
          <w:p w14:paraId="630BB022"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14</w:t>
            </w:r>
          </w:p>
        </w:tc>
        <w:tc>
          <w:tcPr>
            <w:tcW w:w="6520" w:type="dxa"/>
            <w:vAlign w:val="center"/>
          </w:tcPr>
          <w:p w14:paraId="5270F692" w14:textId="1C0D0D56"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 xml:space="preserve">Итого расходов на приобретение </w:t>
            </w:r>
            <w:r w:rsidR="0014067B">
              <w:rPr>
                <w:rFonts w:ascii="Times New Roman" w:hAnsi="Times New Roman" w:cs="Times New Roman"/>
                <w:sz w:val="24"/>
                <w:szCs w:val="24"/>
              </w:rPr>
              <w:t>энергетических ресурсов</w:t>
            </w:r>
          </w:p>
        </w:tc>
        <w:tc>
          <w:tcPr>
            <w:tcW w:w="1276" w:type="dxa"/>
          </w:tcPr>
          <w:p w14:paraId="52B0204C"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ыс. руб.</w:t>
            </w:r>
          </w:p>
        </w:tc>
        <w:tc>
          <w:tcPr>
            <w:tcW w:w="992" w:type="dxa"/>
          </w:tcPr>
          <w:p w14:paraId="49D3D49B" w14:textId="3D923018" w:rsidR="00520F90" w:rsidRPr="0014067B" w:rsidRDefault="00531E49" w:rsidP="00531E49">
            <w:pPr>
              <w:widowControl w:val="0"/>
              <w:spacing w:after="0" w:line="240" w:lineRule="auto"/>
              <w:ind w:left="-112" w:right="-113"/>
              <w:jc w:val="center"/>
              <w:rPr>
                <w:rFonts w:ascii="Times New Roman" w:hAnsi="Times New Roman" w:cs="Times New Roman"/>
                <w:sz w:val="24"/>
                <w:szCs w:val="24"/>
                <w:highlight w:val="yellow"/>
              </w:rPr>
            </w:pPr>
            <w:r>
              <w:rPr>
                <w:rFonts w:ascii="Times New Roman" w:hAnsi="Times New Roman" w:cs="Times New Roman"/>
                <w:sz w:val="24"/>
                <w:szCs w:val="24"/>
              </w:rPr>
              <w:t>3685</w:t>
            </w:r>
            <w:r w:rsidR="00261751" w:rsidRPr="0014067B">
              <w:rPr>
                <w:rFonts w:ascii="Times New Roman" w:hAnsi="Times New Roman" w:cs="Times New Roman"/>
                <w:sz w:val="24"/>
                <w:szCs w:val="24"/>
              </w:rPr>
              <w:t>,5</w:t>
            </w:r>
          </w:p>
        </w:tc>
      </w:tr>
      <w:tr w:rsidR="00520F90" w:rsidRPr="0014067B" w14:paraId="7A9F863F" w14:textId="77777777" w:rsidTr="0014067B">
        <w:tc>
          <w:tcPr>
            <w:tcW w:w="851" w:type="dxa"/>
          </w:tcPr>
          <w:p w14:paraId="5B038411"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15</w:t>
            </w:r>
          </w:p>
        </w:tc>
        <w:tc>
          <w:tcPr>
            <w:tcW w:w="6520" w:type="dxa"/>
            <w:vAlign w:val="center"/>
          </w:tcPr>
          <w:p w14:paraId="30EE6EEC"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Всего НВВ:</w:t>
            </w:r>
          </w:p>
        </w:tc>
        <w:tc>
          <w:tcPr>
            <w:tcW w:w="1276" w:type="dxa"/>
          </w:tcPr>
          <w:p w14:paraId="4622190B" w14:textId="77777777" w:rsidR="00520F90" w:rsidRPr="0014067B" w:rsidRDefault="00576D7C"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т</w:t>
            </w:r>
            <w:r w:rsidR="00520F90" w:rsidRPr="0014067B">
              <w:rPr>
                <w:rFonts w:ascii="Times New Roman" w:hAnsi="Times New Roman" w:cs="Times New Roman"/>
                <w:sz w:val="24"/>
                <w:szCs w:val="24"/>
              </w:rPr>
              <w:t>ыс. руб.</w:t>
            </w:r>
          </w:p>
        </w:tc>
        <w:tc>
          <w:tcPr>
            <w:tcW w:w="992" w:type="dxa"/>
          </w:tcPr>
          <w:p w14:paraId="25279583" w14:textId="77777777" w:rsidR="00520F90" w:rsidRPr="0014067B" w:rsidRDefault="001C04B6" w:rsidP="0014067B">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w:t>
            </w:r>
          </w:p>
        </w:tc>
      </w:tr>
      <w:tr w:rsidR="00520F90" w:rsidRPr="0014067B" w14:paraId="2B1FD2F1" w14:textId="77777777" w:rsidTr="0014067B">
        <w:trPr>
          <w:trHeight w:val="131"/>
        </w:trPr>
        <w:tc>
          <w:tcPr>
            <w:tcW w:w="851" w:type="dxa"/>
          </w:tcPr>
          <w:p w14:paraId="54EE1FEA"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16</w:t>
            </w:r>
          </w:p>
        </w:tc>
        <w:tc>
          <w:tcPr>
            <w:tcW w:w="6520" w:type="dxa"/>
            <w:vAlign w:val="center"/>
          </w:tcPr>
          <w:p w14:paraId="4E4B25C1"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Удельный расход условного топлива на производственную тепловую энергию</w:t>
            </w:r>
          </w:p>
        </w:tc>
        <w:tc>
          <w:tcPr>
            <w:tcW w:w="1276" w:type="dxa"/>
          </w:tcPr>
          <w:p w14:paraId="33F43D79" w14:textId="77777777"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proofErr w:type="spellStart"/>
            <w:r w:rsidRPr="0014067B">
              <w:rPr>
                <w:rFonts w:ascii="Times New Roman" w:hAnsi="Times New Roman" w:cs="Times New Roman"/>
                <w:sz w:val="24"/>
                <w:szCs w:val="24"/>
              </w:rPr>
              <w:t>кг</w:t>
            </w:r>
            <w:proofErr w:type="gramStart"/>
            <w:r w:rsidRPr="0014067B">
              <w:rPr>
                <w:rFonts w:ascii="Times New Roman" w:hAnsi="Times New Roman" w:cs="Times New Roman"/>
                <w:sz w:val="24"/>
                <w:szCs w:val="24"/>
              </w:rPr>
              <w:t>.у</w:t>
            </w:r>
            <w:proofErr w:type="gramEnd"/>
            <w:r w:rsidRPr="0014067B">
              <w:rPr>
                <w:rFonts w:ascii="Times New Roman" w:hAnsi="Times New Roman" w:cs="Times New Roman"/>
                <w:sz w:val="24"/>
                <w:szCs w:val="24"/>
              </w:rPr>
              <w:t>.т</w:t>
            </w:r>
            <w:proofErr w:type="spellEnd"/>
            <w:r w:rsidRPr="0014067B">
              <w:rPr>
                <w:rFonts w:ascii="Times New Roman" w:hAnsi="Times New Roman" w:cs="Times New Roman"/>
                <w:sz w:val="24"/>
                <w:szCs w:val="24"/>
              </w:rPr>
              <w:t>./Гкал</w:t>
            </w:r>
          </w:p>
        </w:tc>
        <w:tc>
          <w:tcPr>
            <w:tcW w:w="992" w:type="dxa"/>
          </w:tcPr>
          <w:p w14:paraId="3BE71510" w14:textId="3CBF9943" w:rsidR="00520F90" w:rsidRPr="0014067B" w:rsidRDefault="00531E49" w:rsidP="00531E49">
            <w:pPr>
              <w:widowControl w:val="0"/>
              <w:spacing w:after="0" w:line="240" w:lineRule="auto"/>
              <w:ind w:left="-112" w:right="-113"/>
              <w:jc w:val="center"/>
              <w:rPr>
                <w:rFonts w:ascii="Times New Roman" w:hAnsi="Times New Roman" w:cs="Times New Roman"/>
                <w:sz w:val="24"/>
                <w:szCs w:val="24"/>
              </w:rPr>
            </w:pPr>
            <w:r>
              <w:rPr>
                <w:rFonts w:ascii="Times New Roman" w:hAnsi="Times New Roman" w:cs="Times New Roman"/>
                <w:sz w:val="24"/>
                <w:szCs w:val="24"/>
              </w:rPr>
              <w:t>222</w:t>
            </w:r>
            <w:r w:rsidR="00AA47C2" w:rsidRPr="0014067B">
              <w:rPr>
                <w:rFonts w:ascii="Times New Roman" w:hAnsi="Times New Roman" w:cs="Times New Roman"/>
                <w:sz w:val="24"/>
                <w:szCs w:val="24"/>
              </w:rPr>
              <w:t>,</w:t>
            </w:r>
            <w:r>
              <w:rPr>
                <w:rFonts w:ascii="Times New Roman" w:hAnsi="Times New Roman" w:cs="Times New Roman"/>
                <w:sz w:val="24"/>
                <w:szCs w:val="24"/>
              </w:rPr>
              <w:t>7</w:t>
            </w:r>
          </w:p>
        </w:tc>
      </w:tr>
      <w:tr w:rsidR="00520F90" w:rsidRPr="0014067B" w14:paraId="66CE9383" w14:textId="77777777" w:rsidTr="0014067B">
        <w:trPr>
          <w:trHeight w:val="70"/>
        </w:trPr>
        <w:tc>
          <w:tcPr>
            <w:tcW w:w="851" w:type="dxa"/>
          </w:tcPr>
          <w:p w14:paraId="7EEC3001"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17</w:t>
            </w:r>
          </w:p>
        </w:tc>
        <w:tc>
          <w:tcPr>
            <w:tcW w:w="6520" w:type="dxa"/>
            <w:vAlign w:val="center"/>
          </w:tcPr>
          <w:p w14:paraId="45FA8901"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Протяженность сетей в 2-х трубном исполнении</w:t>
            </w:r>
          </w:p>
        </w:tc>
        <w:tc>
          <w:tcPr>
            <w:tcW w:w="1276" w:type="dxa"/>
          </w:tcPr>
          <w:p w14:paraId="3766C1E8" w14:textId="77777777"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м</w:t>
            </w:r>
          </w:p>
        </w:tc>
        <w:tc>
          <w:tcPr>
            <w:tcW w:w="992" w:type="dxa"/>
          </w:tcPr>
          <w:p w14:paraId="7C29B340" w14:textId="77777777" w:rsidR="00520F90" w:rsidRPr="0014067B" w:rsidRDefault="00AA47C2" w:rsidP="0014067B">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1945,8</w:t>
            </w:r>
          </w:p>
        </w:tc>
      </w:tr>
      <w:tr w:rsidR="00520F90" w:rsidRPr="0014067B" w14:paraId="2A28856D" w14:textId="77777777" w:rsidTr="0014067B">
        <w:tc>
          <w:tcPr>
            <w:tcW w:w="851" w:type="dxa"/>
          </w:tcPr>
          <w:p w14:paraId="1DFDECC5"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lastRenderedPageBreak/>
              <w:t>18</w:t>
            </w:r>
          </w:p>
        </w:tc>
        <w:tc>
          <w:tcPr>
            <w:tcW w:w="6520" w:type="dxa"/>
            <w:vAlign w:val="center"/>
          </w:tcPr>
          <w:p w14:paraId="317115C9"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Полезный отпуск</w:t>
            </w:r>
          </w:p>
        </w:tc>
        <w:tc>
          <w:tcPr>
            <w:tcW w:w="1276" w:type="dxa"/>
          </w:tcPr>
          <w:p w14:paraId="5A5DA027" w14:textId="77777777"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Гкал</w:t>
            </w:r>
          </w:p>
        </w:tc>
        <w:tc>
          <w:tcPr>
            <w:tcW w:w="992" w:type="dxa"/>
          </w:tcPr>
          <w:p w14:paraId="54D5D3BB" w14:textId="30203200" w:rsidR="00520F90" w:rsidRPr="0014067B" w:rsidRDefault="00AA47C2" w:rsidP="00531E49">
            <w:pPr>
              <w:widowControl w:val="0"/>
              <w:spacing w:after="0" w:line="240" w:lineRule="auto"/>
              <w:ind w:left="-112" w:right="-113"/>
              <w:jc w:val="center"/>
              <w:rPr>
                <w:rFonts w:ascii="Times New Roman" w:hAnsi="Times New Roman" w:cs="Times New Roman"/>
                <w:sz w:val="24"/>
                <w:szCs w:val="24"/>
              </w:rPr>
            </w:pPr>
            <w:r w:rsidRPr="0014067B">
              <w:rPr>
                <w:rFonts w:ascii="Times New Roman" w:hAnsi="Times New Roman" w:cs="Times New Roman"/>
                <w:sz w:val="24"/>
                <w:szCs w:val="24"/>
              </w:rPr>
              <w:t>1</w:t>
            </w:r>
            <w:r w:rsidR="00531E49">
              <w:rPr>
                <w:rFonts w:ascii="Times New Roman" w:hAnsi="Times New Roman" w:cs="Times New Roman"/>
                <w:sz w:val="24"/>
                <w:szCs w:val="24"/>
              </w:rPr>
              <w:t>705</w:t>
            </w:r>
            <w:r w:rsidRPr="0014067B">
              <w:rPr>
                <w:rFonts w:ascii="Times New Roman" w:hAnsi="Times New Roman" w:cs="Times New Roman"/>
                <w:sz w:val="24"/>
                <w:szCs w:val="24"/>
              </w:rPr>
              <w:t>,</w:t>
            </w:r>
            <w:r w:rsidR="00531E49">
              <w:rPr>
                <w:rFonts w:ascii="Times New Roman" w:hAnsi="Times New Roman" w:cs="Times New Roman"/>
                <w:sz w:val="24"/>
                <w:szCs w:val="24"/>
              </w:rPr>
              <w:t>1</w:t>
            </w:r>
          </w:p>
        </w:tc>
      </w:tr>
      <w:tr w:rsidR="00520F90" w:rsidRPr="0014067B" w14:paraId="5F83D808" w14:textId="77777777" w:rsidTr="0014067B">
        <w:trPr>
          <w:trHeight w:val="70"/>
        </w:trPr>
        <w:tc>
          <w:tcPr>
            <w:tcW w:w="851" w:type="dxa"/>
          </w:tcPr>
          <w:p w14:paraId="6F936DED" w14:textId="77777777" w:rsidR="00520F90" w:rsidRPr="0014067B" w:rsidRDefault="00520F90" w:rsidP="0014067B">
            <w:pPr>
              <w:widowControl w:val="0"/>
              <w:spacing w:after="0" w:line="240" w:lineRule="auto"/>
              <w:jc w:val="center"/>
              <w:rPr>
                <w:rFonts w:ascii="Times New Roman" w:hAnsi="Times New Roman" w:cs="Times New Roman"/>
                <w:sz w:val="24"/>
                <w:szCs w:val="24"/>
              </w:rPr>
            </w:pPr>
            <w:r w:rsidRPr="0014067B">
              <w:rPr>
                <w:rFonts w:ascii="Times New Roman" w:hAnsi="Times New Roman" w:cs="Times New Roman"/>
                <w:sz w:val="24"/>
                <w:szCs w:val="24"/>
              </w:rPr>
              <w:t>19</w:t>
            </w:r>
          </w:p>
        </w:tc>
        <w:tc>
          <w:tcPr>
            <w:tcW w:w="6520" w:type="dxa"/>
            <w:vAlign w:val="center"/>
          </w:tcPr>
          <w:p w14:paraId="05ED1A4F" w14:textId="77777777" w:rsidR="00520F90" w:rsidRPr="0014067B" w:rsidRDefault="00520F90" w:rsidP="004608E3">
            <w:pPr>
              <w:widowControl w:val="0"/>
              <w:spacing w:after="0" w:line="240" w:lineRule="auto"/>
              <w:rPr>
                <w:rFonts w:ascii="Times New Roman" w:hAnsi="Times New Roman" w:cs="Times New Roman"/>
                <w:sz w:val="24"/>
                <w:szCs w:val="24"/>
              </w:rPr>
            </w:pPr>
            <w:r w:rsidRPr="0014067B">
              <w:rPr>
                <w:rFonts w:ascii="Times New Roman" w:hAnsi="Times New Roman" w:cs="Times New Roman"/>
                <w:sz w:val="24"/>
                <w:szCs w:val="24"/>
              </w:rPr>
              <w:t xml:space="preserve">Среднегодовой тариф </w:t>
            </w:r>
          </w:p>
        </w:tc>
        <w:tc>
          <w:tcPr>
            <w:tcW w:w="1276" w:type="dxa"/>
            <w:vAlign w:val="center"/>
          </w:tcPr>
          <w:p w14:paraId="7416E9E4" w14:textId="77777777" w:rsidR="00520F90" w:rsidRPr="0014067B" w:rsidRDefault="00520F90" w:rsidP="0014067B">
            <w:pPr>
              <w:widowControl w:val="0"/>
              <w:spacing w:after="0" w:line="240" w:lineRule="auto"/>
              <w:ind w:left="-106" w:right="-112"/>
              <w:jc w:val="center"/>
              <w:rPr>
                <w:rFonts w:ascii="Times New Roman" w:hAnsi="Times New Roman" w:cs="Times New Roman"/>
                <w:sz w:val="24"/>
                <w:szCs w:val="24"/>
              </w:rPr>
            </w:pPr>
            <w:r w:rsidRPr="0014067B">
              <w:rPr>
                <w:rFonts w:ascii="Times New Roman" w:hAnsi="Times New Roman" w:cs="Times New Roman"/>
                <w:sz w:val="24"/>
                <w:szCs w:val="24"/>
              </w:rPr>
              <w:t>руб./Гкал</w:t>
            </w:r>
          </w:p>
        </w:tc>
        <w:tc>
          <w:tcPr>
            <w:tcW w:w="992" w:type="dxa"/>
          </w:tcPr>
          <w:p w14:paraId="2E17BB94" w14:textId="5E2AFA06" w:rsidR="00520F90" w:rsidRPr="0014067B" w:rsidRDefault="00520F90" w:rsidP="0014067B">
            <w:pPr>
              <w:widowControl w:val="0"/>
              <w:spacing w:after="0" w:line="240" w:lineRule="auto"/>
              <w:ind w:left="-112" w:right="-113"/>
              <w:jc w:val="center"/>
              <w:rPr>
                <w:rFonts w:ascii="Times New Roman" w:hAnsi="Times New Roman" w:cs="Times New Roman"/>
                <w:sz w:val="24"/>
                <w:szCs w:val="24"/>
              </w:rPr>
            </w:pPr>
          </w:p>
        </w:tc>
      </w:tr>
    </w:tbl>
    <w:p w14:paraId="60039EBE" w14:textId="77777777" w:rsidR="00F83D63" w:rsidRPr="008D23CC" w:rsidRDefault="00F83D63" w:rsidP="004608E3">
      <w:pPr>
        <w:widowControl w:val="0"/>
        <w:spacing w:after="0" w:line="240" w:lineRule="auto"/>
        <w:rPr>
          <w:rFonts w:ascii="Times New Roman" w:hAnsi="Times New Roman" w:cs="Times New Roman"/>
          <w:sz w:val="28"/>
          <w:szCs w:val="28"/>
        </w:rPr>
      </w:pPr>
    </w:p>
    <w:p w14:paraId="05EDD830" w14:textId="77777777" w:rsidR="00F83D63" w:rsidRPr="008D23CC" w:rsidRDefault="00F83D63" w:rsidP="004608E3">
      <w:pPr>
        <w:widowControl w:val="0"/>
        <w:spacing w:after="0" w:line="240" w:lineRule="auto"/>
        <w:rPr>
          <w:rFonts w:ascii="Times New Roman" w:hAnsi="Times New Roman" w:cs="Times New Roman"/>
          <w:sz w:val="28"/>
          <w:szCs w:val="28"/>
        </w:rPr>
      </w:pPr>
    </w:p>
    <w:p w14:paraId="108B51E7" w14:textId="77777777" w:rsidR="00F83D63" w:rsidRPr="008D23CC" w:rsidRDefault="00F83D63" w:rsidP="004608E3">
      <w:pPr>
        <w:widowControl w:val="0"/>
        <w:spacing w:after="0" w:line="240" w:lineRule="auto"/>
        <w:rPr>
          <w:rFonts w:ascii="Times New Roman" w:hAnsi="Times New Roman" w:cs="Times New Roman"/>
          <w:sz w:val="28"/>
          <w:szCs w:val="28"/>
        </w:rPr>
      </w:pPr>
    </w:p>
    <w:p w14:paraId="4BD1C1B1" w14:textId="77777777" w:rsidR="00F83D63" w:rsidRPr="008D23CC" w:rsidRDefault="00F83D63" w:rsidP="004608E3">
      <w:pPr>
        <w:widowControl w:val="0"/>
        <w:spacing w:after="0" w:line="240" w:lineRule="auto"/>
        <w:rPr>
          <w:rFonts w:ascii="Times New Roman" w:hAnsi="Times New Roman" w:cs="Times New Roman"/>
          <w:sz w:val="28"/>
          <w:szCs w:val="28"/>
        </w:rPr>
      </w:pPr>
      <w:r w:rsidRPr="008D23CC">
        <w:rPr>
          <w:rFonts w:ascii="Times New Roman" w:hAnsi="Times New Roman" w:cs="Times New Roman"/>
          <w:sz w:val="28"/>
          <w:szCs w:val="28"/>
        </w:rPr>
        <w:t>Начальник управления по вопросам</w:t>
      </w:r>
    </w:p>
    <w:p w14:paraId="490074AC" w14:textId="77777777" w:rsidR="00F83D63" w:rsidRPr="008D23CC" w:rsidRDefault="00F83D63" w:rsidP="004608E3">
      <w:pPr>
        <w:widowControl w:val="0"/>
        <w:spacing w:after="0" w:line="240" w:lineRule="auto"/>
        <w:rPr>
          <w:rFonts w:ascii="Times New Roman" w:hAnsi="Times New Roman" w:cs="Times New Roman"/>
          <w:sz w:val="28"/>
          <w:szCs w:val="28"/>
        </w:rPr>
      </w:pPr>
      <w:r w:rsidRPr="008D23CC">
        <w:rPr>
          <w:rFonts w:ascii="Times New Roman" w:hAnsi="Times New Roman" w:cs="Times New Roman"/>
          <w:sz w:val="28"/>
          <w:szCs w:val="28"/>
        </w:rPr>
        <w:t>жизнеобеспечения, связи и</w:t>
      </w:r>
    </w:p>
    <w:p w14:paraId="3188CE5D" w14:textId="151687C6" w:rsidR="00E32CC4" w:rsidRPr="008D23CC" w:rsidRDefault="00F83D63" w:rsidP="004608E3">
      <w:pPr>
        <w:widowControl w:val="0"/>
        <w:spacing w:after="0" w:line="240" w:lineRule="auto"/>
        <w:rPr>
          <w:rFonts w:ascii="Times New Roman" w:hAnsi="Times New Roman" w:cs="Times New Roman"/>
          <w:sz w:val="28"/>
          <w:szCs w:val="28"/>
        </w:rPr>
      </w:pPr>
      <w:r w:rsidRPr="008D23CC">
        <w:rPr>
          <w:rFonts w:ascii="Times New Roman" w:hAnsi="Times New Roman" w:cs="Times New Roman"/>
          <w:sz w:val="28"/>
          <w:szCs w:val="28"/>
        </w:rPr>
        <w:t>комфортной среды</w:t>
      </w:r>
      <w:r w:rsidR="008D23CC">
        <w:rPr>
          <w:rFonts w:ascii="Times New Roman" w:hAnsi="Times New Roman" w:cs="Times New Roman"/>
          <w:sz w:val="28"/>
          <w:szCs w:val="28"/>
        </w:rPr>
        <w:t xml:space="preserve"> администрации</w:t>
      </w:r>
      <w:r w:rsidRPr="008D23CC">
        <w:rPr>
          <w:rFonts w:ascii="Times New Roman" w:hAnsi="Times New Roman" w:cs="Times New Roman"/>
          <w:sz w:val="28"/>
          <w:szCs w:val="28"/>
        </w:rPr>
        <w:t xml:space="preserve">                                                       А.А. </w:t>
      </w:r>
      <w:proofErr w:type="spellStart"/>
      <w:r w:rsidRPr="008D23CC">
        <w:rPr>
          <w:rFonts w:ascii="Times New Roman" w:hAnsi="Times New Roman" w:cs="Times New Roman"/>
          <w:sz w:val="28"/>
          <w:szCs w:val="28"/>
        </w:rPr>
        <w:t>Ферлер</w:t>
      </w:r>
      <w:proofErr w:type="spellEnd"/>
    </w:p>
    <w:sectPr w:rsidR="00E32CC4" w:rsidRPr="008D23CC" w:rsidSect="00204319">
      <w:headerReference w:type="default" r:id="rId15"/>
      <w:pgSz w:w="11906" w:h="16838" w:code="9"/>
      <w:pgMar w:top="1134" w:right="567" w:bottom="1134" w:left="1701" w:header="567"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542EE" w14:textId="77777777" w:rsidR="009907DB" w:rsidRDefault="009907DB" w:rsidP="00A04725">
      <w:pPr>
        <w:spacing w:after="0" w:line="240" w:lineRule="auto"/>
      </w:pPr>
      <w:r>
        <w:separator/>
      </w:r>
    </w:p>
  </w:endnote>
  <w:endnote w:type="continuationSeparator" w:id="0">
    <w:p w14:paraId="35A422AE" w14:textId="77777777" w:rsidR="009907DB" w:rsidRDefault="009907DB"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ABBAC" w14:textId="77777777" w:rsidR="009907DB" w:rsidRDefault="009907DB" w:rsidP="00A04725">
      <w:pPr>
        <w:spacing w:after="0" w:line="240" w:lineRule="auto"/>
      </w:pPr>
      <w:r>
        <w:separator/>
      </w:r>
    </w:p>
  </w:footnote>
  <w:footnote w:type="continuationSeparator" w:id="0">
    <w:p w14:paraId="27012F83" w14:textId="77777777" w:rsidR="009907DB" w:rsidRDefault="009907DB"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910994"/>
      <w:docPartObj>
        <w:docPartGallery w:val="Page Numbers (Top of Page)"/>
        <w:docPartUnique/>
      </w:docPartObj>
    </w:sdtPr>
    <w:sdtEndPr>
      <w:rPr>
        <w:rFonts w:ascii="Times New Roman" w:hAnsi="Times New Roman"/>
        <w:sz w:val="28"/>
        <w:szCs w:val="28"/>
      </w:rPr>
    </w:sdtEndPr>
    <w:sdtContent>
      <w:p w14:paraId="23217B12" w14:textId="73524C26" w:rsidR="007406F5" w:rsidRPr="003637A5" w:rsidRDefault="007406F5">
        <w:pPr>
          <w:pStyle w:val="aa"/>
          <w:jc w:val="center"/>
          <w:rPr>
            <w:rFonts w:ascii="Times New Roman" w:hAnsi="Times New Roman"/>
            <w:sz w:val="28"/>
            <w:szCs w:val="28"/>
          </w:rPr>
        </w:pPr>
        <w:r w:rsidRPr="003637A5">
          <w:rPr>
            <w:rFonts w:ascii="Times New Roman" w:hAnsi="Times New Roman"/>
            <w:sz w:val="28"/>
            <w:szCs w:val="28"/>
          </w:rPr>
          <w:fldChar w:fldCharType="begin"/>
        </w:r>
        <w:r w:rsidRPr="003637A5">
          <w:rPr>
            <w:rFonts w:ascii="Times New Roman" w:hAnsi="Times New Roman"/>
            <w:sz w:val="28"/>
            <w:szCs w:val="28"/>
          </w:rPr>
          <w:instrText>PAGE   \* MERGEFORMAT</w:instrText>
        </w:r>
        <w:r w:rsidRPr="003637A5">
          <w:rPr>
            <w:rFonts w:ascii="Times New Roman" w:hAnsi="Times New Roman"/>
            <w:sz w:val="28"/>
            <w:szCs w:val="28"/>
          </w:rPr>
          <w:fldChar w:fldCharType="separate"/>
        </w:r>
        <w:r w:rsidR="00654643">
          <w:rPr>
            <w:rFonts w:ascii="Times New Roman" w:hAnsi="Times New Roman"/>
            <w:noProof/>
            <w:sz w:val="28"/>
            <w:szCs w:val="28"/>
          </w:rPr>
          <w:t>2</w:t>
        </w:r>
        <w:r w:rsidRPr="003637A5">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082341"/>
      <w:docPartObj>
        <w:docPartGallery w:val="Page Numbers (Top of Page)"/>
        <w:docPartUnique/>
      </w:docPartObj>
    </w:sdtPr>
    <w:sdtEndPr>
      <w:rPr>
        <w:rFonts w:ascii="Times New Roman" w:hAnsi="Times New Roman"/>
        <w:sz w:val="28"/>
        <w:szCs w:val="28"/>
      </w:rPr>
    </w:sdtEndPr>
    <w:sdtContent>
      <w:p w14:paraId="4B20AFF7" w14:textId="4895411A" w:rsidR="007406F5" w:rsidRPr="003637A5" w:rsidRDefault="007406F5">
        <w:pPr>
          <w:pStyle w:val="aa"/>
          <w:jc w:val="center"/>
          <w:rPr>
            <w:rFonts w:ascii="Times New Roman" w:hAnsi="Times New Roman"/>
            <w:sz w:val="28"/>
            <w:szCs w:val="28"/>
          </w:rPr>
        </w:pPr>
        <w:r w:rsidRPr="003637A5">
          <w:rPr>
            <w:rFonts w:ascii="Times New Roman" w:hAnsi="Times New Roman"/>
            <w:sz w:val="28"/>
            <w:szCs w:val="28"/>
          </w:rPr>
          <w:fldChar w:fldCharType="begin"/>
        </w:r>
        <w:r w:rsidRPr="003637A5">
          <w:rPr>
            <w:rFonts w:ascii="Times New Roman" w:hAnsi="Times New Roman"/>
            <w:sz w:val="28"/>
            <w:szCs w:val="28"/>
          </w:rPr>
          <w:instrText>PAGE   \* MERGEFORMAT</w:instrText>
        </w:r>
        <w:r w:rsidRPr="003637A5">
          <w:rPr>
            <w:rFonts w:ascii="Times New Roman" w:hAnsi="Times New Roman"/>
            <w:sz w:val="28"/>
            <w:szCs w:val="28"/>
          </w:rPr>
          <w:fldChar w:fldCharType="separate"/>
        </w:r>
        <w:r w:rsidR="00654643">
          <w:rPr>
            <w:rFonts w:ascii="Times New Roman" w:hAnsi="Times New Roman"/>
            <w:noProof/>
            <w:sz w:val="28"/>
            <w:szCs w:val="28"/>
          </w:rPr>
          <w:t>16</w:t>
        </w:r>
        <w:r w:rsidRPr="003637A5">
          <w:rPr>
            <w:rFonts w:ascii="Times New Roman" w:hAnsi="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5FFD" w14:textId="4EB9446E" w:rsidR="007406F5" w:rsidRPr="003637A5" w:rsidRDefault="009907DB">
    <w:pPr>
      <w:pStyle w:val="aa"/>
      <w:jc w:val="center"/>
      <w:rPr>
        <w:rFonts w:ascii="Times New Roman" w:hAnsi="Times New Roman"/>
        <w:sz w:val="28"/>
        <w:szCs w:val="28"/>
      </w:rPr>
    </w:pPr>
    <w:r>
      <w:pict w14:anchorId="2025263E">
        <v:rect id="_x0000_s2049" style="position:absolute;left:0;text-align:left;margin-left:4.15pt;margin-top:199.15pt;width:39.7pt;height:70.5pt;z-index:251659264;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4C38DCB5" w14:textId="77777777" w:rsidR="007406F5" w:rsidRPr="003637A5" w:rsidRDefault="007406F5">
                    <w:pPr>
                      <w:jc w:val="center"/>
                      <w:rPr>
                        <w:rFonts w:ascii="Times New Roman" w:eastAsiaTheme="majorEastAsia" w:hAnsi="Times New Roman" w:cs="Times New Roman"/>
                        <w:sz w:val="28"/>
                        <w:szCs w:val="28"/>
                      </w:rPr>
                    </w:pPr>
                    <w:r w:rsidRPr="003637A5">
                      <w:rPr>
                        <w:rFonts w:ascii="Times New Roman" w:eastAsiaTheme="minorEastAsia" w:hAnsi="Times New Roman" w:cs="Times New Roman"/>
                        <w:sz w:val="28"/>
                        <w:szCs w:val="28"/>
                      </w:rPr>
                      <w:fldChar w:fldCharType="begin"/>
                    </w:r>
                    <w:r w:rsidRPr="003637A5">
                      <w:rPr>
                        <w:rFonts w:ascii="Times New Roman" w:hAnsi="Times New Roman" w:cs="Times New Roman"/>
                        <w:sz w:val="28"/>
                        <w:szCs w:val="28"/>
                      </w:rPr>
                      <w:instrText>PAGE  \* MERGEFORMAT</w:instrText>
                    </w:r>
                    <w:r w:rsidRPr="003637A5">
                      <w:rPr>
                        <w:rFonts w:ascii="Times New Roman" w:eastAsiaTheme="minorEastAsia" w:hAnsi="Times New Roman" w:cs="Times New Roman"/>
                        <w:sz w:val="28"/>
                        <w:szCs w:val="28"/>
                      </w:rPr>
                      <w:fldChar w:fldCharType="separate"/>
                    </w:r>
                    <w:r w:rsidR="00654643" w:rsidRPr="00654643">
                      <w:rPr>
                        <w:rFonts w:ascii="Times New Roman" w:eastAsiaTheme="majorEastAsia" w:hAnsi="Times New Roman" w:cs="Times New Roman"/>
                        <w:noProof/>
                        <w:sz w:val="28"/>
                        <w:szCs w:val="28"/>
                      </w:rPr>
                      <w:t>17</w:t>
                    </w:r>
                    <w:r w:rsidRPr="003637A5">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1180046237"/>
        <w:docPartObj>
          <w:docPartGallery w:val="Page Numbers (Margins)"/>
          <w:docPartUnique/>
        </w:docPartObj>
      </w:sdtPr>
      <w:sdtEndPr>
        <w:rPr>
          <w:rFonts w:ascii="Verdana" w:hAnsi="Verdana"/>
          <w:sz w:val="20"/>
          <w:szCs w:val="20"/>
        </w:rPr>
      </w:sdtEndP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295598"/>
      <w:docPartObj>
        <w:docPartGallery w:val="Page Numbers (Top of Page)"/>
        <w:docPartUnique/>
      </w:docPartObj>
    </w:sdtPr>
    <w:sdtEndPr>
      <w:rPr>
        <w:rFonts w:ascii="Times New Roman" w:hAnsi="Times New Roman"/>
        <w:sz w:val="28"/>
        <w:szCs w:val="28"/>
      </w:rPr>
    </w:sdtEndPr>
    <w:sdtContent>
      <w:p w14:paraId="70B64767" w14:textId="0E70A821" w:rsidR="007406F5" w:rsidRPr="00E76A51" w:rsidRDefault="007406F5">
        <w:pPr>
          <w:pStyle w:val="aa"/>
          <w:jc w:val="center"/>
          <w:rPr>
            <w:rFonts w:ascii="Times New Roman" w:hAnsi="Times New Roman"/>
            <w:sz w:val="28"/>
            <w:szCs w:val="28"/>
          </w:rPr>
        </w:pPr>
        <w:r w:rsidRPr="00E76A51">
          <w:rPr>
            <w:rFonts w:ascii="Times New Roman" w:hAnsi="Times New Roman"/>
            <w:sz w:val="28"/>
            <w:szCs w:val="28"/>
          </w:rPr>
          <w:fldChar w:fldCharType="begin"/>
        </w:r>
        <w:r w:rsidRPr="00E76A51">
          <w:rPr>
            <w:rFonts w:ascii="Times New Roman" w:hAnsi="Times New Roman"/>
            <w:sz w:val="28"/>
            <w:szCs w:val="28"/>
          </w:rPr>
          <w:instrText>PAGE   \* MERGEFORMAT</w:instrText>
        </w:r>
        <w:r w:rsidRPr="00E76A51">
          <w:rPr>
            <w:rFonts w:ascii="Times New Roman" w:hAnsi="Times New Roman"/>
            <w:sz w:val="28"/>
            <w:szCs w:val="28"/>
          </w:rPr>
          <w:fldChar w:fldCharType="separate"/>
        </w:r>
        <w:r w:rsidR="00654643">
          <w:rPr>
            <w:rFonts w:ascii="Times New Roman" w:hAnsi="Times New Roman"/>
            <w:noProof/>
            <w:sz w:val="28"/>
            <w:szCs w:val="28"/>
          </w:rPr>
          <w:t>21</w:t>
        </w:r>
        <w:r w:rsidRPr="00E76A51">
          <w:rPr>
            <w:rFonts w:ascii="Times New Roman" w:hAnsi="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960181"/>
      <w:docPartObj>
        <w:docPartGallery w:val="Page Numbers (Top of Page)"/>
        <w:docPartUnique/>
      </w:docPartObj>
    </w:sdtPr>
    <w:sdtEndPr>
      <w:rPr>
        <w:rFonts w:ascii="Times New Roman" w:hAnsi="Times New Roman"/>
        <w:sz w:val="28"/>
        <w:szCs w:val="28"/>
      </w:rPr>
    </w:sdtEndPr>
    <w:sdtContent>
      <w:p w14:paraId="55C893BE" w14:textId="4C686ACD" w:rsidR="007406F5" w:rsidRPr="00E76A51" w:rsidRDefault="007406F5">
        <w:pPr>
          <w:pStyle w:val="aa"/>
          <w:jc w:val="center"/>
          <w:rPr>
            <w:rFonts w:ascii="Times New Roman" w:hAnsi="Times New Roman"/>
            <w:sz w:val="28"/>
            <w:szCs w:val="28"/>
          </w:rPr>
        </w:pPr>
        <w:r w:rsidRPr="00E76A51">
          <w:rPr>
            <w:rFonts w:ascii="Times New Roman" w:hAnsi="Times New Roman"/>
            <w:sz w:val="28"/>
            <w:szCs w:val="28"/>
          </w:rPr>
          <w:fldChar w:fldCharType="begin"/>
        </w:r>
        <w:r w:rsidRPr="00E76A51">
          <w:rPr>
            <w:rFonts w:ascii="Times New Roman" w:hAnsi="Times New Roman"/>
            <w:sz w:val="28"/>
            <w:szCs w:val="28"/>
          </w:rPr>
          <w:instrText>PAGE   \* MERGEFORMAT</w:instrText>
        </w:r>
        <w:r w:rsidRPr="00E76A51">
          <w:rPr>
            <w:rFonts w:ascii="Times New Roman" w:hAnsi="Times New Roman"/>
            <w:sz w:val="28"/>
            <w:szCs w:val="28"/>
          </w:rPr>
          <w:fldChar w:fldCharType="separate"/>
        </w:r>
        <w:r w:rsidR="00654643">
          <w:rPr>
            <w:rFonts w:ascii="Times New Roman" w:hAnsi="Times New Roman"/>
            <w:noProof/>
            <w:sz w:val="28"/>
            <w:szCs w:val="28"/>
          </w:rPr>
          <w:t>29</w:t>
        </w:r>
        <w:r w:rsidRPr="00E76A51">
          <w:rPr>
            <w:rFonts w:ascii="Times New Roman" w:hAnsi="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30A0A" w14:textId="6C9B4BCC" w:rsidR="007406F5" w:rsidRPr="00E76A51" w:rsidRDefault="009907DB">
    <w:pPr>
      <w:pStyle w:val="aa"/>
      <w:jc w:val="center"/>
      <w:rPr>
        <w:rFonts w:ascii="Times New Roman" w:hAnsi="Times New Roman"/>
        <w:sz w:val="28"/>
        <w:szCs w:val="28"/>
      </w:rPr>
    </w:pPr>
    <w:r>
      <w:pict w14:anchorId="3BF04F34">
        <v:rect id="_x0000_s2050" style="position:absolute;left:0;text-align:left;margin-left:4.15pt;margin-top:200.9pt;width:39.7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439800645"/>
                  <w:docPartObj>
                    <w:docPartGallery w:val="Page Numbers (Margins)"/>
                    <w:docPartUnique/>
                  </w:docPartObj>
                </w:sdtPr>
                <w:sdtEndPr/>
                <w:sdtContent>
                  <w:p w14:paraId="31126680" w14:textId="77777777" w:rsidR="007406F5" w:rsidRPr="00E76A51" w:rsidRDefault="007406F5">
                    <w:pPr>
                      <w:jc w:val="center"/>
                      <w:rPr>
                        <w:rFonts w:ascii="Times New Roman" w:eastAsiaTheme="majorEastAsia" w:hAnsi="Times New Roman" w:cs="Times New Roman"/>
                        <w:sz w:val="28"/>
                        <w:szCs w:val="28"/>
                      </w:rPr>
                    </w:pPr>
                    <w:r w:rsidRPr="00E76A51">
                      <w:rPr>
                        <w:rFonts w:ascii="Times New Roman" w:eastAsiaTheme="minorEastAsia" w:hAnsi="Times New Roman" w:cs="Times New Roman"/>
                        <w:sz w:val="28"/>
                        <w:szCs w:val="28"/>
                      </w:rPr>
                      <w:fldChar w:fldCharType="begin"/>
                    </w:r>
                    <w:r w:rsidRPr="00E76A51">
                      <w:rPr>
                        <w:rFonts w:ascii="Times New Roman" w:hAnsi="Times New Roman" w:cs="Times New Roman"/>
                        <w:sz w:val="28"/>
                        <w:szCs w:val="28"/>
                      </w:rPr>
                      <w:instrText>PAGE  \* MERGEFORMAT</w:instrText>
                    </w:r>
                    <w:r w:rsidRPr="00E76A51">
                      <w:rPr>
                        <w:rFonts w:ascii="Times New Roman" w:eastAsiaTheme="minorEastAsia" w:hAnsi="Times New Roman" w:cs="Times New Roman"/>
                        <w:sz w:val="28"/>
                        <w:szCs w:val="28"/>
                      </w:rPr>
                      <w:fldChar w:fldCharType="separate"/>
                    </w:r>
                    <w:r w:rsidR="00654643" w:rsidRPr="00654643">
                      <w:rPr>
                        <w:rFonts w:ascii="Times New Roman" w:eastAsiaTheme="majorEastAsia" w:hAnsi="Times New Roman" w:cs="Times New Roman"/>
                        <w:noProof/>
                        <w:sz w:val="28"/>
                        <w:szCs w:val="28"/>
                      </w:rPr>
                      <w:t>31</w:t>
                    </w:r>
                    <w:r w:rsidRPr="00E76A51">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1859085802"/>
        <w:docPartObj>
          <w:docPartGallery w:val="Page Numbers (Margins)"/>
          <w:docPartUnique/>
        </w:docPartObj>
      </w:sdtPr>
      <w:sdtEndPr>
        <w:rPr>
          <w:rFonts w:ascii="Verdana" w:hAnsi="Verdana"/>
          <w:sz w:val="20"/>
          <w:szCs w:val="20"/>
        </w:rPr>
      </w:sdtEndP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469121"/>
      <w:docPartObj>
        <w:docPartGallery w:val="Page Numbers (Top of Page)"/>
        <w:docPartUnique/>
      </w:docPartObj>
    </w:sdtPr>
    <w:sdtEndPr>
      <w:rPr>
        <w:rFonts w:ascii="Times New Roman" w:hAnsi="Times New Roman"/>
        <w:sz w:val="28"/>
        <w:szCs w:val="28"/>
      </w:rPr>
    </w:sdtEndPr>
    <w:sdtContent>
      <w:p w14:paraId="0DD6CADE" w14:textId="620E2C7D" w:rsidR="007406F5" w:rsidRPr="00204319" w:rsidRDefault="007406F5">
        <w:pPr>
          <w:pStyle w:val="aa"/>
          <w:jc w:val="center"/>
          <w:rPr>
            <w:rFonts w:ascii="Times New Roman" w:hAnsi="Times New Roman"/>
            <w:sz w:val="28"/>
            <w:szCs w:val="28"/>
          </w:rPr>
        </w:pPr>
        <w:r w:rsidRPr="00204319">
          <w:rPr>
            <w:rFonts w:ascii="Times New Roman" w:hAnsi="Times New Roman"/>
            <w:sz w:val="28"/>
            <w:szCs w:val="28"/>
          </w:rPr>
          <w:fldChar w:fldCharType="begin"/>
        </w:r>
        <w:r w:rsidRPr="00204319">
          <w:rPr>
            <w:rFonts w:ascii="Times New Roman" w:hAnsi="Times New Roman"/>
            <w:sz w:val="28"/>
            <w:szCs w:val="28"/>
          </w:rPr>
          <w:instrText>PAGE   \* MERGEFORMAT</w:instrText>
        </w:r>
        <w:r w:rsidRPr="00204319">
          <w:rPr>
            <w:rFonts w:ascii="Times New Roman" w:hAnsi="Times New Roman"/>
            <w:sz w:val="28"/>
            <w:szCs w:val="28"/>
          </w:rPr>
          <w:fldChar w:fldCharType="separate"/>
        </w:r>
        <w:r w:rsidR="00654643">
          <w:rPr>
            <w:rFonts w:ascii="Times New Roman" w:hAnsi="Times New Roman"/>
            <w:noProof/>
            <w:sz w:val="28"/>
            <w:szCs w:val="28"/>
          </w:rPr>
          <w:t>48</w:t>
        </w:r>
        <w:r w:rsidRPr="0020431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10D0"/>
    <w:rsid w:val="000014C8"/>
    <w:rsid w:val="0000156C"/>
    <w:rsid w:val="00001AC4"/>
    <w:rsid w:val="00002130"/>
    <w:rsid w:val="0000295C"/>
    <w:rsid w:val="0000347C"/>
    <w:rsid w:val="00004EF3"/>
    <w:rsid w:val="000051B8"/>
    <w:rsid w:val="000056F8"/>
    <w:rsid w:val="00005B1B"/>
    <w:rsid w:val="000061B0"/>
    <w:rsid w:val="0000633E"/>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9D6"/>
    <w:rsid w:val="00011BA7"/>
    <w:rsid w:val="00011BFF"/>
    <w:rsid w:val="00012269"/>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C23"/>
    <w:rsid w:val="0002773D"/>
    <w:rsid w:val="00027AD2"/>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40A"/>
    <w:rsid w:val="0003753C"/>
    <w:rsid w:val="000415EF"/>
    <w:rsid w:val="00041F71"/>
    <w:rsid w:val="0004262D"/>
    <w:rsid w:val="0004313C"/>
    <w:rsid w:val="00043675"/>
    <w:rsid w:val="00043C60"/>
    <w:rsid w:val="00044353"/>
    <w:rsid w:val="000445D1"/>
    <w:rsid w:val="00044ED9"/>
    <w:rsid w:val="00045004"/>
    <w:rsid w:val="00045694"/>
    <w:rsid w:val="0004587E"/>
    <w:rsid w:val="0004607D"/>
    <w:rsid w:val="0004724E"/>
    <w:rsid w:val="000472D5"/>
    <w:rsid w:val="00047B35"/>
    <w:rsid w:val="000507A4"/>
    <w:rsid w:val="00050B72"/>
    <w:rsid w:val="00050BDA"/>
    <w:rsid w:val="00051A50"/>
    <w:rsid w:val="000522D3"/>
    <w:rsid w:val="0005260A"/>
    <w:rsid w:val="00052A2C"/>
    <w:rsid w:val="000531A6"/>
    <w:rsid w:val="000537DF"/>
    <w:rsid w:val="000544D8"/>
    <w:rsid w:val="00054A14"/>
    <w:rsid w:val="0005629F"/>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21D8"/>
    <w:rsid w:val="00062707"/>
    <w:rsid w:val="00062C65"/>
    <w:rsid w:val="000635DA"/>
    <w:rsid w:val="00063664"/>
    <w:rsid w:val="00063C68"/>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13FB"/>
    <w:rsid w:val="00071CBF"/>
    <w:rsid w:val="00071D16"/>
    <w:rsid w:val="0007245C"/>
    <w:rsid w:val="000727B1"/>
    <w:rsid w:val="00072E9F"/>
    <w:rsid w:val="0007316A"/>
    <w:rsid w:val="00073FA7"/>
    <w:rsid w:val="000741E4"/>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DDA"/>
    <w:rsid w:val="00080056"/>
    <w:rsid w:val="00080473"/>
    <w:rsid w:val="00080A60"/>
    <w:rsid w:val="00080AB7"/>
    <w:rsid w:val="00080BC4"/>
    <w:rsid w:val="00081C24"/>
    <w:rsid w:val="000823FF"/>
    <w:rsid w:val="0008274C"/>
    <w:rsid w:val="00083637"/>
    <w:rsid w:val="0008394B"/>
    <w:rsid w:val="00083D05"/>
    <w:rsid w:val="00083DCA"/>
    <w:rsid w:val="00083E99"/>
    <w:rsid w:val="00083EF0"/>
    <w:rsid w:val="00084D19"/>
    <w:rsid w:val="0008515D"/>
    <w:rsid w:val="000852F8"/>
    <w:rsid w:val="000867DE"/>
    <w:rsid w:val="0008688D"/>
    <w:rsid w:val="000868B3"/>
    <w:rsid w:val="00086B25"/>
    <w:rsid w:val="00086B5A"/>
    <w:rsid w:val="00086C97"/>
    <w:rsid w:val="00086E15"/>
    <w:rsid w:val="0008745B"/>
    <w:rsid w:val="00087667"/>
    <w:rsid w:val="00090678"/>
    <w:rsid w:val="00090CFB"/>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FBA"/>
    <w:rsid w:val="000A2053"/>
    <w:rsid w:val="000A250B"/>
    <w:rsid w:val="000A2949"/>
    <w:rsid w:val="000A31C3"/>
    <w:rsid w:val="000A3544"/>
    <w:rsid w:val="000A47D0"/>
    <w:rsid w:val="000A54E6"/>
    <w:rsid w:val="000A5560"/>
    <w:rsid w:val="000A564E"/>
    <w:rsid w:val="000A5A72"/>
    <w:rsid w:val="000A64BD"/>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31AB"/>
    <w:rsid w:val="000B3437"/>
    <w:rsid w:val="000B36D2"/>
    <w:rsid w:val="000B39D2"/>
    <w:rsid w:val="000B3A12"/>
    <w:rsid w:val="000B4231"/>
    <w:rsid w:val="000B469A"/>
    <w:rsid w:val="000B4916"/>
    <w:rsid w:val="000B586B"/>
    <w:rsid w:val="000B7105"/>
    <w:rsid w:val="000B746E"/>
    <w:rsid w:val="000B7588"/>
    <w:rsid w:val="000B77A7"/>
    <w:rsid w:val="000C02E3"/>
    <w:rsid w:val="000C0572"/>
    <w:rsid w:val="000C0892"/>
    <w:rsid w:val="000C0DFB"/>
    <w:rsid w:val="000C0DFE"/>
    <w:rsid w:val="000C0EB2"/>
    <w:rsid w:val="000C199A"/>
    <w:rsid w:val="000C2797"/>
    <w:rsid w:val="000C2DD8"/>
    <w:rsid w:val="000C303E"/>
    <w:rsid w:val="000C3F3F"/>
    <w:rsid w:val="000C41B7"/>
    <w:rsid w:val="000C4860"/>
    <w:rsid w:val="000C492B"/>
    <w:rsid w:val="000C4A39"/>
    <w:rsid w:val="000C54CB"/>
    <w:rsid w:val="000C5760"/>
    <w:rsid w:val="000C57D0"/>
    <w:rsid w:val="000C5848"/>
    <w:rsid w:val="000C5A7B"/>
    <w:rsid w:val="000C5C4E"/>
    <w:rsid w:val="000C610F"/>
    <w:rsid w:val="000C6B2D"/>
    <w:rsid w:val="000C718D"/>
    <w:rsid w:val="000C71FB"/>
    <w:rsid w:val="000C748F"/>
    <w:rsid w:val="000C76EC"/>
    <w:rsid w:val="000C78CD"/>
    <w:rsid w:val="000C7AFA"/>
    <w:rsid w:val="000C7E20"/>
    <w:rsid w:val="000C7F27"/>
    <w:rsid w:val="000C7F8B"/>
    <w:rsid w:val="000D0058"/>
    <w:rsid w:val="000D0AF8"/>
    <w:rsid w:val="000D0C49"/>
    <w:rsid w:val="000D1AB9"/>
    <w:rsid w:val="000D25D3"/>
    <w:rsid w:val="000D287E"/>
    <w:rsid w:val="000D392C"/>
    <w:rsid w:val="000D3D93"/>
    <w:rsid w:val="000D3E34"/>
    <w:rsid w:val="000D45C4"/>
    <w:rsid w:val="000D504E"/>
    <w:rsid w:val="000D572C"/>
    <w:rsid w:val="000D59BA"/>
    <w:rsid w:val="000D5B26"/>
    <w:rsid w:val="000D5FAD"/>
    <w:rsid w:val="000D6010"/>
    <w:rsid w:val="000D6410"/>
    <w:rsid w:val="000D736C"/>
    <w:rsid w:val="000D764E"/>
    <w:rsid w:val="000D764F"/>
    <w:rsid w:val="000E0BC9"/>
    <w:rsid w:val="000E11E9"/>
    <w:rsid w:val="000E1A6A"/>
    <w:rsid w:val="000E1E2E"/>
    <w:rsid w:val="000E2205"/>
    <w:rsid w:val="000E2666"/>
    <w:rsid w:val="000E270A"/>
    <w:rsid w:val="000E2DDE"/>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B24"/>
    <w:rsid w:val="000F2B60"/>
    <w:rsid w:val="000F3FE5"/>
    <w:rsid w:val="000F5E2B"/>
    <w:rsid w:val="000F6578"/>
    <w:rsid w:val="000F6CF2"/>
    <w:rsid w:val="000F722D"/>
    <w:rsid w:val="000F778D"/>
    <w:rsid w:val="001006FF"/>
    <w:rsid w:val="00100A0C"/>
    <w:rsid w:val="00101B34"/>
    <w:rsid w:val="00102284"/>
    <w:rsid w:val="001037D5"/>
    <w:rsid w:val="00103E7F"/>
    <w:rsid w:val="0010466F"/>
    <w:rsid w:val="00105147"/>
    <w:rsid w:val="00105A98"/>
    <w:rsid w:val="00106015"/>
    <w:rsid w:val="001079B2"/>
    <w:rsid w:val="00107A73"/>
    <w:rsid w:val="00107B98"/>
    <w:rsid w:val="00107E0D"/>
    <w:rsid w:val="001100BF"/>
    <w:rsid w:val="001112E7"/>
    <w:rsid w:val="00111C7A"/>
    <w:rsid w:val="00111C81"/>
    <w:rsid w:val="00112767"/>
    <w:rsid w:val="00112A8A"/>
    <w:rsid w:val="00112D48"/>
    <w:rsid w:val="0011358A"/>
    <w:rsid w:val="00113743"/>
    <w:rsid w:val="0011413C"/>
    <w:rsid w:val="001145CF"/>
    <w:rsid w:val="001146F9"/>
    <w:rsid w:val="00115CEE"/>
    <w:rsid w:val="00117046"/>
    <w:rsid w:val="00117255"/>
    <w:rsid w:val="001172AC"/>
    <w:rsid w:val="00117354"/>
    <w:rsid w:val="00117527"/>
    <w:rsid w:val="00117C18"/>
    <w:rsid w:val="001208B4"/>
    <w:rsid w:val="00121672"/>
    <w:rsid w:val="00122A59"/>
    <w:rsid w:val="001242B8"/>
    <w:rsid w:val="00124B78"/>
    <w:rsid w:val="00124E11"/>
    <w:rsid w:val="001251AD"/>
    <w:rsid w:val="001255D4"/>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093"/>
    <w:rsid w:val="00131252"/>
    <w:rsid w:val="0013150B"/>
    <w:rsid w:val="001315FB"/>
    <w:rsid w:val="00131687"/>
    <w:rsid w:val="001317CA"/>
    <w:rsid w:val="00131DF2"/>
    <w:rsid w:val="00132650"/>
    <w:rsid w:val="00132BBE"/>
    <w:rsid w:val="00132E30"/>
    <w:rsid w:val="00133B81"/>
    <w:rsid w:val="0013439D"/>
    <w:rsid w:val="00134D1C"/>
    <w:rsid w:val="00135007"/>
    <w:rsid w:val="00135094"/>
    <w:rsid w:val="00135226"/>
    <w:rsid w:val="0013530A"/>
    <w:rsid w:val="00136FE6"/>
    <w:rsid w:val="00137470"/>
    <w:rsid w:val="0014000C"/>
    <w:rsid w:val="00140112"/>
    <w:rsid w:val="0014067B"/>
    <w:rsid w:val="00140BA3"/>
    <w:rsid w:val="00141241"/>
    <w:rsid w:val="001415F7"/>
    <w:rsid w:val="001416FE"/>
    <w:rsid w:val="0014176D"/>
    <w:rsid w:val="00141C6E"/>
    <w:rsid w:val="00141D6D"/>
    <w:rsid w:val="0014220F"/>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77D6"/>
    <w:rsid w:val="0015011F"/>
    <w:rsid w:val="00150383"/>
    <w:rsid w:val="001505CD"/>
    <w:rsid w:val="00150E4A"/>
    <w:rsid w:val="001517DB"/>
    <w:rsid w:val="0015277C"/>
    <w:rsid w:val="001533FE"/>
    <w:rsid w:val="0015391E"/>
    <w:rsid w:val="001540F4"/>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852"/>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DBF"/>
    <w:rsid w:val="001727C4"/>
    <w:rsid w:val="00172BFA"/>
    <w:rsid w:val="001733CC"/>
    <w:rsid w:val="001733DF"/>
    <w:rsid w:val="00173621"/>
    <w:rsid w:val="00173F81"/>
    <w:rsid w:val="0017474B"/>
    <w:rsid w:val="0017509B"/>
    <w:rsid w:val="001761EF"/>
    <w:rsid w:val="0017677E"/>
    <w:rsid w:val="00176918"/>
    <w:rsid w:val="00176971"/>
    <w:rsid w:val="00176B63"/>
    <w:rsid w:val="00176D95"/>
    <w:rsid w:val="00177026"/>
    <w:rsid w:val="00177028"/>
    <w:rsid w:val="00177BB4"/>
    <w:rsid w:val="001807BD"/>
    <w:rsid w:val="00181033"/>
    <w:rsid w:val="00181304"/>
    <w:rsid w:val="00181BF8"/>
    <w:rsid w:val="00181FD8"/>
    <w:rsid w:val="00182E09"/>
    <w:rsid w:val="00183262"/>
    <w:rsid w:val="00183BB0"/>
    <w:rsid w:val="00183F88"/>
    <w:rsid w:val="00184096"/>
    <w:rsid w:val="00184825"/>
    <w:rsid w:val="00184CE5"/>
    <w:rsid w:val="00185470"/>
    <w:rsid w:val="00185490"/>
    <w:rsid w:val="00185790"/>
    <w:rsid w:val="001857DC"/>
    <w:rsid w:val="00185C74"/>
    <w:rsid w:val="00185DA4"/>
    <w:rsid w:val="00185FF5"/>
    <w:rsid w:val="001876E4"/>
    <w:rsid w:val="00187A41"/>
    <w:rsid w:val="00187F04"/>
    <w:rsid w:val="001900C6"/>
    <w:rsid w:val="001908F8"/>
    <w:rsid w:val="00190BF7"/>
    <w:rsid w:val="00190CED"/>
    <w:rsid w:val="00191515"/>
    <w:rsid w:val="00191955"/>
    <w:rsid w:val="00191A41"/>
    <w:rsid w:val="00191D88"/>
    <w:rsid w:val="00192454"/>
    <w:rsid w:val="001929BB"/>
    <w:rsid w:val="00192B2F"/>
    <w:rsid w:val="00192BCB"/>
    <w:rsid w:val="00193E7B"/>
    <w:rsid w:val="0019455E"/>
    <w:rsid w:val="00194876"/>
    <w:rsid w:val="00195628"/>
    <w:rsid w:val="00195A9B"/>
    <w:rsid w:val="001966F2"/>
    <w:rsid w:val="0019751C"/>
    <w:rsid w:val="001A0749"/>
    <w:rsid w:val="001A0892"/>
    <w:rsid w:val="001A08B1"/>
    <w:rsid w:val="001A1130"/>
    <w:rsid w:val="001A1139"/>
    <w:rsid w:val="001A1A8F"/>
    <w:rsid w:val="001A246E"/>
    <w:rsid w:val="001A260A"/>
    <w:rsid w:val="001A2938"/>
    <w:rsid w:val="001A2FDE"/>
    <w:rsid w:val="001A3138"/>
    <w:rsid w:val="001A315F"/>
    <w:rsid w:val="001A3334"/>
    <w:rsid w:val="001A36E1"/>
    <w:rsid w:val="001A3D30"/>
    <w:rsid w:val="001A51A1"/>
    <w:rsid w:val="001A604F"/>
    <w:rsid w:val="001A6390"/>
    <w:rsid w:val="001A65CE"/>
    <w:rsid w:val="001A71C2"/>
    <w:rsid w:val="001A71DA"/>
    <w:rsid w:val="001A75FA"/>
    <w:rsid w:val="001A7942"/>
    <w:rsid w:val="001A7BE5"/>
    <w:rsid w:val="001B086D"/>
    <w:rsid w:val="001B0B88"/>
    <w:rsid w:val="001B0E6D"/>
    <w:rsid w:val="001B0F03"/>
    <w:rsid w:val="001B123A"/>
    <w:rsid w:val="001B18DB"/>
    <w:rsid w:val="001B2034"/>
    <w:rsid w:val="001B219F"/>
    <w:rsid w:val="001B2383"/>
    <w:rsid w:val="001B2960"/>
    <w:rsid w:val="001B2AAB"/>
    <w:rsid w:val="001B372E"/>
    <w:rsid w:val="001B38BD"/>
    <w:rsid w:val="001B3A03"/>
    <w:rsid w:val="001B3A56"/>
    <w:rsid w:val="001B4163"/>
    <w:rsid w:val="001B45B4"/>
    <w:rsid w:val="001B4B15"/>
    <w:rsid w:val="001B540B"/>
    <w:rsid w:val="001B5848"/>
    <w:rsid w:val="001B5905"/>
    <w:rsid w:val="001B6375"/>
    <w:rsid w:val="001B669F"/>
    <w:rsid w:val="001B6F5F"/>
    <w:rsid w:val="001B7197"/>
    <w:rsid w:val="001B738D"/>
    <w:rsid w:val="001B767A"/>
    <w:rsid w:val="001B793D"/>
    <w:rsid w:val="001C003A"/>
    <w:rsid w:val="001C04B6"/>
    <w:rsid w:val="001C0830"/>
    <w:rsid w:val="001C09C0"/>
    <w:rsid w:val="001C0C65"/>
    <w:rsid w:val="001C112D"/>
    <w:rsid w:val="001C12CB"/>
    <w:rsid w:val="001C17B7"/>
    <w:rsid w:val="001C18E2"/>
    <w:rsid w:val="001C193B"/>
    <w:rsid w:val="001C1B6F"/>
    <w:rsid w:val="001C1C3E"/>
    <w:rsid w:val="001C245B"/>
    <w:rsid w:val="001C2A9A"/>
    <w:rsid w:val="001C2B6F"/>
    <w:rsid w:val="001C2E13"/>
    <w:rsid w:val="001C369D"/>
    <w:rsid w:val="001C381A"/>
    <w:rsid w:val="001C4B4E"/>
    <w:rsid w:val="001C582D"/>
    <w:rsid w:val="001C60B2"/>
    <w:rsid w:val="001C6A07"/>
    <w:rsid w:val="001C6BE0"/>
    <w:rsid w:val="001C6CD4"/>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7257"/>
    <w:rsid w:val="001D74EB"/>
    <w:rsid w:val="001D752C"/>
    <w:rsid w:val="001D7669"/>
    <w:rsid w:val="001D7E4D"/>
    <w:rsid w:val="001D7F57"/>
    <w:rsid w:val="001E0120"/>
    <w:rsid w:val="001E0BFF"/>
    <w:rsid w:val="001E0C51"/>
    <w:rsid w:val="001E19A7"/>
    <w:rsid w:val="001E270B"/>
    <w:rsid w:val="001E2B67"/>
    <w:rsid w:val="001E3236"/>
    <w:rsid w:val="001E361E"/>
    <w:rsid w:val="001E378A"/>
    <w:rsid w:val="001E4E81"/>
    <w:rsid w:val="001E4ED3"/>
    <w:rsid w:val="001E556A"/>
    <w:rsid w:val="001E56D1"/>
    <w:rsid w:val="001E5878"/>
    <w:rsid w:val="001E5BC4"/>
    <w:rsid w:val="001E64CC"/>
    <w:rsid w:val="001E67EA"/>
    <w:rsid w:val="001E78D3"/>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21B"/>
    <w:rsid w:val="001F634C"/>
    <w:rsid w:val="001F6661"/>
    <w:rsid w:val="001F71CD"/>
    <w:rsid w:val="001F737B"/>
    <w:rsid w:val="001F7EAE"/>
    <w:rsid w:val="00201220"/>
    <w:rsid w:val="0020144B"/>
    <w:rsid w:val="00201470"/>
    <w:rsid w:val="00201754"/>
    <w:rsid w:val="00202331"/>
    <w:rsid w:val="00202942"/>
    <w:rsid w:val="002031D6"/>
    <w:rsid w:val="00203F06"/>
    <w:rsid w:val="00204319"/>
    <w:rsid w:val="00204EBC"/>
    <w:rsid w:val="00205530"/>
    <w:rsid w:val="0020599B"/>
    <w:rsid w:val="00205E79"/>
    <w:rsid w:val="0020608A"/>
    <w:rsid w:val="002065F8"/>
    <w:rsid w:val="00206844"/>
    <w:rsid w:val="002069A3"/>
    <w:rsid w:val="002071D6"/>
    <w:rsid w:val="00210E9B"/>
    <w:rsid w:val="002110A0"/>
    <w:rsid w:val="002110C0"/>
    <w:rsid w:val="00211A80"/>
    <w:rsid w:val="00212640"/>
    <w:rsid w:val="00213649"/>
    <w:rsid w:val="00213715"/>
    <w:rsid w:val="00214AB6"/>
    <w:rsid w:val="00215141"/>
    <w:rsid w:val="0021564A"/>
    <w:rsid w:val="002158BF"/>
    <w:rsid w:val="002159F5"/>
    <w:rsid w:val="0021681C"/>
    <w:rsid w:val="002168F0"/>
    <w:rsid w:val="002169B7"/>
    <w:rsid w:val="0021711F"/>
    <w:rsid w:val="0021737F"/>
    <w:rsid w:val="00217B1E"/>
    <w:rsid w:val="00217F76"/>
    <w:rsid w:val="00220354"/>
    <w:rsid w:val="00220376"/>
    <w:rsid w:val="00221165"/>
    <w:rsid w:val="0022215C"/>
    <w:rsid w:val="00223EDC"/>
    <w:rsid w:val="002255A2"/>
    <w:rsid w:val="00225B06"/>
    <w:rsid w:val="00225E65"/>
    <w:rsid w:val="00225ED7"/>
    <w:rsid w:val="0022612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423F"/>
    <w:rsid w:val="00234EB8"/>
    <w:rsid w:val="002353F3"/>
    <w:rsid w:val="00235807"/>
    <w:rsid w:val="00235F7F"/>
    <w:rsid w:val="00236164"/>
    <w:rsid w:val="002365EF"/>
    <w:rsid w:val="0023785D"/>
    <w:rsid w:val="0023796D"/>
    <w:rsid w:val="00237F40"/>
    <w:rsid w:val="00240E05"/>
    <w:rsid w:val="0024108B"/>
    <w:rsid w:val="002418B0"/>
    <w:rsid w:val="00241E5D"/>
    <w:rsid w:val="00241FB6"/>
    <w:rsid w:val="002426D4"/>
    <w:rsid w:val="00242BB2"/>
    <w:rsid w:val="00243A9D"/>
    <w:rsid w:val="00243E1E"/>
    <w:rsid w:val="00243E6D"/>
    <w:rsid w:val="0024501B"/>
    <w:rsid w:val="00245899"/>
    <w:rsid w:val="0024610D"/>
    <w:rsid w:val="0024650C"/>
    <w:rsid w:val="0024684C"/>
    <w:rsid w:val="00246AB7"/>
    <w:rsid w:val="00246FD5"/>
    <w:rsid w:val="00246FE5"/>
    <w:rsid w:val="00247064"/>
    <w:rsid w:val="0024710D"/>
    <w:rsid w:val="00247296"/>
    <w:rsid w:val="00247406"/>
    <w:rsid w:val="00247815"/>
    <w:rsid w:val="002478C7"/>
    <w:rsid w:val="00247FB4"/>
    <w:rsid w:val="0025004F"/>
    <w:rsid w:val="00250ECA"/>
    <w:rsid w:val="00252586"/>
    <w:rsid w:val="0025283D"/>
    <w:rsid w:val="0025312E"/>
    <w:rsid w:val="00253166"/>
    <w:rsid w:val="00253367"/>
    <w:rsid w:val="002536F3"/>
    <w:rsid w:val="00253E17"/>
    <w:rsid w:val="00254097"/>
    <w:rsid w:val="00254493"/>
    <w:rsid w:val="00254565"/>
    <w:rsid w:val="0025494E"/>
    <w:rsid w:val="00255861"/>
    <w:rsid w:val="00255F79"/>
    <w:rsid w:val="002560C0"/>
    <w:rsid w:val="002563C9"/>
    <w:rsid w:val="00257854"/>
    <w:rsid w:val="00257C77"/>
    <w:rsid w:val="0026008F"/>
    <w:rsid w:val="00260352"/>
    <w:rsid w:val="002608D8"/>
    <w:rsid w:val="00260C4D"/>
    <w:rsid w:val="00261170"/>
    <w:rsid w:val="002613C2"/>
    <w:rsid w:val="00261751"/>
    <w:rsid w:val="00261965"/>
    <w:rsid w:val="00262314"/>
    <w:rsid w:val="002625BC"/>
    <w:rsid w:val="002629B7"/>
    <w:rsid w:val="00262E1A"/>
    <w:rsid w:val="0026310B"/>
    <w:rsid w:val="00263B5F"/>
    <w:rsid w:val="00263BD7"/>
    <w:rsid w:val="00263BE5"/>
    <w:rsid w:val="0026404E"/>
    <w:rsid w:val="002645FA"/>
    <w:rsid w:val="00264723"/>
    <w:rsid w:val="002649B5"/>
    <w:rsid w:val="00264BED"/>
    <w:rsid w:val="002654BC"/>
    <w:rsid w:val="00265624"/>
    <w:rsid w:val="00265B38"/>
    <w:rsid w:val="00265C3D"/>
    <w:rsid w:val="00265E3B"/>
    <w:rsid w:val="00266A72"/>
    <w:rsid w:val="0026711E"/>
    <w:rsid w:val="0027012D"/>
    <w:rsid w:val="0027028C"/>
    <w:rsid w:val="002704A9"/>
    <w:rsid w:val="00270C6B"/>
    <w:rsid w:val="00270D13"/>
    <w:rsid w:val="0027103E"/>
    <w:rsid w:val="00271A99"/>
    <w:rsid w:val="00271C38"/>
    <w:rsid w:val="00271CA4"/>
    <w:rsid w:val="0027238E"/>
    <w:rsid w:val="00272A46"/>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AFB"/>
    <w:rsid w:val="00283C28"/>
    <w:rsid w:val="0028410F"/>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09C4"/>
    <w:rsid w:val="002921F4"/>
    <w:rsid w:val="0029223B"/>
    <w:rsid w:val="00293180"/>
    <w:rsid w:val="00293841"/>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3CFE"/>
    <w:rsid w:val="002B3F39"/>
    <w:rsid w:val="002B4C66"/>
    <w:rsid w:val="002B4D66"/>
    <w:rsid w:val="002B57A8"/>
    <w:rsid w:val="002B6477"/>
    <w:rsid w:val="002B65BA"/>
    <w:rsid w:val="002B6B4D"/>
    <w:rsid w:val="002B6BA7"/>
    <w:rsid w:val="002B6C9E"/>
    <w:rsid w:val="002B6FD4"/>
    <w:rsid w:val="002C02CD"/>
    <w:rsid w:val="002C104F"/>
    <w:rsid w:val="002C1194"/>
    <w:rsid w:val="002C1656"/>
    <w:rsid w:val="002C1943"/>
    <w:rsid w:val="002C1E1D"/>
    <w:rsid w:val="002C2305"/>
    <w:rsid w:val="002C250C"/>
    <w:rsid w:val="002C25EB"/>
    <w:rsid w:val="002C2A02"/>
    <w:rsid w:val="002C31E2"/>
    <w:rsid w:val="002C3C48"/>
    <w:rsid w:val="002C3FAD"/>
    <w:rsid w:val="002C4586"/>
    <w:rsid w:val="002C4597"/>
    <w:rsid w:val="002C4EC7"/>
    <w:rsid w:val="002C5F16"/>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0FE6"/>
    <w:rsid w:val="002F1A72"/>
    <w:rsid w:val="002F1CD9"/>
    <w:rsid w:val="002F1E75"/>
    <w:rsid w:val="002F1EC5"/>
    <w:rsid w:val="002F21E3"/>
    <w:rsid w:val="002F2267"/>
    <w:rsid w:val="002F24F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2C58"/>
    <w:rsid w:val="00304656"/>
    <w:rsid w:val="003048E7"/>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D9E"/>
    <w:rsid w:val="00312334"/>
    <w:rsid w:val="00312717"/>
    <w:rsid w:val="00312F32"/>
    <w:rsid w:val="00313EE1"/>
    <w:rsid w:val="00314043"/>
    <w:rsid w:val="00314F39"/>
    <w:rsid w:val="00314FC6"/>
    <w:rsid w:val="00315D4A"/>
    <w:rsid w:val="003163C6"/>
    <w:rsid w:val="0031655A"/>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BD6"/>
    <w:rsid w:val="00324FE6"/>
    <w:rsid w:val="00325823"/>
    <w:rsid w:val="00325EE8"/>
    <w:rsid w:val="003279DB"/>
    <w:rsid w:val="00327F93"/>
    <w:rsid w:val="00327FB5"/>
    <w:rsid w:val="00330597"/>
    <w:rsid w:val="00330C6E"/>
    <w:rsid w:val="003311D9"/>
    <w:rsid w:val="0033133D"/>
    <w:rsid w:val="00331671"/>
    <w:rsid w:val="00331BD8"/>
    <w:rsid w:val="00332303"/>
    <w:rsid w:val="003326DD"/>
    <w:rsid w:val="003349D8"/>
    <w:rsid w:val="00334A27"/>
    <w:rsid w:val="003350FF"/>
    <w:rsid w:val="003359F2"/>
    <w:rsid w:val="00335A86"/>
    <w:rsid w:val="00336143"/>
    <w:rsid w:val="003363D0"/>
    <w:rsid w:val="003371A0"/>
    <w:rsid w:val="00337221"/>
    <w:rsid w:val="003375CD"/>
    <w:rsid w:val="00337912"/>
    <w:rsid w:val="00337A0C"/>
    <w:rsid w:val="00337AF9"/>
    <w:rsid w:val="00340F1E"/>
    <w:rsid w:val="0034193F"/>
    <w:rsid w:val="003422D3"/>
    <w:rsid w:val="00342D49"/>
    <w:rsid w:val="003435E0"/>
    <w:rsid w:val="00343C8F"/>
    <w:rsid w:val="00343CDE"/>
    <w:rsid w:val="00343D14"/>
    <w:rsid w:val="0034514C"/>
    <w:rsid w:val="00345668"/>
    <w:rsid w:val="00345DB3"/>
    <w:rsid w:val="00346333"/>
    <w:rsid w:val="00346FC1"/>
    <w:rsid w:val="003471A3"/>
    <w:rsid w:val="00347C42"/>
    <w:rsid w:val="00347F85"/>
    <w:rsid w:val="003501E5"/>
    <w:rsid w:val="00350339"/>
    <w:rsid w:val="00351142"/>
    <w:rsid w:val="00351463"/>
    <w:rsid w:val="00351498"/>
    <w:rsid w:val="003516DC"/>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636C"/>
    <w:rsid w:val="003569AB"/>
    <w:rsid w:val="00357686"/>
    <w:rsid w:val="003577E0"/>
    <w:rsid w:val="00360313"/>
    <w:rsid w:val="0036035D"/>
    <w:rsid w:val="003609E4"/>
    <w:rsid w:val="00361193"/>
    <w:rsid w:val="003623DA"/>
    <w:rsid w:val="00362508"/>
    <w:rsid w:val="00362C3C"/>
    <w:rsid w:val="00363321"/>
    <w:rsid w:val="0036352A"/>
    <w:rsid w:val="00363603"/>
    <w:rsid w:val="003637A5"/>
    <w:rsid w:val="00363D92"/>
    <w:rsid w:val="00363F5F"/>
    <w:rsid w:val="00364F3C"/>
    <w:rsid w:val="003650C5"/>
    <w:rsid w:val="003651E8"/>
    <w:rsid w:val="003657AE"/>
    <w:rsid w:val="003658D6"/>
    <w:rsid w:val="00365ABC"/>
    <w:rsid w:val="003660A5"/>
    <w:rsid w:val="003662CF"/>
    <w:rsid w:val="0036662F"/>
    <w:rsid w:val="00367025"/>
    <w:rsid w:val="00367699"/>
    <w:rsid w:val="003713A2"/>
    <w:rsid w:val="0037181D"/>
    <w:rsid w:val="003718A3"/>
    <w:rsid w:val="003719FA"/>
    <w:rsid w:val="003726FE"/>
    <w:rsid w:val="00373EC8"/>
    <w:rsid w:val="00374071"/>
    <w:rsid w:val="00374821"/>
    <w:rsid w:val="00374BA2"/>
    <w:rsid w:val="00374D8F"/>
    <w:rsid w:val="0037599D"/>
    <w:rsid w:val="00375D35"/>
    <w:rsid w:val="00376D0C"/>
    <w:rsid w:val="003802A9"/>
    <w:rsid w:val="0038034F"/>
    <w:rsid w:val="00380515"/>
    <w:rsid w:val="00380D4F"/>
    <w:rsid w:val="00381118"/>
    <w:rsid w:val="003817CB"/>
    <w:rsid w:val="0038196A"/>
    <w:rsid w:val="00381AC3"/>
    <w:rsid w:val="003820E1"/>
    <w:rsid w:val="003825F3"/>
    <w:rsid w:val="00382BBA"/>
    <w:rsid w:val="003835D4"/>
    <w:rsid w:val="0038491B"/>
    <w:rsid w:val="00385380"/>
    <w:rsid w:val="003856F6"/>
    <w:rsid w:val="00386C3D"/>
    <w:rsid w:val="00387620"/>
    <w:rsid w:val="0038771B"/>
    <w:rsid w:val="00387D9A"/>
    <w:rsid w:val="00387ED5"/>
    <w:rsid w:val="0039005E"/>
    <w:rsid w:val="003902DA"/>
    <w:rsid w:val="0039056A"/>
    <w:rsid w:val="00392AFF"/>
    <w:rsid w:val="00392B8B"/>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4317"/>
    <w:rsid w:val="003A48E9"/>
    <w:rsid w:val="003A4E4B"/>
    <w:rsid w:val="003A6189"/>
    <w:rsid w:val="003A66E7"/>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6F2"/>
    <w:rsid w:val="003B293E"/>
    <w:rsid w:val="003B2B6B"/>
    <w:rsid w:val="003B3150"/>
    <w:rsid w:val="003B3D55"/>
    <w:rsid w:val="003B4117"/>
    <w:rsid w:val="003B4A9D"/>
    <w:rsid w:val="003B6677"/>
    <w:rsid w:val="003B6F50"/>
    <w:rsid w:val="003C0034"/>
    <w:rsid w:val="003C18FF"/>
    <w:rsid w:val="003C1EE5"/>
    <w:rsid w:val="003C2B30"/>
    <w:rsid w:val="003C2B43"/>
    <w:rsid w:val="003C40A6"/>
    <w:rsid w:val="003C440C"/>
    <w:rsid w:val="003C5028"/>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2D2B"/>
    <w:rsid w:val="003D2D89"/>
    <w:rsid w:val="003D32E3"/>
    <w:rsid w:val="003D388B"/>
    <w:rsid w:val="003D3E63"/>
    <w:rsid w:val="003D3F4B"/>
    <w:rsid w:val="003D4639"/>
    <w:rsid w:val="003D4869"/>
    <w:rsid w:val="003D4BBD"/>
    <w:rsid w:val="003D5ACB"/>
    <w:rsid w:val="003D65FD"/>
    <w:rsid w:val="003D668C"/>
    <w:rsid w:val="003D66A0"/>
    <w:rsid w:val="003D6AE6"/>
    <w:rsid w:val="003D7990"/>
    <w:rsid w:val="003E01F4"/>
    <w:rsid w:val="003E0ADA"/>
    <w:rsid w:val="003E0BA4"/>
    <w:rsid w:val="003E0E32"/>
    <w:rsid w:val="003E0E76"/>
    <w:rsid w:val="003E17F5"/>
    <w:rsid w:val="003E22E5"/>
    <w:rsid w:val="003E3157"/>
    <w:rsid w:val="003E32B9"/>
    <w:rsid w:val="003E32E9"/>
    <w:rsid w:val="003E3DA4"/>
    <w:rsid w:val="003E4C25"/>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79F"/>
    <w:rsid w:val="003F2973"/>
    <w:rsid w:val="003F2E03"/>
    <w:rsid w:val="003F323C"/>
    <w:rsid w:val="003F3851"/>
    <w:rsid w:val="003F3C08"/>
    <w:rsid w:val="003F3E44"/>
    <w:rsid w:val="003F458E"/>
    <w:rsid w:val="003F5187"/>
    <w:rsid w:val="003F5353"/>
    <w:rsid w:val="003F58CA"/>
    <w:rsid w:val="003F5AB7"/>
    <w:rsid w:val="003F5FF4"/>
    <w:rsid w:val="003F64A6"/>
    <w:rsid w:val="003F6810"/>
    <w:rsid w:val="003F686C"/>
    <w:rsid w:val="003F6878"/>
    <w:rsid w:val="003F692A"/>
    <w:rsid w:val="003F6F04"/>
    <w:rsid w:val="003F7126"/>
    <w:rsid w:val="003F7A49"/>
    <w:rsid w:val="0040084B"/>
    <w:rsid w:val="00401695"/>
    <w:rsid w:val="00401944"/>
    <w:rsid w:val="00401FCC"/>
    <w:rsid w:val="00402050"/>
    <w:rsid w:val="004024FB"/>
    <w:rsid w:val="00402774"/>
    <w:rsid w:val="00402998"/>
    <w:rsid w:val="00402AE7"/>
    <w:rsid w:val="00402D27"/>
    <w:rsid w:val="00402DFD"/>
    <w:rsid w:val="00403AC9"/>
    <w:rsid w:val="00404A84"/>
    <w:rsid w:val="00404B03"/>
    <w:rsid w:val="0040554C"/>
    <w:rsid w:val="00406344"/>
    <w:rsid w:val="004063D7"/>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877"/>
    <w:rsid w:val="00423AC3"/>
    <w:rsid w:val="00423B16"/>
    <w:rsid w:val="00423E36"/>
    <w:rsid w:val="00423E85"/>
    <w:rsid w:val="004240A9"/>
    <w:rsid w:val="004253D2"/>
    <w:rsid w:val="0042543D"/>
    <w:rsid w:val="0042563F"/>
    <w:rsid w:val="00425ABC"/>
    <w:rsid w:val="004265EC"/>
    <w:rsid w:val="004268D9"/>
    <w:rsid w:val="00426E50"/>
    <w:rsid w:val="00426FFD"/>
    <w:rsid w:val="00427594"/>
    <w:rsid w:val="004275F0"/>
    <w:rsid w:val="00427B3C"/>
    <w:rsid w:val="00427BE6"/>
    <w:rsid w:val="00430033"/>
    <w:rsid w:val="004302A0"/>
    <w:rsid w:val="0043039E"/>
    <w:rsid w:val="00430687"/>
    <w:rsid w:val="00430A35"/>
    <w:rsid w:val="00430AC7"/>
    <w:rsid w:val="00431487"/>
    <w:rsid w:val="00432A93"/>
    <w:rsid w:val="00432EEF"/>
    <w:rsid w:val="0043333F"/>
    <w:rsid w:val="0043373A"/>
    <w:rsid w:val="0043441A"/>
    <w:rsid w:val="0043459D"/>
    <w:rsid w:val="00434682"/>
    <w:rsid w:val="00434A10"/>
    <w:rsid w:val="00434FA3"/>
    <w:rsid w:val="00434FF7"/>
    <w:rsid w:val="004350D6"/>
    <w:rsid w:val="004351B1"/>
    <w:rsid w:val="004352A3"/>
    <w:rsid w:val="004353CC"/>
    <w:rsid w:val="00435D6C"/>
    <w:rsid w:val="00436452"/>
    <w:rsid w:val="00436BE9"/>
    <w:rsid w:val="004375C2"/>
    <w:rsid w:val="004379E6"/>
    <w:rsid w:val="00440ACD"/>
    <w:rsid w:val="00440E64"/>
    <w:rsid w:val="004419A0"/>
    <w:rsid w:val="00441D2B"/>
    <w:rsid w:val="00441D60"/>
    <w:rsid w:val="00442C9D"/>
    <w:rsid w:val="0044338D"/>
    <w:rsid w:val="004437C6"/>
    <w:rsid w:val="00444051"/>
    <w:rsid w:val="00444AA5"/>
    <w:rsid w:val="0044504D"/>
    <w:rsid w:val="00445612"/>
    <w:rsid w:val="00445688"/>
    <w:rsid w:val="0044716F"/>
    <w:rsid w:val="00447407"/>
    <w:rsid w:val="0044785E"/>
    <w:rsid w:val="00447902"/>
    <w:rsid w:val="0045035D"/>
    <w:rsid w:val="00450CF4"/>
    <w:rsid w:val="00450D7A"/>
    <w:rsid w:val="004519FB"/>
    <w:rsid w:val="0045241F"/>
    <w:rsid w:val="004537B8"/>
    <w:rsid w:val="00453FF5"/>
    <w:rsid w:val="00454339"/>
    <w:rsid w:val="004559BB"/>
    <w:rsid w:val="00455BD4"/>
    <w:rsid w:val="00455FEF"/>
    <w:rsid w:val="0045637D"/>
    <w:rsid w:val="00456B0D"/>
    <w:rsid w:val="00456F8B"/>
    <w:rsid w:val="004608E3"/>
    <w:rsid w:val="00460D4C"/>
    <w:rsid w:val="00461DC0"/>
    <w:rsid w:val="00461FC4"/>
    <w:rsid w:val="0046250D"/>
    <w:rsid w:val="0046389B"/>
    <w:rsid w:val="004641A6"/>
    <w:rsid w:val="00464AC1"/>
    <w:rsid w:val="00464DCF"/>
    <w:rsid w:val="004656EF"/>
    <w:rsid w:val="00465C73"/>
    <w:rsid w:val="0046602D"/>
    <w:rsid w:val="00466A17"/>
    <w:rsid w:val="00466C6B"/>
    <w:rsid w:val="00466DE6"/>
    <w:rsid w:val="00467712"/>
    <w:rsid w:val="00467C17"/>
    <w:rsid w:val="00467FB6"/>
    <w:rsid w:val="0047005E"/>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92E"/>
    <w:rsid w:val="00480C46"/>
    <w:rsid w:val="00481595"/>
    <w:rsid w:val="004839AA"/>
    <w:rsid w:val="00483BC0"/>
    <w:rsid w:val="00483BFF"/>
    <w:rsid w:val="00484485"/>
    <w:rsid w:val="00485177"/>
    <w:rsid w:val="00485201"/>
    <w:rsid w:val="00485514"/>
    <w:rsid w:val="00485C47"/>
    <w:rsid w:val="00485F14"/>
    <w:rsid w:val="004869CA"/>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906"/>
    <w:rsid w:val="004966BC"/>
    <w:rsid w:val="00496A5D"/>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16F"/>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598"/>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6993"/>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88"/>
    <w:rsid w:val="004D4296"/>
    <w:rsid w:val="004D518B"/>
    <w:rsid w:val="004D6D28"/>
    <w:rsid w:val="004D6E3C"/>
    <w:rsid w:val="004D784D"/>
    <w:rsid w:val="004D7B1F"/>
    <w:rsid w:val="004D7CA0"/>
    <w:rsid w:val="004D7E7B"/>
    <w:rsid w:val="004E0466"/>
    <w:rsid w:val="004E0776"/>
    <w:rsid w:val="004E093B"/>
    <w:rsid w:val="004E11AB"/>
    <w:rsid w:val="004E16DF"/>
    <w:rsid w:val="004E183F"/>
    <w:rsid w:val="004E3989"/>
    <w:rsid w:val="004E3BFD"/>
    <w:rsid w:val="004E528F"/>
    <w:rsid w:val="004E55F5"/>
    <w:rsid w:val="004E5DCF"/>
    <w:rsid w:val="004E700F"/>
    <w:rsid w:val="004E787E"/>
    <w:rsid w:val="004E78FB"/>
    <w:rsid w:val="004E7C2B"/>
    <w:rsid w:val="004F026A"/>
    <w:rsid w:val="004F02EB"/>
    <w:rsid w:val="004F05F5"/>
    <w:rsid w:val="004F0A4F"/>
    <w:rsid w:val="004F0EA8"/>
    <w:rsid w:val="004F0F72"/>
    <w:rsid w:val="004F145F"/>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FAE"/>
    <w:rsid w:val="00501636"/>
    <w:rsid w:val="00502A26"/>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3409"/>
    <w:rsid w:val="0052353A"/>
    <w:rsid w:val="00523983"/>
    <w:rsid w:val="00524AE5"/>
    <w:rsid w:val="00524BE5"/>
    <w:rsid w:val="0052508C"/>
    <w:rsid w:val="005278FF"/>
    <w:rsid w:val="00527C28"/>
    <w:rsid w:val="0053000A"/>
    <w:rsid w:val="00530248"/>
    <w:rsid w:val="005306E3"/>
    <w:rsid w:val="0053134D"/>
    <w:rsid w:val="00531D49"/>
    <w:rsid w:val="00531E49"/>
    <w:rsid w:val="00532861"/>
    <w:rsid w:val="00532A1C"/>
    <w:rsid w:val="00533FD3"/>
    <w:rsid w:val="00535FC0"/>
    <w:rsid w:val="0053691D"/>
    <w:rsid w:val="00537270"/>
    <w:rsid w:val="00537856"/>
    <w:rsid w:val="00537865"/>
    <w:rsid w:val="00537C8C"/>
    <w:rsid w:val="00540E5D"/>
    <w:rsid w:val="00541A8D"/>
    <w:rsid w:val="00541CBE"/>
    <w:rsid w:val="00541ED3"/>
    <w:rsid w:val="005420AC"/>
    <w:rsid w:val="005427AA"/>
    <w:rsid w:val="00542FA6"/>
    <w:rsid w:val="005431BD"/>
    <w:rsid w:val="00543211"/>
    <w:rsid w:val="005438B7"/>
    <w:rsid w:val="00543E72"/>
    <w:rsid w:val="005444B3"/>
    <w:rsid w:val="00545349"/>
    <w:rsid w:val="005457F0"/>
    <w:rsid w:val="005462A1"/>
    <w:rsid w:val="00546C87"/>
    <w:rsid w:val="00547954"/>
    <w:rsid w:val="00547B8D"/>
    <w:rsid w:val="00547D1F"/>
    <w:rsid w:val="00547D84"/>
    <w:rsid w:val="005503A1"/>
    <w:rsid w:val="00550412"/>
    <w:rsid w:val="005508B6"/>
    <w:rsid w:val="00550C7B"/>
    <w:rsid w:val="0055139F"/>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485"/>
    <w:rsid w:val="00561E02"/>
    <w:rsid w:val="00561F40"/>
    <w:rsid w:val="0056237D"/>
    <w:rsid w:val="00562916"/>
    <w:rsid w:val="00562B60"/>
    <w:rsid w:val="00563490"/>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509"/>
    <w:rsid w:val="00571D95"/>
    <w:rsid w:val="00571E77"/>
    <w:rsid w:val="0057284E"/>
    <w:rsid w:val="005733C5"/>
    <w:rsid w:val="00573436"/>
    <w:rsid w:val="00573547"/>
    <w:rsid w:val="00573BD8"/>
    <w:rsid w:val="00574E3C"/>
    <w:rsid w:val="00575250"/>
    <w:rsid w:val="005755AD"/>
    <w:rsid w:val="00575A7E"/>
    <w:rsid w:val="0057623F"/>
    <w:rsid w:val="00576D7C"/>
    <w:rsid w:val="005775A1"/>
    <w:rsid w:val="005778A4"/>
    <w:rsid w:val="005778D1"/>
    <w:rsid w:val="00577E8A"/>
    <w:rsid w:val="00577EF1"/>
    <w:rsid w:val="005806E2"/>
    <w:rsid w:val="00581338"/>
    <w:rsid w:val="00581339"/>
    <w:rsid w:val="00581A17"/>
    <w:rsid w:val="00581C8E"/>
    <w:rsid w:val="005821A1"/>
    <w:rsid w:val="00582E3A"/>
    <w:rsid w:val="00582F44"/>
    <w:rsid w:val="00582FA1"/>
    <w:rsid w:val="005834A9"/>
    <w:rsid w:val="00583CAB"/>
    <w:rsid w:val="00584D7D"/>
    <w:rsid w:val="00584DF5"/>
    <w:rsid w:val="00584F76"/>
    <w:rsid w:val="00585890"/>
    <w:rsid w:val="00585FBE"/>
    <w:rsid w:val="005863B2"/>
    <w:rsid w:val="0058745F"/>
    <w:rsid w:val="00590B94"/>
    <w:rsid w:val="00590CBF"/>
    <w:rsid w:val="00590E8E"/>
    <w:rsid w:val="00590F30"/>
    <w:rsid w:val="00591670"/>
    <w:rsid w:val="00591DE1"/>
    <w:rsid w:val="0059204F"/>
    <w:rsid w:val="00592B19"/>
    <w:rsid w:val="005931B6"/>
    <w:rsid w:val="00593639"/>
    <w:rsid w:val="00593AAA"/>
    <w:rsid w:val="00593B4E"/>
    <w:rsid w:val="00593EAF"/>
    <w:rsid w:val="005940C3"/>
    <w:rsid w:val="00594174"/>
    <w:rsid w:val="005942AD"/>
    <w:rsid w:val="00594435"/>
    <w:rsid w:val="00595F8E"/>
    <w:rsid w:val="00596420"/>
    <w:rsid w:val="00596F18"/>
    <w:rsid w:val="00596FCE"/>
    <w:rsid w:val="005971AE"/>
    <w:rsid w:val="00597B41"/>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177"/>
    <w:rsid w:val="005B44EE"/>
    <w:rsid w:val="005B450F"/>
    <w:rsid w:val="005B471D"/>
    <w:rsid w:val="005B4950"/>
    <w:rsid w:val="005B535F"/>
    <w:rsid w:val="005B5CD1"/>
    <w:rsid w:val="005B6256"/>
    <w:rsid w:val="005B6ABE"/>
    <w:rsid w:val="005B6F54"/>
    <w:rsid w:val="005B765D"/>
    <w:rsid w:val="005B7FAA"/>
    <w:rsid w:val="005C03C1"/>
    <w:rsid w:val="005C04C4"/>
    <w:rsid w:val="005C055F"/>
    <w:rsid w:val="005C0CA8"/>
    <w:rsid w:val="005C0D90"/>
    <w:rsid w:val="005C0EEA"/>
    <w:rsid w:val="005C145F"/>
    <w:rsid w:val="005C17A9"/>
    <w:rsid w:val="005C1D3C"/>
    <w:rsid w:val="005C2016"/>
    <w:rsid w:val="005C2E52"/>
    <w:rsid w:val="005C3352"/>
    <w:rsid w:val="005C53CB"/>
    <w:rsid w:val="005C55E2"/>
    <w:rsid w:val="005C5FB0"/>
    <w:rsid w:val="005C61B1"/>
    <w:rsid w:val="005C7522"/>
    <w:rsid w:val="005C7C06"/>
    <w:rsid w:val="005C7E31"/>
    <w:rsid w:val="005D005C"/>
    <w:rsid w:val="005D00BB"/>
    <w:rsid w:val="005D0254"/>
    <w:rsid w:val="005D0B6F"/>
    <w:rsid w:val="005D0BD2"/>
    <w:rsid w:val="005D1FF0"/>
    <w:rsid w:val="005D220C"/>
    <w:rsid w:val="005D2994"/>
    <w:rsid w:val="005D3884"/>
    <w:rsid w:val="005D3C19"/>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6EE0"/>
    <w:rsid w:val="005D747D"/>
    <w:rsid w:val="005D75E5"/>
    <w:rsid w:val="005D783F"/>
    <w:rsid w:val="005D79F3"/>
    <w:rsid w:val="005E057C"/>
    <w:rsid w:val="005E0693"/>
    <w:rsid w:val="005E0A15"/>
    <w:rsid w:val="005E0F94"/>
    <w:rsid w:val="005E1396"/>
    <w:rsid w:val="005E1480"/>
    <w:rsid w:val="005E23CA"/>
    <w:rsid w:val="005E28B2"/>
    <w:rsid w:val="005E2F6B"/>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6853"/>
    <w:rsid w:val="005F75D7"/>
    <w:rsid w:val="005F7AA2"/>
    <w:rsid w:val="0060033B"/>
    <w:rsid w:val="0060105E"/>
    <w:rsid w:val="00601CE1"/>
    <w:rsid w:val="00602390"/>
    <w:rsid w:val="00602C39"/>
    <w:rsid w:val="006033D8"/>
    <w:rsid w:val="00603A1B"/>
    <w:rsid w:val="00603C66"/>
    <w:rsid w:val="00603C98"/>
    <w:rsid w:val="0060414C"/>
    <w:rsid w:val="0060445C"/>
    <w:rsid w:val="00604C42"/>
    <w:rsid w:val="00604DA0"/>
    <w:rsid w:val="00604F21"/>
    <w:rsid w:val="00605DA9"/>
    <w:rsid w:val="00606EEE"/>
    <w:rsid w:val="0060755C"/>
    <w:rsid w:val="00610240"/>
    <w:rsid w:val="00610441"/>
    <w:rsid w:val="0061085A"/>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B7"/>
    <w:rsid w:val="006260E3"/>
    <w:rsid w:val="00626173"/>
    <w:rsid w:val="00626847"/>
    <w:rsid w:val="00626AF2"/>
    <w:rsid w:val="00626FF2"/>
    <w:rsid w:val="006274BE"/>
    <w:rsid w:val="006275FE"/>
    <w:rsid w:val="00630684"/>
    <w:rsid w:val="00630D63"/>
    <w:rsid w:val="00630F29"/>
    <w:rsid w:val="00631129"/>
    <w:rsid w:val="006316C9"/>
    <w:rsid w:val="00632990"/>
    <w:rsid w:val="00632E3B"/>
    <w:rsid w:val="006330ED"/>
    <w:rsid w:val="00633C52"/>
    <w:rsid w:val="00633D57"/>
    <w:rsid w:val="00634348"/>
    <w:rsid w:val="00634B6E"/>
    <w:rsid w:val="00634DE2"/>
    <w:rsid w:val="00635285"/>
    <w:rsid w:val="006356D5"/>
    <w:rsid w:val="00635E75"/>
    <w:rsid w:val="00635EC8"/>
    <w:rsid w:val="00635FEF"/>
    <w:rsid w:val="00636A03"/>
    <w:rsid w:val="00636B0E"/>
    <w:rsid w:val="00636F79"/>
    <w:rsid w:val="00637029"/>
    <w:rsid w:val="00637345"/>
    <w:rsid w:val="006373AA"/>
    <w:rsid w:val="006375FC"/>
    <w:rsid w:val="006401CA"/>
    <w:rsid w:val="00640235"/>
    <w:rsid w:val="00640708"/>
    <w:rsid w:val="00640C48"/>
    <w:rsid w:val="00640F60"/>
    <w:rsid w:val="006413DB"/>
    <w:rsid w:val="00641ED2"/>
    <w:rsid w:val="006427BC"/>
    <w:rsid w:val="00642B29"/>
    <w:rsid w:val="006434FE"/>
    <w:rsid w:val="00643D6B"/>
    <w:rsid w:val="00643EDE"/>
    <w:rsid w:val="006441DE"/>
    <w:rsid w:val="00644232"/>
    <w:rsid w:val="006445E2"/>
    <w:rsid w:val="0064495E"/>
    <w:rsid w:val="00645212"/>
    <w:rsid w:val="00645BB1"/>
    <w:rsid w:val="00646501"/>
    <w:rsid w:val="006469FB"/>
    <w:rsid w:val="00647003"/>
    <w:rsid w:val="006473E4"/>
    <w:rsid w:val="006475A6"/>
    <w:rsid w:val="00647636"/>
    <w:rsid w:val="00647A77"/>
    <w:rsid w:val="00647BD9"/>
    <w:rsid w:val="00650A30"/>
    <w:rsid w:val="00650C2F"/>
    <w:rsid w:val="00650DDA"/>
    <w:rsid w:val="0065215A"/>
    <w:rsid w:val="0065243D"/>
    <w:rsid w:val="00652550"/>
    <w:rsid w:val="00652748"/>
    <w:rsid w:val="00652C41"/>
    <w:rsid w:val="0065346C"/>
    <w:rsid w:val="00653E70"/>
    <w:rsid w:val="00654643"/>
    <w:rsid w:val="00654AF6"/>
    <w:rsid w:val="00654C4A"/>
    <w:rsid w:val="00655A19"/>
    <w:rsid w:val="006561E3"/>
    <w:rsid w:val="0065622A"/>
    <w:rsid w:val="00656A76"/>
    <w:rsid w:val="00656D67"/>
    <w:rsid w:val="006571AA"/>
    <w:rsid w:val="00657B12"/>
    <w:rsid w:val="00657B6F"/>
    <w:rsid w:val="00657EF9"/>
    <w:rsid w:val="00660485"/>
    <w:rsid w:val="006605A9"/>
    <w:rsid w:val="00660759"/>
    <w:rsid w:val="00661C5E"/>
    <w:rsid w:val="00661D4E"/>
    <w:rsid w:val="006620E3"/>
    <w:rsid w:val="00662453"/>
    <w:rsid w:val="0066299E"/>
    <w:rsid w:val="00662AE0"/>
    <w:rsid w:val="00662D09"/>
    <w:rsid w:val="00662D12"/>
    <w:rsid w:val="00663004"/>
    <w:rsid w:val="006631F9"/>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BD4"/>
    <w:rsid w:val="00667E42"/>
    <w:rsid w:val="006700D2"/>
    <w:rsid w:val="006703EF"/>
    <w:rsid w:val="00670498"/>
    <w:rsid w:val="006705A3"/>
    <w:rsid w:val="00670CE8"/>
    <w:rsid w:val="00670D06"/>
    <w:rsid w:val="00670FC8"/>
    <w:rsid w:val="00671032"/>
    <w:rsid w:val="006718E2"/>
    <w:rsid w:val="00672258"/>
    <w:rsid w:val="006722E6"/>
    <w:rsid w:val="0067242E"/>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F34"/>
    <w:rsid w:val="00681BC4"/>
    <w:rsid w:val="00681D2D"/>
    <w:rsid w:val="00682154"/>
    <w:rsid w:val="00682F9F"/>
    <w:rsid w:val="0068351F"/>
    <w:rsid w:val="006836FA"/>
    <w:rsid w:val="00683CBE"/>
    <w:rsid w:val="00684546"/>
    <w:rsid w:val="00686393"/>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1A"/>
    <w:rsid w:val="006965F7"/>
    <w:rsid w:val="00696B99"/>
    <w:rsid w:val="0069721B"/>
    <w:rsid w:val="006972F8"/>
    <w:rsid w:val="00697318"/>
    <w:rsid w:val="0069738F"/>
    <w:rsid w:val="006974D6"/>
    <w:rsid w:val="00697987"/>
    <w:rsid w:val="00697F7E"/>
    <w:rsid w:val="006A0358"/>
    <w:rsid w:val="006A05D0"/>
    <w:rsid w:val="006A0F12"/>
    <w:rsid w:val="006A25D1"/>
    <w:rsid w:val="006A2FBF"/>
    <w:rsid w:val="006A31F9"/>
    <w:rsid w:val="006A339C"/>
    <w:rsid w:val="006A3480"/>
    <w:rsid w:val="006A3831"/>
    <w:rsid w:val="006A4258"/>
    <w:rsid w:val="006A4B39"/>
    <w:rsid w:val="006A4E4E"/>
    <w:rsid w:val="006A4F78"/>
    <w:rsid w:val="006A555F"/>
    <w:rsid w:val="006A61A2"/>
    <w:rsid w:val="006A6529"/>
    <w:rsid w:val="006A66BB"/>
    <w:rsid w:val="006A66CB"/>
    <w:rsid w:val="006A6FA9"/>
    <w:rsid w:val="006A7CFE"/>
    <w:rsid w:val="006B044F"/>
    <w:rsid w:val="006B0D96"/>
    <w:rsid w:val="006B11FB"/>
    <w:rsid w:val="006B1852"/>
    <w:rsid w:val="006B18FF"/>
    <w:rsid w:val="006B1968"/>
    <w:rsid w:val="006B198F"/>
    <w:rsid w:val="006B1F54"/>
    <w:rsid w:val="006B1FF4"/>
    <w:rsid w:val="006B207D"/>
    <w:rsid w:val="006B2972"/>
    <w:rsid w:val="006B2AC7"/>
    <w:rsid w:val="006B36CB"/>
    <w:rsid w:val="006B3A3B"/>
    <w:rsid w:val="006B3CCF"/>
    <w:rsid w:val="006B40E2"/>
    <w:rsid w:val="006B4192"/>
    <w:rsid w:val="006B4DF4"/>
    <w:rsid w:val="006B4FD0"/>
    <w:rsid w:val="006B55CC"/>
    <w:rsid w:val="006B5B92"/>
    <w:rsid w:val="006B6CF3"/>
    <w:rsid w:val="006B6D3A"/>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428A"/>
    <w:rsid w:val="006C4AD5"/>
    <w:rsid w:val="006C59B8"/>
    <w:rsid w:val="006C5D68"/>
    <w:rsid w:val="006C5E47"/>
    <w:rsid w:val="006C6954"/>
    <w:rsid w:val="006C7D86"/>
    <w:rsid w:val="006D06F7"/>
    <w:rsid w:val="006D0CAE"/>
    <w:rsid w:val="006D0DE7"/>
    <w:rsid w:val="006D1085"/>
    <w:rsid w:val="006D12BF"/>
    <w:rsid w:val="006D19A1"/>
    <w:rsid w:val="006D20C2"/>
    <w:rsid w:val="006D25E8"/>
    <w:rsid w:val="006D2C9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DBB"/>
    <w:rsid w:val="006F717C"/>
    <w:rsid w:val="006F7B4E"/>
    <w:rsid w:val="007004E7"/>
    <w:rsid w:val="00700B9F"/>
    <w:rsid w:val="00701401"/>
    <w:rsid w:val="0070148C"/>
    <w:rsid w:val="00702135"/>
    <w:rsid w:val="00702446"/>
    <w:rsid w:val="0070255D"/>
    <w:rsid w:val="00702E55"/>
    <w:rsid w:val="007036F9"/>
    <w:rsid w:val="00704762"/>
    <w:rsid w:val="00704AD6"/>
    <w:rsid w:val="007052FD"/>
    <w:rsid w:val="0070589C"/>
    <w:rsid w:val="00705C8F"/>
    <w:rsid w:val="00706044"/>
    <w:rsid w:val="00706164"/>
    <w:rsid w:val="00707316"/>
    <w:rsid w:val="007075A9"/>
    <w:rsid w:val="00707C24"/>
    <w:rsid w:val="00707D44"/>
    <w:rsid w:val="00707E3D"/>
    <w:rsid w:val="007105A9"/>
    <w:rsid w:val="007107A3"/>
    <w:rsid w:val="00711B54"/>
    <w:rsid w:val="00713799"/>
    <w:rsid w:val="00713CF4"/>
    <w:rsid w:val="00714005"/>
    <w:rsid w:val="0071423A"/>
    <w:rsid w:val="00714E91"/>
    <w:rsid w:val="007153AF"/>
    <w:rsid w:val="00715A04"/>
    <w:rsid w:val="007162B6"/>
    <w:rsid w:val="00716CEA"/>
    <w:rsid w:val="00716D32"/>
    <w:rsid w:val="00716D57"/>
    <w:rsid w:val="00717EE8"/>
    <w:rsid w:val="007200D5"/>
    <w:rsid w:val="0072091A"/>
    <w:rsid w:val="00721AE9"/>
    <w:rsid w:val="007221EE"/>
    <w:rsid w:val="0072284E"/>
    <w:rsid w:val="00722A01"/>
    <w:rsid w:val="00722A10"/>
    <w:rsid w:val="00722F80"/>
    <w:rsid w:val="0072352D"/>
    <w:rsid w:val="007248A1"/>
    <w:rsid w:val="00724CD8"/>
    <w:rsid w:val="007258A3"/>
    <w:rsid w:val="00725E01"/>
    <w:rsid w:val="00726269"/>
    <w:rsid w:val="007265FE"/>
    <w:rsid w:val="007275DC"/>
    <w:rsid w:val="007276E3"/>
    <w:rsid w:val="00727ADA"/>
    <w:rsid w:val="007302F4"/>
    <w:rsid w:val="00730CC6"/>
    <w:rsid w:val="00730D30"/>
    <w:rsid w:val="0073109A"/>
    <w:rsid w:val="00731904"/>
    <w:rsid w:val="00731963"/>
    <w:rsid w:val="00731AE0"/>
    <w:rsid w:val="00731B95"/>
    <w:rsid w:val="00731C98"/>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6F5"/>
    <w:rsid w:val="00740A72"/>
    <w:rsid w:val="00740AFC"/>
    <w:rsid w:val="00741115"/>
    <w:rsid w:val="007411DD"/>
    <w:rsid w:val="00741743"/>
    <w:rsid w:val="00741D47"/>
    <w:rsid w:val="007427C6"/>
    <w:rsid w:val="007428E4"/>
    <w:rsid w:val="007428FB"/>
    <w:rsid w:val="00743C57"/>
    <w:rsid w:val="0074447D"/>
    <w:rsid w:val="00744F03"/>
    <w:rsid w:val="00746035"/>
    <w:rsid w:val="00746AB3"/>
    <w:rsid w:val="00746E3C"/>
    <w:rsid w:val="00746E9D"/>
    <w:rsid w:val="00747108"/>
    <w:rsid w:val="00747FF7"/>
    <w:rsid w:val="007501B9"/>
    <w:rsid w:val="0075030D"/>
    <w:rsid w:val="00751AC9"/>
    <w:rsid w:val="00753327"/>
    <w:rsid w:val="0075348A"/>
    <w:rsid w:val="0075359F"/>
    <w:rsid w:val="00753716"/>
    <w:rsid w:val="00753819"/>
    <w:rsid w:val="007540FF"/>
    <w:rsid w:val="00754EAE"/>
    <w:rsid w:val="007557E0"/>
    <w:rsid w:val="00755823"/>
    <w:rsid w:val="00755B8A"/>
    <w:rsid w:val="0075667B"/>
    <w:rsid w:val="00757291"/>
    <w:rsid w:val="007575C1"/>
    <w:rsid w:val="00760101"/>
    <w:rsid w:val="0076099E"/>
    <w:rsid w:val="00760BB3"/>
    <w:rsid w:val="007612EB"/>
    <w:rsid w:val="0076312F"/>
    <w:rsid w:val="00763401"/>
    <w:rsid w:val="0076393B"/>
    <w:rsid w:val="0076422D"/>
    <w:rsid w:val="007642C2"/>
    <w:rsid w:val="0076486B"/>
    <w:rsid w:val="00764888"/>
    <w:rsid w:val="00764958"/>
    <w:rsid w:val="00765870"/>
    <w:rsid w:val="00765998"/>
    <w:rsid w:val="00765D88"/>
    <w:rsid w:val="0076644B"/>
    <w:rsid w:val="00766C1C"/>
    <w:rsid w:val="0076708D"/>
    <w:rsid w:val="00767717"/>
    <w:rsid w:val="007707A5"/>
    <w:rsid w:val="0077097B"/>
    <w:rsid w:val="00770BC8"/>
    <w:rsid w:val="007714BE"/>
    <w:rsid w:val="00771A35"/>
    <w:rsid w:val="00771AC0"/>
    <w:rsid w:val="00771F78"/>
    <w:rsid w:val="00772289"/>
    <w:rsid w:val="0077353F"/>
    <w:rsid w:val="00773AA3"/>
    <w:rsid w:val="00773F4E"/>
    <w:rsid w:val="0077457F"/>
    <w:rsid w:val="007748B9"/>
    <w:rsid w:val="00774A69"/>
    <w:rsid w:val="00775062"/>
    <w:rsid w:val="00775421"/>
    <w:rsid w:val="0077605A"/>
    <w:rsid w:val="00776064"/>
    <w:rsid w:val="00776986"/>
    <w:rsid w:val="00776FC7"/>
    <w:rsid w:val="00777390"/>
    <w:rsid w:val="00777455"/>
    <w:rsid w:val="00780352"/>
    <w:rsid w:val="007815B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A07"/>
    <w:rsid w:val="00786B15"/>
    <w:rsid w:val="007875B7"/>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A06EA"/>
    <w:rsid w:val="007A295F"/>
    <w:rsid w:val="007A2E9A"/>
    <w:rsid w:val="007A3625"/>
    <w:rsid w:val="007A4B94"/>
    <w:rsid w:val="007A4EEB"/>
    <w:rsid w:val="007A4F47"/>
    <w:rsid w:val="007A5326"/>
    <w:rsid w:val="007A54EB"/>
    <w:rsid w:val="007A5835"/>
    <w:rsid w:val="007A6B19"/>
    <w:rsid w:val="007A6C60"/>
    <w:rsid w:val="007A753F"/>
    <w:rsid w:val="007A7FC7"/>
    <w:rsid w:val="007B0229"/>
    <w:rsid w:val="007B0491"/>
    <w:rsid w:val="007B06BB"/>
    <w:rsid w:val="007B0716"/>
    <w:rsid w:val="007B0FB6"/>
    <w:rsid w:val="007B16B0"/>
    <w:rsid w:val="007B21DA"/>
    <w:rsid w:val="007B21FA"/>
    <w:rsid w:val="007B2938"/>
    <w:rsid w:val="007B3EB7"/>
    <w:rsid w:val="007B415A"/>
    <w:rsid w:val="007B42EB"/>
    <w:rsid w:val="007B48F6"/>
    <w:rsid w:val="007B4C1F"/>
    <w:rsid w:val="007B4F5C"/>
    <w:rsid w:val="007B52C9"/>
    <w:rsid w:val="007B55EB"/>
    <w:rsid w:val="007B5D53"/>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EFB"/>
    <w:rsid w:val="007C15F8"/>
    <w:rsid w:val="007C169E"/>
    <w:rsid w:val="007C1AB3"/>
    <w:rsid w:val="007C1D17"/>
    <w:rsid w:val="007C2864"/>
    <w:rsid w:val="007C2AB0"/>
    <w:rsid w:val="007C34C8"/>
    <w:rsid w:val="007C3B3F"/>
    <w:rsid w:val="007C3F54"/>
    <w:rsid w:val="007C450F"/>
    <w:rsid w:val="007C455C"/>
    <w:rsid w:val="007C594D"/>
    <w:rsid w:val="007C5BEE"/>
    <w:rsid w:val="007C5C78"/>
    <w:rsid w:val="007C62EB"/>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2B4"/>
    <w:rsid w:val="007D590F"/>
    <w:rsid w:val="007D5B8F"/>
    <w:rsid w:val="007D5DCF"/>
    <w:rsid w:val="007D5E2B"/>
    <w:rsid w:val="007D6283"/>
    <w:rsid w:val="007D64F3"/>
    <w:rsid w:val="007D653B"/>
    <w:rsid w:val="007D65ED"/>
    <w:rsid w:val="007D6865"/>
    <w:rsid w:val="007D77F3"/>
    <w:rsid w:val="007D7E6D"/>
    <w:rsid w:val="007E0A19"/>
    <w:rsid w:val="007E1814"/>
    <w:rsid w:val="007E1A92"/>
    <w:rsid w:val="007E23CC"/>
    <w:rsid w:val="007E2727"/>
    <w:rsid w:val="007E2B4F"/>
    <w:rsid w:val="007E2BA8"/>
    <w:rsid w:val="007E2C7B"/>
    <w:rsid w:val="007E333F"/>
    <w:rsid w:val="007E34A8"/>
    <w:rsid w:val="007E3DE2"/>
    <w:rsid w:val="007E41EC"/>
    <w:rsid w:val="007E491D"/>
    <w:rsid w:val="007E4F3E"/>
    <w:rsid w:val="007E5480"/>
    <w:rsid w:val="007E5515"/>
    <w:rsid w:val="007E5757"/>
    <w:rsid w:val="007E5852"/>
    <w:rsid w:val="007E5BED"/>
    <w:rsid w:val="007E608A"/>
    <w:rsid w:val="007E646A"/>
    <w:rsid w:val="007E65C5"/>
    <w:rsid w:val="007E669D"/>
    <w:rsid w:val="007E692D"/>
    <w:rsid w:val="007E70A3"/>
    <w:rsid w:val="007E7899"/>
    <w:rsid w:val="007E7A6D"/>
    <w:rsid w:val="007E7E76"/>
    <w:rsid w:val="007F0E2F"/>
    <w:rsid w:val="007F10F6"/>
    <w:rsid w:val="007F2159"/>
    <w:rsid w:val="007F27F0"/>
    <w:rsid w:val="007F28B1"/>
    <w:rsid w:val="007F332B"/>
    <w:rsid w:val="007F3445"/>
    <w:rsid w:val="007F4C91"/>
    <w:rsid w:val="007F4E43"/>
    <w:rsid w:val="007F529F"/>
    <w:rsid w:val="007F5815"/>
    <w:rsid w:val="007F58D7"/>
    <w:rsid w:val="007F5AF0"/>
    <w:rsid w:val="007F5B23"/>
    <w:rsid w:val="007F5D5D"/>
    <w:rsid w:val="007F6BA7"/>
    <w:rsid w:val="007F7D9A"/>
    <w:rsid w:val="00800066"/>
    <w:rsid w:val="00800408"/>
    <w:rsid w:val="00801777"/>
    <w:rsid w:val="00801B7A"/>
    <w:rsid w:val="00801D1D"/>
    <w:rsid w:val="00802426"/>
    <w:rsid w:val="008025FA"/>
    <w:rsid w:val="00802D7E"/>
    <w:rsid w:val="00802ECB"/>
    <w:rsid w:val="00803B0A"/>
    <w:rsid w:val="00803B28"/>
    <w:rsid w:val="00803C84"/>
    <w:rsid w:val="00803CA9"/>
    <w:rsid w:val="008040B7"/>
    <w:rsid w:val="00804121"/>
    <w:rsid w:val="008041C0"/>
    <w:rsid w:val="008045E7"/>
    <w:rsid w:val="00804E0F"/>
    <w:rsid w:val="00805D19"/>
    <w:rsid w:val="00805EA4"/>
    <w:rsid w:val="00805F40"/>
    <w:rsid w:val="008062A6"/>
    <w:rsid w:val="00806EDE"/>
    <w:rsid w:val="008071E8"/>
    <w:rsid w:val="00807F17"/>
    <w:rsid w:val="00810804"/>
    <w:rsid w:val="00810BF8"/>
    <w:rsid w:val="00811235"/>
    <w:rsid w:val="00811430"/>
    <w:rsid w:val="00811A89"/>
    <w:rsid w:val="00811CCB"/>
    <w:rsid w:val="008138A7"/>
    <w:rsid w:val="0081411A"/>
    <w:rsid w:val="00814128"/>
    <w:rsid w:val="008151B0"/>
    <w:rsid w:val="00816986"/>
    <w:rsid w:val="00817170"/>
    <w:rsid w:val="00817647"/>
    <w:rsid w:val="008179D4"/>
    <w:rsid w:val="008200C0"/>
    <w:rsid w:val="00820305"/>
    <w:rsid w:val="00820621"/>
    <w:rsid w:val="00820700"/>
    <w:rsid w:val="00821AA1"/>
    <w:rsid w:val="0082235F"/>
    <w:rsid w:val="00822DEA"/>
    <w:rsid w:val="00823154"/>
    <w:rsid w:val="00823281"/>
    <w:rsid w:val="00823474"/>
    <w:rsid w:val="00823EF6"/>
    <w:rsid w:val="00824038"/>
    <w:rsid w:val="008245CE"/>
    <w:rsid w:val="008246E3"/>
    <w:rsid w:val="00825787"/>
    <w:rsid w:val="00825ACD"/>
    <w:rsid w:val="00825E30"/>
    <w:rsid w:val="008269B3"/>
    <w:rsid w:val="00826CDA"/>
    <w:rsid w:val="00826F95"/>
    <w:rsid w:val="00827596"/>
    <w:rsid w:val="008275F3"/>
    <w:rsid w:val="00830AA1"/>
    <w:rsid w:val="00830FAD"/>
    <w:rsid w:val="008310FE"/>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63F0"/>
    <w:rsid w:val="0083786B"/>
    <w:rsid w:val="00837E57"/>
    <w:rsid w:val="00837EA0"/>
    <w:rsid w:val="00840576"/>
    <w:rsid w:val="008406A7"/>
    <w:rsid w:val="00840728"/>
    <w:rsid w:val="00840870"/>
    <w:rsid w:val="00840DFB"/>
    <w:rsid w:val="00843733"/>
    <w:rsid w:val="00843900"/>
    <w:rsid w:val="00843975"/>
    <w:rsid w:val="00843CD2"/>
    <w:rsid w:val="00843D1D"/>
    <w:rsid w:val="00844207"/>
    <w:rsid w:val="00844BDC"/>
    <w:rsid w:val="008452A3"/>
    <w:rsid w:val="00846380"/>
    <w:rsid w:val="0084650F"/>
    <w:rsid w:val="00846CF1"/>
    <w:rsid w:val="00850C1A"/>
    <w:rsid w:val="00850D56"/>
    <w:rsid w:val="00850DF3"/>
    <w:rsid w:val="00850F0E"/>
    <w:rsid w:val="00851074"/>
    <w:rsid w:val="00851CD8"/>
    <w:rsid w:val="00851E4C"/>
    <w:rsid w:val="00852343"/>
    <w:rsid w:val="00852732"/>
    <w:rsid w:val="00853654"/>
    <w:rsid w:val="00853825"/>
    <w:rsid w:val="00854619"/>
    <w:rsid w:val="0085503C"/>
    <w:rsid w:val="008551F4"/>
    <w:rsid w:val="00855622"/>
    <w:rsid w:val="00856445"/>
    <w:rsid w:val="00856BE3"/>
    <w:rsid w:val="0085746D"/>
    <w:rsid w:val="0086017E"/>
    <w:rsid w:val="0086045B"/>
    <w:rsid w:val="00860541"/>
    <w:rsid w:val="008617DB"/>
    <w:rsid w:val="00862E90"/>
    <w:rsid w:val="00863792"/>
    <w:rsid w:val="00863E96"/>
    <w:rsid w:val="00864A7C"/>
    <w:rsid w:val="00864CB8"/>
    <w:rsid w:val="008657A4"/>
    <w:rsid w:val="00865C49"/>
    <w:rsid w:val="00865DF4"/>
    <w:rsid w:val="00866E98"/>
    <w:rsid w:val="00867330"/>
    <w:rsid w:val="008676BA"/>
    <w:rsid w:val="00867779"/>
    <w:rsid w:val="00870E63"/>
    <w:rsid w:val="00872762"/>
    <w:rsid w:val="0087289C"/>
    <w:rsid w:val="0087316C"/>
    <w:rsid w:val="00873691"/>
    <w:rsid w:val="00873C2F"/>
    <w:rsid w:val="0087529E"/>
    <w:rsid w:val="0087543F"/>
    <w:rsid w:val="00875F91"/>
    <w:rsid w:val="0087619E"/>
    <w:rsid w:val="0087638C"/>
    <w:rsid w:val="008767FB"/>
    <w:rsid w:val="00876CCB"/>
    <w:rsid w:val="00876E03"/>
    <w:rsid w:val="00877AE2"/>
    <w:rsid w:val="00877E2C"/>
    <w:rsid w:val="0088001D"/>
    <w:rsid w:val="00880055"/>
    <w:rsid w:val="008802B2"/>
    <w:rsid w:val="00880773"/>
    <w:rsid w:val="00880841"/>
    <w:rsid w:val="00881070"/>
    <w:rsid w:val="00881A27"/>
    <w:rsid w:val="00881AFE"/>
    <w:rsid w:val="00881F8C"/>
    <w:rsid w:val="008830A3"/>
    <w:rsid w:val="00883545"/>
    <w:rsid w:val="00883988"/>
    <w:rsid w:val="008839E9"/>
    <w:rsid w:val="00884C00"/>
    <w:rsid w:val="00884F88"/>
    <w:rsid w:val="0088552F"/>
    <w:rsid w:val="00886062"/>
    <w:rsid w:val="00886918"/>
    <w:rsid w:val="00886B91"/>
    <w:rsid w:val="00886C4A"/>
    <w:rsid w:val="00886D26"/>
    <w:rsid w:val="00887420"/>
    <w:rsid w:val="00887D1A"/>
    <w:rsid w:val="00890C44"/>
    <w:rsid w:val="00890E9D"/>
    <w:rsid w:val="00890EFE"/>
    <w:rsid w:val="008911AE"/>
    <w:rsid w:val="0089179B"/>
    <w:rsid w:val="00892053"/>
    <w:rsid w:val="008923FF"/>
    <w:rsid w:val="00892417"/>
    <w:rsid w:val="008926E4"/>
    <w:rsid w:val="008929B7"/>
    <w:rsid w:val="008938D2"/>
    <w:rsid w:val="00893CC4"/>
    <w:rsid w:val="00894218"/>
    <w:rsid w:val="0089454D"/>
    <w:rsid w:val="008949E1"/>
    <w:rsid w:val="00895563"/>
    <w:rsid w:val="00895889"/>
    <w:rsid w:val="00896196"/>
    <w:rsid w:val="008963F5"/>
    <w:rsid w:val="00896FAE"/>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758E"/>
    <w:rsid w:val="008A7B98"/>
    <w:rsid w:val="008A7C9E"/>
    <w:rsid w:val="008A7ED9"/>
    <w:rsid w:val="008B0913"/>
    <w:rsid w:val="008B0BB9"/>
    <w:rsid w:val="008B138E"/>
    <w:rsid w:val="008B13CE"/>
    <w:rsid w:val="008B181E"/>
    <w:rsid w:val="008B1E68"/>
    <w:rsid w:val="008B21B2"/>
    <w:rsid w:val="008B27BD"/>
    <w:rsid w:val="008B2971"/>
    <w:rsid w:val="008B3329"/>
    <w:rsid w:val="008B3C70"/>
    <w:rsid w:val="008B3D26"/>
    <w:rsid w:val="008B4F5B"/>
    <w:rsid w:val="008B50C1"/>
    <w:rsid w:val="008B5488"/>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930"/>
    <w:rsid w:val="008C3D5E"/>
    <w:rsid w:val="008C3E85"/>
    <w:rsid w:val="008C5F50"/>
    <w:rsid w:val="008C5FEC"/>
    <w:rsid w:val="008C6A57"/>
    <w:rsid w:val="008C6C8B"/>
    <w:rsid w:val="008C7330"/>
    <w:rsid w:val="008C7F6C"/>
    <w:rsid w:val="008D08DF"/>
    <w:rsid w:val="008D18BA"/>
    <w:rsid w:val="008D1FEC"/>
    <w:rsid w:val="008D23CC"/>
    <w:rsid w:val="008D2998"/>
    <w:rsid w:val="008D2CC2"/>
    <w:rsid w:val="008D333B"/>
    <w:rsid w:val="008D3CB0"/>
    <w:rsid w:val="008D3D0C"/>
    <w:rsid w:val="008D438B"/>
    <w:rsid w:val="008D4E4B"/>
    <w:rsid w:val="008D52A0"/>
    <w:rsid w:val="008D7144"/>
    <w:rsid w:val="008D7517"/>
    <w:rsid w:val="008D7880"/>
    <w:rsid w:val="008D799A"/>
    <w:rsid w:val="008D7B34"/>
    <w:rsid w:val="008E05FD"/>
    <w:rsid w:val="008E1072"/>
    <w:rsid w:val="008E12B7"/>
    <w:rsid w:val="008E16B3"/>
    <w:rsid w:val="008E1D7E"/>
    <w:rsid w:val="008E2DDD"/>
    <w:rsid w:val="008E2EEB"/>
    <w:rsid w:val="008E3A55"/>
    <w:rsid w:val="008E4DF4"/>
    <w:rsid w:val="008E56CA"/>
    <w:rsid w:val="008E625E"/>
    <w:rsid w:val="008E6BE3"/>
    <w:rsid w:val="008E6C57"/>
    <w:rsid w:val="008E6E33"/>
    <w:rsid w:val="008F04D1"/>
    <w:rsid w:val="008F0529"/>
    <w:rsid w:val="008F077A"/>
    <w:rsid w:val="008F0F57"/>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51F4"/>
    <w:rsid w:val="008F64E8"/>
    <w:rsid w:val="008F6910"/>
    <w:rsid w:val="008F69D5"/>
    <w:rsid w:val="008F6F95"/>
    <w:rsid w:val="008F7593"/>
    <w:rsid w:val="008F7B47"/>
    <w:rsid w:val="008F7F25"/>
    <w:rsid w:val="00900F77"/>
    <w:rsid w:val="0090188C"/>
    <w:rsid w:val="00901997"/>
    <w:rsid w:val="00901E5E"/>
    <w:rsid w:val="0090275B"/>
    <w:rsid w:val="00902D1E"/>
    <w:rsid w:val="0090355E"/>
    <w:rsid w:val="009056B3"/>
    <w:rsid w:val="00906237"/>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4347"/>
    <w:rsid w:val="009151CA"/>
    <w:rsid w:val="00915926"/>
    <w:rsid w:val="009166B2"/>
    <w:rsid w:val="009169F2"/>
    <w:rsid w:val="0091771A"/>
    <w:rsid w:val="009177D7"/>
    <w:rsid w:val="009200F2"/>
    <w:rsid w:val="00920351"/>
    <w:rsid w:val="0092057A"/>
    <w:rsid w:val="00921365"/>
    <w:rsid w:val="00921728"/>
    <w:rsid w:val="00921DA9"/>
    <w:rsid w:val="0092212D"/>
    <w:rsid w:val="009231E3"/>
    <w:rsid w:val="009232AE"/>
    <w:rsid w:val="00923F63"/>
    <w:rsid w:val="0092448D"/>
    <w:rsid w:val="009246BD"/>
    <w:rsid w:val="009251E9"/>
    <w:rsid w:val="00925454"/>
    <w:rsid w:val="009257E5"/>
    <w:rsid w:val="00925C1C"/>
    <w:rsid w:val="009263D4"/>
    <w:rsid w:val="00926712"/>
    <w:rsid w:val="00926824"/>
    <w:rsid w:val="00926B08"/>
    <w:rsid w:val="00927022"/>
    <w:rsid w:val="00927124"/>
    <w:rsid w:val="00927629"/>
    <w:rsid w:val="00927635"/>
    <w:rsid w:val="00930CE8"/>
    <w:rsid w:val="009311C8"/>
    <w:rsid w:val="00931422"/>
    <w:rsid w:val="009316F0"/>
    <w:rsid w:val="009321C1"/>
    <w:rsid w:val="009327E6"/>
    <w:rsid w:val="00932A6F"/>
    <w:rsid w:val="00933FB4"/>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5A90"/>
    <w:rsid w:val="00975FA1"/>
    <w:rsid w:val="00976158"/>
    <w:rsid w:val="009762D5"/>
    <w:rsid w:val="00976352"/>
    <w:rsid w:val="0097692C"/>
    <w:rsid w:val="00976E09"/>
    <w:rsid w:val="0097708E"/>
    <w:rsid w:val="0097724C"/>
    <w:rsid w:val="009778FF"/>
    <w:rsid w:val="00977D7F"/>
    <w:rsid w:val="009812B2"/>
    <w:rsid w:val="009814E7"/>
    <w:rsid w:val="00981B97"/>
    <w:rsid w:val="009820CC"/>
    <w:rsid w:val="009820F7"/>
    <w:rsid w:val="00982293"/>
    <w:rsid w:val="00982A0A"/>
    <w:rsid w:val="00982BB0"/>
    <w:rsid w:val="00982C46"/>
    <w:rsid w:val="00982D83"/>
    <w:rsid w:val="0098338C"/>
    <w:rsid w:val="009833F5"/>
    <w:rsid w:val="0098344F"/>
    <w:rsid w:val="009835AA"/>
    <w:rsid w:val="009835BD"/>
    <w:rsid w:val="00983C09"/>
    <w:rsid w:val="009849E6"/>
    <w:rsid w:val="00985221"/>
    <w:rsid w:val="0098630F"/>
    <w:rsid w:val="009878C8"/>
    <w:rsid w:val="00987E10"/>
    <w:rsid w:val="00990409"/>
    <w:rsid w:val="009907DB"/>
    <w:rsid w:val="00991894"/>
    <w:rsid w:val="009919EA"/>
    <w:rsid w:val="00991C95"/>
    <w:rsid w:val="009922BD"/>
    <w:rsid w:val="00992533"/>
    <w:rsid w:val="00992913"/>
    <w:rsid w:val="0099392D"/>
    <w:rsid w:val="00993B1C"/>
    <w:rsid w:val="00993D63"/>
    <w:rsid w:val="00993F73"/>
    <w:rsid w:val="009947DF"/>
    <w:rsid w:val="00994A64"/>
    <w:rsid w:val="00995737"/>
    <w:rsid w:val="009965BB"/>
    <w:rsid w:val="009969C3"/>
    <w:rsid w:val="00997328"/>
    <w:rsid w:val="00997731"/>
    <w:rsid w:val="00997757"/>
    <w:rsid w:val="00997846"/>
    <w:rsid w:val="009A14E1"/>
    <w:rsid w:val="009A202A"/>
    <w:rsid w:val="009A245F"/>
    <w:rsid w:val="009A27AF"/>
    <w:rsid w:val="009A2BF4"/>
    <w:rsid w:val="009A398D"/>
    <w:rsid w:val="009A3E85"/>
    <w:rsid w:val="009A40CF"/>
    <w:rsid w:val="009A41AC"/>
    <w:rsid w:val="009A42F5"/>
    <w:rsid w:val="009A493F"/>
    <w:rsid w:val="009A4DE5"/>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E7"/>
    <w:rsid w:val="009B4878"/>
    <w:rsid w:val="009B654E"/>
    <w:rsid w:val="009B6820"/>
    <w:rsid w:val="009C0196"/>
    <w:rsid w:val="009C04CC"/>
    <w:rsid w:val="009C05B0"/>
    <w:rsid w:val="009C1A4E"/>
    <w:rsid w:val="009C3896"/>
    <w:rsid w:val="009C39A9"/>
    <w:rsid w:val="009C44A0"/>
    <w:rsid w:val="009C50EB"/>
    <w:rsid w:val="009C524D"/>
    <w:rsid w:val="009C54B3"/>
    <w:rsid w:val="009C5A51"/>
    <w:rsid w:val="009C5A5C"/>
    <w:rsid w:val="009C6075"/>
    <w:rsid w:val="009C61F2"/>
    <w:rsid w:val="009C648B"/>
    <w:rsid w:val="009C68FE"/>
    <w:rsid w:val="009C7516"/>
    <w:rsid w:val="009C7A6E"/>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61CB"/>
    <w:rsid w:val="009D6558"/>
    <w:rsid w:val="009D6788"/>
    <w:rsid w:val="009D6D61"/>
    <w:rsid w:val="009D7051"/>
    <w:rsid w:val="009D7DDE"/>
    <w:rsid w:val="009E0243"/>
    <w:rsid w:val="009E061B"/>
    <w:rsid w:val="009E094E"/>
    <w:rsid w:val="009E1281"/>
    <w:rsid w:val="009E16AE"/>
    <w:rsid w:val="009E1A83"/>
    <w:rsid w:val="009E24D5"/>
    <w:rsid w:val="009E259A"/>
    <w:rsid w:val="009E25BB"/>
    <w:rsid w:val="009E28A8"/>
    <w:rsid w:val="009E3359"/>
    <w:rsid w:val="009E35E2"/>
    <w:rsid w:val="009E4291"/>
    <w:rsid w:val="009E4FAB"/>
    <w:rsid w:val="009E55FB"/>
    <w:rsid w:val="009E5C5D"/>
    <w:rsid w:val="009E6235"/>
    <w:rsid w:val="009E6472"/>
    <w:rsid w:val="009E6DE4"/>
    <w:rsid w:val="009E6FBC"/>
    <w:rsid w:val="009E7959"/>
    <w:rsid w:val="009F0027"/>
    <w:rsid w:val="009F194C"/>
    <w:rsid w:val="009F19B7"/>
    <w:rsid w:val="009F1F0A"/>
    <w:rsid w:val="009F2B01"/>
    <w:rsid w:val="009F3206"/>
    <w:rsid w:val="009F41B0"/>
    <w:rsid w:val="009F4229"/>
    <w:rsid w:val="009F51E9"/>
    <w:rsid w:val="009F558B"/>
    <w:rsid w:val="009F5F07"/>
    <w:rsid w:val="009F60C0"/>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739"/>
    <w:rsid w:val="00A1095E"/>
    <w:rsid w:val="00A10A30"/>
    <w:rsid w:val="00A10A7F"/>
    <w:rsid w:val="00A11668"/>
    <w:rsid w:val="00A117C4"/>
    <w:rsid w:val="00A11C09"/>
    <w:rsid w:val="00A11FB9"/>
    <w:rsid w:val="00A12035"/>
    <w:rsid w:val="00A12B55"/>
    <w:rsid w:val="00A12EAC"/>
    <w:rsid w:val="00A12EE9"/>
    <w:rsid w:val="00A13CC9"/>
    <w:rsid w:val="00A14067"/>
    <w:rsid w:val="00A1417E"/>
    <w:rsid w:val="00A14A34"/>
    <w:rsid w:val="00A153DC"/>
    <w:rsid w:val="00A15589"/>
    <w:rsid w:val="00A15B1D"/>
    <w:rsid w:val="00A1630D"/>
    <w:rsid w:val="00A16624"/>
    <w:rsid w:val="00A16DFB"/>
    <w:rsid w:val="00A17BD6"/>
    <w:rsid w:val="00A17E1C"/>
    <w:rsid w:val="00A2026C"/>
    <w:rsid w:val="00A205AD"/>
    <w:rsid w:val="00A2068E"/>
    <w:rsid w:val="00A20F60"/>
    <w:rsid w:val="00A2166E"/>
    <w:rsid w:val="00A21809"/>
    <w:rsid w:val="00A2203D"/>
    <w:rsid w:val="00A2205D"/>
    <w:rsid w:val="00A22606"/>
    <w:rsid w:val="00A22884"/>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B02"/>
    <w:rsid w:val="00A32B28"/>
    <w:rsid w:val="00A33176"/>
    <w:rsid w:val="00A34460"/>
    <w:rsid w:val="00A35394"/>
    <w:rsid w:val="00A353F1"/>
    <w:rsid w:val="00A35AB9"/>
    <w:rsid w:val="00A36035"/>
    <w:rsid w:val="00A363B6"/>
    <w:rsid w:val="00A36698"/>
    <w:rsid w:val="00A367EF"/>
    <w:rsid w:val="00A369E9"/>
    <w:rsid w:val="00A36DE2"/>
    <w:rsid w:val="00A36F95"/>
    <w:rsid w:val="00A37468"/>
    <w:rsid w:val="00A379D5"/>
    <w:rsid w:val="00A37CFA"/>
    <w:rsid w:val="00A37FED"/>
    <w:rsid w:val="00A41CCB"/>
    <w:rsid w:val="00A427B0"/>
    <w:rsid w:val="00A436FD"/>
    <w:rsid w:val="00A43732"/>
    <w:rsid w:val="00A445CC"/>
    <w:rsid w:val="00A4480E"/>
    <w:rsid w:val="00A45316"/>
    <w:rsid w:val="00A453A3"/>
    <w:rsid w:val="00A45AA2"/>
    <w:rsid w:val="00A45ACE"/>
    <w:rsid w:val="00A46883"/>
    <w:rsid w:val="00A4695F"/>
    <w:rsid w:val="00A46D1D"/>
    <w:rsid w:val="00A4701E"/>
    <w:rsid w:val="00A47397"/>
    <w:rsid w:val="00A4781C"/>
    <w:rsid w:val="00A501B1"/>
    <w:rsid w:val="00A50B37"/>
    <w:rsid w:val="00A51E30"/>
    <w:rsid w:val="00A52527"/>
    <w:rsid w:val="00A528AF"/>
    <w:rsid w:val="00A52C91"/>
    <w:rsid w:val="00A52E9D"/>
    <w:rsid w:val="00A52F04"/>
    <w:rsid w:val="00A538F5"/>
    <w:rsid w:val="00A53E04"/>
    <w:rsid w:val="00A55D4D"/>
    <w:rsid w:val="00A55E66"/>
    <w:rsid w:val="00A565B2"/>
    <w:rsid w:val="00A568C1"/>
    <w:rsid w:val="00A56942"/>
    <w:rsid w:val="00A569B3"/>
    <w:rsid w:val="00A56BF1"/>
    <w:rsid w:val="00A57787"/>
    <w:rsid w:val="00A57888"/>
    <w:rsid w:val="00A57D07"/>
    <w:rsid w:val="00A601E6"/>
    <w:rsid w:val="00A606A7"/>
    <w:rsid w:val="00A606F1"/>
    <w:rsid w:val="00A60824"/>
    <w:rsid w:val="00A609E6"/>
    <w:rsid w:val="00A60CAD"/>
    <w:rsid w:val="00A6143A"/>
    <w:rsid w:val="00A61898"/>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E09"/>
    <w:rsid w:val="00A7060A"/>
    <w:rsid w:val="00A70A1D"/>
    <w:rsid w:val="00A70C46"/>
    <w:rsid w:val="00A713E4"/>
    <w:rsid w:val="00A714EA"/>
    <w:rsid w:val="00A71511"/>
    <w:rsid w:val="00A718DB"/>
    <w:rsid w:val="00A72342"/>
    <w:rsid w:val="00A728DF"/>
    <w:rsid w:val="00A72B0F"/>
    <w:rsid w:val="00A73E37"/>
    <w:rsid w:val="00A74085"/>
    <w:rsid w:val="00A74DBF"/>
    <w:rsid w:val="00A757F5"/>
    <w:rsid w:val="00A75983"/>
    <w:rsid w:val="00A75A4C"/>
    <w:rsid w:val="00A7653B"/>
    <w:rsid w:val="00A76C0B"/>
    <w:rsid w:val="00A76D36"/>
    <w:rsid w:val="00A77378"/>
    <w:rsid w:val="00A77544"/>
    <w:rsid w:val="00A77811"/>
    <w:rsid w:val="00A779B7"/>
    <w:rsid w:val="00A77A48"/>
    <w:rsid w:val="00A801D5"/>
    <w:rsid w:val="00A80D0D"/>
    <w:rsid w:val="00A81B75"/>
    <w:rsid w:val="00A829FD"/>
    <w:rsid w:val="00A83632"/>
    <w:rsid w:val="00A84538"/>
    <w:rsid w:val="00A84690"/>
    <w:rsid w:val="00A8470F"/>
    <w:rsid w:val="00A85267"/>
    <w:rsid w:val="00A85850"/>
    <w:rsid w:val="00A85A8D"/>
    <w:rsid w:val="00A85CD3"/>
    <w:rsid w:val="00A86D5E"/>
    <w:rsid w:val="00A87903"/>
    <w:rsid w:val="00A87F7C"/>
    <w:rsid w:val="00A902EA"/>
    <w:rsid w:val="00A91887"/>
    <w:rsid w:val="00A9203D"/>
    <w:rsid w:val="00A923A1"/>
    <w:rsid w:val="00A92411"/>
    <w:rsid w:val="00A924CB"/>
    <w:rsid w:val="00A92563"/>
    <w:rsid w:val="00A92E4D"/>
    <w:rsid w:val="00A93159"/>
    <w:rsid w:val="00A933E8"/>
    <w:rsid w:val="00A93893"/>
    <w:rsid w:val="00A955CB"/>
    <w:rsid w:val="00A9613A"/>
    <w:rsid w:val="00A96D98"/>
    <w:rsid w:val="00A971DC"/>
    <w:rsid w:val="00A97445"/>
    <w:rsid w:val="00AA0878"/>
    <w:rsid w:val="00AA103E"/>
    <w:rsid w:val="00AA1732"/>
    <w:rsid w:val="00AA18E7"/>
    <w:rsid w:val="00AA1A54"/>
    <w:rsid w:val="00AA252A"/>
    <w:rsid w:val="00AA2A2E"/>
    <w:rsid w:val="00AA369D"/>
    <w:rsid w:val="00AA405A"/>
    <w:rsid w:val="00AA451F"/>
    <w:rsid w:val="00AA46C8"/>
    <w:rsid w:val="00AA47C2"/>
    <w:rsid w:val="00AA47D5"/>
    <w:rsid w:val="00AA4962"/>
    <w:rsid w:val="00AA4DE7"/>
    <w:rsid w:val="00AA555C"/>
    <w:rsid w:val="00AA5701"/>
    <w:rsid w:val="00AA5EE3"/>
    <w:rsid w:val="00AA6604"/>
    <w:rsid w:val="00AA7AE2"/>
    <w:rsid w:val="00AA7D94"/>
    <w:rsid w:val="00AB0B88"/>
    <w:rsid w:val="00AB0BA0"/>
    <w:rsid w:val="00AB0C86"/>
    <w:rsid w:val="00AB0F1B"/>
    <w:rsid w:val="00AB13F6"/>
    <w:rsid w:val="00AB141F"/>
    <w:rsid w:val="00AB1524"/>
    <w:rsid w:val="00AB16CD"/>
    <w:rsid w:val="00AB181B"/>
    <w:rsid w:val="00AB1C7F"/>
    <w:rsid w:val="00AB1FE3"/>
    <w:rsid w:val="00AB2792"/>
    <w:rsid w:val="00AB299E"/>
    <w:rsid w:val="00AB2C89"/>
    <w:rsid w:val="00AB2CBE"/>
    <w:rsid w:val="00AB2D90"/>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36"/>
    <w:rsid w:val="00AC7C28"/>
    <w:rsid w:val="00AC7CD6"/>
    <w:rsid w:val="00AD077C"/>
    <w:rsid w:val="00AD07DE"/>
    <w:rsid w:val="00AD0860"/>
    <w:rsid w:val="00AD15B0"/>
    <w:rsid w:val="00AD1FA2"/>
    <w:rsid w:val="00AD2CD6"/>
    <w:rsid w:val="00AD46AE"/>
    <w:rsid w:val="00AD5143"/>
    <w:rsid w:val="00AD5DDE"/>
    <w:rsid w:val="00AD6C44"/>
    <w:rsid w:val="00AD6D84"/>
    <w:rsid w:val="00AD7B9F"/>
    <w:rsid w:val="00AD7BB5"/>
    <w:rsid w:val="00AE0310"/>
    <w:rsid w:val="00AE0E82"/>
    <w:rsid w:val="00AE11AD"/>
    <w:rsid w:val="00AE131D"/>
    <w:rsid w:val="00AE1370"/>
    <w:rsid w:val="00AE1804"/>
    <w:rsid w:val="00AE316A"/>
    <w:rsid w:val="00AE31CE"/>
    <w:rsid w:val="00AE3ADB"/>
    <w:rsid w:val="00AE47DF"/>
    <w:rsid w:val="00AE51B4"/>
    <w:rsid w:val="00AE60D2"/>
    <w:rsid w:val="00AE623C"/>
    <w:rsid w:val="00AE6B18"/>
    <w:rsid w:val="00AE7768"/>
    <w:rsid w:val="00AE7973"/>
    <w:rsid w:val="00AE7B23"/>
    <w:rsid w:val="00AF0EF1"/>
    <w:rsid w:val="00AF1208"/>
    <w:rsid w:val="00AF167B"/>
    <w:rsid w:val="00AF1A49"/>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A8"/>
    <w:rsid w:val="00B11F26"/>
    <w:rsid w:val="00B13E2A"/>
    <w:rsid w:val="00B1490E"/>
    <w:rsid w:val="00B1523D"/>
    <w:rsid w:val="00B15A80"/>
    <w:rsid w:val="00B15EF5"/>
    <w:rsid w:val="00B160F5"/>
    <w:rsid w:val="00B16212"/>
    <w:rsid w:val="00B16324"/>
    <w:rsid w:val="00B173AF"/>
    <w:rsid w:val="00B17506"/>
    <w:rsid w:val="00B201EA"/>
    <w:rsid w:val="00B20BF5"/>
    <w:rsid w:val="00B21086"/>
    <w:rsid w:val="00B21E68"/>
    <w:rsid w:val="00B22379"/>
    <w:rsid w:val="00B2276D"/>
    <w:rsid w:val="00B239C5"/>
    <w:rsid w:val="00B23CE8"/>
    <w:rsid w:val="00B24166"/>
    <w:rsid w:val="00B2440C"/>
    <w:rsid w:val="00B25680"/>
    <w:rsid w:val="00B25C8C"/>
    <w:rsid w:val="00B261AC"/>
    <w:rsid w:val="00B26231"/>
    <w:rsid w:val="00B26F03"/>
    <w:rsid w:val="00B2759A"/>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4FB5"/>
    <w:rsid w:val="00B35EA4"/>
    <w:rsid w:val="00B35FA0"/>
    <w:rsid w:val="00B36387"/>
    <w:rsid w:val="00B3680C"/>
    <w:rsid w:val="00B36AD1"/>
    <w:rsid w:val="00B37073"/>
    <w:rsid w:val="00B3751A"/>
    <w:rsid w:val="00B37627"/>
    <w:rsid w:val="00B37826"/>
    <w:rsid w:val="00B378E5"/>
    <w:rsid w:val="00B40159"/>
    <w:rsid w:val="00B40186"/>
    <w:rsid w:val="00B40518"/>
    <w:rsid w:val="00B406B2"/>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6D6"/>
    <w:rsid w:val="00B50E27"/>
    <w:rsid w:val="00B50EAA"/>
    <w:rsid w:val="00B513AA"/>
    <w:rsid w:val="00B517D6"/>
    <w:rsid w:val="00B52500"/>
    <w:rsid w:val="00B52BDB"/>
    <w:rsid w:val="00B53D8D"/>
    <w:rsid w:val="00B53F51"/>
    <w:rsid w:val="00B5452E"/>
    <w:rsid w:val="00B55043"/>
    <w:rsid w:val="00B55485"/>
    <w:rsid w:val="00B557FF"/>
    <w:rsid w:val="00B55C96"/>
    <w:rsid w:val="00B560C6"/>
    <w:rsid w:val="00B561A0"/>
    <w:rsid w:val="00B56BED"/>
    <w:rsid w:val="00B56C24"/>
    <w:rsid w:val="00B56CC0"/>
    <w:rsid w:val="00B57BD0"/>
    <w:rsid w:val="00B57E53"/>
    <w:rsid w:val="00B615B2"/>
    <w:rsid w:val="00B61CDC"/>
    <w:rsid w:val="00B61EBC"/>
    <w:rsid w:val="00B622B9"/>
    <w:rsid w:val="00B62430"/>
    <w:rsid w:val="00B63AD8"/>
    <w:rsid w:val="00B64642"/>
    <w:rsid w:val="00B64A9B"/>
    <w:rsid w:val="00B65708"/>
    <w:rsid w:val="00B6578C"/>
    <w:rsid w:val="00B65CBD"/>
    <w:rsid w:val="00B660B2"/>
    <w:rsid w:val="00B661E9"/>
    <w:rsid w:val="00B6722E"/>
    <w:rsid w:val="00B674DD"/>
    <w:rsid w:val="00B67AE5"/>
    <w:rsid w:val="00B67D25"/>
    <w:rsid w:val="00B67D86"/>
    <w:rsid w:val="00B70CC2"/>
    <w:rsid w:val="00B7172D"/>
    <w:rsid w:val="00B720DC"/>
    <w:rsid w:val="00B724B5"/>
    <w:rsid w:val="00B72AE5"/>
    <w:rsid w:val="00B732C4"/>
    <w:rsid w:val="00B7351E"/>
    <w:rsid w:val="00B73E37"/>
    <w:rsid w:val="00B7437A"/>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FD8"/>
    <w:rsid w:val="00B927F1"/>
    <w:rsid w:val="00B92AC3"/>
    <w:rsid w:val="00B934F7"/>
    <w:rsid w:val="00B9352C"/>
    <w:rsid w:val="00B943A5"/>
    <w:rsid w:val="00B94B11"/>
    <w:rsid w:val="00B94C0A"/>
    <w:rsid w:val="00B94EE3"/>
    <w:rsid w:val="00B964A1"/>
    <w:rsid w:val="00B97EA2"/>
    <w:rsid w:val="00BA09EB"/>
    <w:rsid w:val="00BA110E"/>
    <w:rsid w:val="00BA127E"/>
    <w:rsid w:val="00BA15BA"/>
    <w:rsid w:val="00BA1A64"/>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C8F"/>
    <w:rsid w:val="00BA72B1"/>
    <w:rsid w:val="00BA7BDD"/>
    <w:rsid w:val="00BB015C"/>
    <w:rsid w:val="00BB0AE8"/>
    <w:rsid w:val="00BB0DEA"/>
    <w:rsid w:val="00BB1049"/>
    <w:rsid w:val="00BB16F1"/>
    <w:rsid w:val="00BB18D3"/>
    <w:rsid w:val="00BB1B4B"/>
    <w:rsid w:val="00BB1CBE"/>
    <w:rsid w:val="00BB207D"/>
    <w:rsid w:val="00BB2263"/>
    <w:rsid w:val="00BB2891"/>
    <w:rsid w:val="00BB31D8"/>
    <w:rsid w:val="00BB3303"/>
    <w:rsid w:val="00BB374F"/>
    <w:rsid w:val="00BB37F4"/>
    <w:rsid w:val="00BB3C8A"/>
    <w:rsid w:val="00BB3DD6"/>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0BD2"/>
    <w:rsid w:val="00BC11DE"/>
    <w:rsid w:val="00BC230C"/>
    <w:rsid w:val="00BC3153"/>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BDD"/>
    <w:rsid w:val="00BE0107"/>
    <w:rsid w:val="00BE0487"/>
    <w:rsid w:val="00BE0B9D"/>
    <w:rsid w:val="00BE0C81"/>
    <w:rsid w:val="00BE0F44"/>
    <w:rsid w:val="00BE108E"/>
    <w:rsid w:val="00BE11E5"/>
    <w:rsid w:val="00BE1269"/>
    <w:rsid w:val="00BE14BA"/>
    <w:rsid w:val="00BE2736"/>
    <w:rsid w:val="00BE2782"/>
    <w:rsid w:val="00BE2F74"/>
    <w:rsid w:val="00BE38A9"/>
    <w:rsid w:val="00BE3B03"/>
    <w:rsid w:val="00BE4FF4"/>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41CA"/>
    <w:rsid w:val="00BF4537"/>
    <w:rsid w:val="00BF4B97"/>
    <w:rsid w:val="00BF5FE7"/>
    <w:rsid w:val="00BF653F"/>
    <w:rsid w:val="00BF6689"/>
    <w:rsid w:val="00BF6B08"/>
    <w:rsid w:val="00BF732B"/>
    <w:rsid w:val="00BF7A25"/>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AEE"/>
    <w:rsid w:val="00C04BC6"/>
    <w:rsid w:val="00C04F62"/>
    <w:rsid w:val="00C051B7"/>
    <w:rsid w:val="00C05978"/>
    <w:rsid w:val="00C0603B"/>
    <w:rsid w:val="00C07247"/>
    <w:rsid w:val="00C077EE"/>
    <w:rsid w:val="00C108B7"/>
    <w:rsid w:val="00C10F6E"/>
    <w:rsid w:val="00C11B21"/>
    <w:rsid w:val="00C12229"/>
    <w:rsid w:val="00C127B5"/>
    <w:rsid w:val="00C12933"/>
    <w:rsid w:val="00C13B3E"/>
    <w:rsid w:val="00C13CC3"/>
    <w:rsid w:val="00C140FC"/>
    <w:rsid w:val="00C149AF"/>
    <w:rsid w:val="00C14BF7"/>
    <w:rsid w:val="00C14ED4"/>
    <w:rsid w:val="00C1553D"/>
    <w:rsid w:val="00C15C28"/>
    <w:rsid w:val="00C15C5B"/>
    <w:rsid w:val="00C1678C"/>
    <w:rsid w:val="00C17002"/>
    <w:rsid w:val="00C171E5"/>
    <w:rsid w:val="00C176E7"/>
    <w:rsid w:val="00C1787F"/>
    <w:rsid w:val="00C200AD"/>
    <w:rsid w:val="00C202C6"/>
    <w:rsid w:val="00C207C1"/>
    <w:rsid w:val="00C209DE"/>
    <w:rsid w:val="00C20CB3"/>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667B"/>
    <w:rsid w:val="00C26DB8"/>
    <w:rsid w:val="00C26E63"/>
    <w:rsid w:val="00C26FF0"/>
    <w:rsid w:val="00C2755A"/>
    <w:rsid w:val="00C2774F"/>
    <w:rsid w:val="00C3017D"/>
    <w:rsid w:val="00C304BB"/>
    <w:rsid w:val="00C31826"/>
    <w:rsid w:val="00C31B54"/>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40062"/>
    <w:rsid w:val="00C401CA"/>
    <w:rsid w:val="00C40662"/>
    <w:rsid w:val="00C409BF"/>
    <w:rsid w:val="00C41936"/>
    <w:rsid w:val="00C41C08"/>
    <w:rsid w:val="00C41C99"/>
    <w:rsid w:val="00C41D0E"/>
    <w:rsid w:val="00C4214D"/>
    <w:rsid w:val="00C4269F"/>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F24"/>
    <w:rsid w:val="00C53046"/>
    <w:rsid w:val="00C540EA"/>
    <w:rsid w:val="00C541DD"/>
    <w:rsid w:val="00C54387"/>
    <w:rsid w:val="00C54435"/>
    <w:rsid w:val="00C54745"/>
    <w:rsid w:val="00C555CD"/>
    <w:rsid w:val="00C55D8A"/>
    <w:rsid w:val="00C560CB"/>
    <w:rsid w:val="00C56DBF"/>
    <w:rsid w:val="00C56F22"/>
    <w:rsid w:val="00C56F97"/>
    <w:rsid w:val="00C578B0"/>
    <w:rsid w:val="00C57EBF"/>
    <w:rsid w:val="00C57F82"/>
    <w:rsid w:val="00C60322"/>
    <w:rsid w:val="00C60CF8"/>
    <w:rsid w:val="00C60DCE"/>
    <w:rsid w:val="00C622D1"/>
    <w:rsid w:val="00C624AC"/>
    <w:rsid w:val="00C6285F"/>
    <w:rsid w:val="00C6375E"/>
    <w:rsid w:val="00C63FF4"/>
    <w:rsid w:val="00C6408A"/>
    <w:rsid w:val="00C642EC"/>
    <w:rsid w:val="00C64574"/>
    <w:rsid w:val="00C649AF"/>
    <w:rsid w:val="00C64D86"/>
    <w:rsid w:val="00C64EF1"/>
    <w:rsid w:val="00C651D8"/>
    <w:rsid w:val="00C65233"/>
    <w:rsid w:val="00C65907"/>
    <w:rsid w:val="00C65C76"/>
    <w:rsid w:val="00C65DBA"/>
    <w:rsid w:val="00C66063"/>
    <w:rsid w:val="00C663F6"/>
    <w:rsid w:val="00C6668F"/>
    <w:rsid w:val="00C668BD"/>
    <w:rsid w:val="00C66B1C"/>
    <w:rsid w:val="00C674C7"/>
    <w:rsid w:val="00C675F7"/>
    <w:rsid w:val="00C679FA"/>
    <w:rsid w:val="00C67BA1"/>
    <w:rsid w:val="00C67C15"/>
    <w:rsid w:val="00C67F37"/>
    <w:rsid w:val="00C7005E"/>
    <w:rsid w:val="00C708A4"/>
    <w:rsid w:val="00C70928"/>
    <w:rsid w:val="00C70A36"/>
    <w:rsid w:val="00C70F08"/>
    <w:rsid w:val="00C7106C"/>
    <w:rsid w:val="00C71AD6"/>
    <w:rsid w:val="00C72199"/>
    <w:rsid w:val="00C72333"/>
    <w:rsid w:val="00C72676"/>
    <w:rsid w:val="00C7274B"/>
    <w:rsid w:val="00C736A5"/>
    <w:rsid w:val="00C738B7"/>
    <w:rsid w:val="00C7392B"/>
    <w:rsid w:val="00C73AC6"/>
    <w:rsid w:val="00C74363"/>
    <w:rsid w:val="00C74532"/>
    <w:rsid w:val="00C74BAE"/>
    <w:rsid w:val="00C74E13"/>
    <w:rsid w:val="00C7525B"/>
    <w:rsid w:val="00C75880"/>
    <w:rsid w:val="00C75C41"/>
    <w:rsid w:val="00C76263"/>
    <w:rsid w:val="00C76F9A"/>
    <w:rsid w:val="00C7709A"/>
    <w:rsid w:val="00C80B98"/>
    <w:rsid w:val="00C80D51"/>
    <w:rsid w:val="00C81644"/>
    <w:rsid w:val="00C81D24"/>
    <w:rsid w:val="00C8252F"/>
    <w:rsid w:val="00C82C49"/>
    <w:rsid w:val="00C83317"/>
    <w:rsid w:val="00C839D5"/>
    <w:rsid w:val="00C8486F"/>
    <w:rsid w:val="00C86C9B"/>
    <w:rsid w:val="00C87771"/>
    <w:rsid w:val="00C87C5D"/>
    <w:rsid w:val="00C87E4F"/>
    <w:rsid w:val="00C901AD"/>
    <w:rsid w:val="00C90709"/>
    <w:rsid w:val="00C90733"/>
    <w:rsid w:val="00C9074A"/>
    <w:rsid w:val="00C90757"/>
    <w:rsid w:val="00C90B55"/>
    <w:rsid w:val="00C90B63"/>
    <w:rsid w:val="00C90C55"/>
    <w:rsid w:val="00C92948"/>
    <w:rsid w:val="00C92E85"/>
    <w:rsid w:val="00C934F6"/>
    <w:rsid w:val="00C936E7"/>
    <w:rsid w:val="00C9387C"/>
    <w:rsid w:val="00C93940"/>
    <w:rsid w:val="00C939D4"/>
    <w:rsid w:val="00C93F44"/>
    <w:rsid w:val="00C940AF"/>
    <w:rsid w:val="00C9451A"/>
    <w:rsid w:val="00C94CC3"/>
    <w:rsid w:val="00C94D01"/>
    <w:rsid w:val="00C95189"/>
    <w:rsid w:val="00C9625B"/>
    <w:rsid w:val="00C96EEA"/>
    <w:rsid w:val="00C97530"/>
    <w:rsid w:val="00CA0064"/>
    <w:rsid w:val="00CA0C03"/>
    <w:rsid w:val="00CA0EDD"/>
    <w:rsid w:val="00CA128E"/>
    <w:rsid w:val="00CA17EF"/>
    <w:rsid w:val="00CA20D0"/>
    <w:rsid w:val="00CA2514"/>
    <w:rsid w:val="00CA27EA"/>
    <w:rsid w:val="00CA2BB6"/>
    <w:rsid w:val="00CA2BDA"/>
    <w:rsid w:val="00CA31C0"/>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B4E"/>
    <w:rsid w:val="00CB5540"/>
    <w:rsid w:val="00CB601A"/>
    <w:rsid w:val="00CB6563"/>
    <w:rsid w:val="00CB6C95"/>
    <w:rsid w:val="00CB75BB"/>
    <w:rsid w:val="00CB7BD9"/>
    <w:rsid w:val="00CB7CDB"/>
    <w:rsid w:val="00CB7E67"/>
    <w:rsid w:val="00CC00AE"/>
    <w:rsid w:val="00CC035A"/>
    <w:rsid w:val="00CC08AD"/>
    <w:rsid w:val="00CC1567"/>
    <w:rsid w:val="00CC2036"/>
    <w:rsid w:val="00CC2F3C"/>
    <w:rsid w:val="00CC3915"/>
    <w:rsid w:val="00CC392E"/>
    <w:rsid w:val="00CC3945"/>
    <w:rsid w:val="00CC3AC2"/>
    <w:rsid w:val="00CC495D"/>
    <w:rsid w:val="00CC4965"/>
    <w:rsid w:val="00CC4F1C"/>
    <w:rsid w:val="00CC523A"/>
    <w:rsid w:val="00CC5A04"/>
    <w:rsid w:val="00CC68CF"/>
    <w:rsid w:val="00CC692A"/>
    <w:rsid w:val="00CC6A1C"/>
    <w:rsid w:val="00CC6D41"/>
    <w:rsid w:val="00CC72E9"/>
    <w:rsid w:val="00CD00D4"/>
    <w:rsid w:val="00CD0400"/>
    <w:rsid w:val="00CD26B8"/>
    <w:rsid w:val="00CD2839"/>
    <w:rsid w:val="00CD2B6D"/>
    <w:rsid w:val="00CD36FB"/>
    <w:rsid w:val="00CD3AF5"/>
    <w:rsid w:val="00CD3CA7"/>
    <w:rsid w:val="00CD4432"/>
    <w:rsid w:val="00CD48E0"/>
    <w:rsid w:val="00CD4AC6"/>
    <w:rsid w:val="00CD4E7F"/>
    <w:rsid w:val="00CD553E"/>
    <w:rsid w:val="00CD5807"/>
    <w:rsid w:val="00CD59AA"/>
    <w:rsid w:val="00CD5CAE"/>
    <w:rsid w:val="00CD6F67"/>
    <w:rsid w:val="00CE03BF"/>
    <w:rsid w:val="00CE0626"/>
    <w:rsid w:val="00CE0627"/>
    <w:rsid w:val="00CE0985"/>
    <w:rsid w:val="00CE0A69"/>
    <w:rsid w:val="00CE1C7B"/>
    <w:rsid w:val="00CE2103"/>
    <w:rsid w:val="00CE22E0"/>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F05D3"/>
    <w:rsid w:val="00CF0711"/>
    <w:rsid w:val="00CF156F"/>
    <w:rsid w:val="00CF17D7"/>
    <w:rsid w:val="00CF1D33"/>
    <w:rsid w:val="00CF29F1"/>
    <w:rsid w:val="00CF2A15"/>
    <w:rsid w:val="00CF3077"/>
    <w:rsid w:val="00CF3548"/>
    <w:rsid w:val="00CF3CC2"/>
    <w:rsid w:val="00CF44E8"/>
    <w:rsid w:val="00CF47DA"/>
    <w:rsid w:val="00CF4937"/>
    <w:rsid w:val="00CF4F3E"/>
    <w:rsid w:val="00CF5517"/>
    <w:rsid w:val="00CF562C"/>
    <w:rsid w:val="00CF5BAC"/>
    <w:rsid w:val="00CF6828"/>
    <w:rsid w:val="00CF7D05"/>
    <w:rsid w:val="00CF7F19"/>
    <w:rsid w:val="00D00777"/>
    <w:rsid w:val="00D00B9F"/>
    <w:rsid w:val="00D00E15"/>
    <w:rsid w:val="00D00F60"/>
    <w:rsid w:val="00D01074"/>
    <w:rsid w:val="00D0113E"/>
    <w:rsid w:val="00D012FC"/>
    <w:rsid w:val="00D01BF2"/>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63D"/>
    <w:rsid w:val="00D11859"/>
    <w:rsid w:val="00D127F8"/>
    <w:rsid w:val="00D129FE"/>
    <w:rsid w:val="00D132DF"/>
    <w:rsid w:val="00D133B8"/>
    <w:rsid w:val="00D1379F"/>
    <w:rsid w:val="00D137F2"/>
    <w:rsid w:val="00D13A0F"/>
    <w:rsid w:val="00D13AB1"/>
    <w:rsid w:val="00D13D3E"/>
    <w:rsid w:val="00D13D7B"/>
    <w:rsid w:val="00D14382"/>
    <w:rsid w:val="00D1461E"/>
    <w:rsid w:val="00D147EA"/>
    <w:rsid w:val="00D14B01"/>
    <w:rsid w:val="00D16338"/>
    <w:rsid w:val="00D16B5A"/>
    <w:rsid w:val="00D17304"/>
    <w:rsid w:val="00D17388"/>
    <w:rsid w:val="00D20AEF"/>
    <w:rsid w:val="00D2102E"/>
    <w:rsid w:val="00D21130"/>
    <w:rsid w:val="00D211DF"/>
    <w:rsid w:val="00D21DDF"/>
    <w:rsid w:val="00D21F71"/>
    <w:rsid w:val="00D23209"/>
    <w:rsid w:val="00D23A2C"/>
    <w:rsid w:val="00D23FBC"/>
    <w:rsid w:val="00D24034"/>
    <w:rsid w:val="00D2423F"/>
    <w:rsid w:val="00D24877"/>
    <w:rsid w:val="00D25251"/>
    <w:rsid w:val="00D2582C"/>
    <w:rsid w:val="00D2589C"/>
    <w:rsid w:val="00D259F2"/>
    <w:rsid w:val="00D25AE1"/>
    <w:rsid w:val="00D26849"/>
    <w:rsid w:val="00D26CA5"/>
    <w:rsid w:val="00D26E96"/>
    <w:rsid w:val="00D2710E"/>
    <w:rsid w:val="00D275C9"/>
    <w:rsid w:val="00D278FA"/>
    <w:rsid w:val="00D30057"/>
    <w:rsid w:val="00D31321"/>
    <w:rsid w:val="00D31C2D"/>
    <w:rsid w:val="00D31DE2"/>
    <w:rsid w:val="00D32CDD"/>
    <w:rsid w:val="00D33056"/>
    <w:rsid w:val="00D33087"/>
    <w:rsid w:val="00D3316F"/>
    <w:rsid w:val="00D336C7"/>
    <w:rsid w:val="00D33A09"/>
    <w:rsid w:val="00D33E13"/>
    <w:rsid w:val="00D33EC7"/>
    <w:rsid w:val="00D3408D"/>
    <w:rsid w:val="00D34583"/>
    <w:rsid w:val="00D35C19"/>
    <w:rsid w:val="00D36685"/>
    <w:rsid w:val="00D36862"/>
    <w:rsid w:val="00D3704B"/>
    <w:rsid w:val="00D37762"/>
    <w:rsid w:val="00D37882"/>
    <w:rsid w:val="00D37C0F"/>
    <w:rsid w:val="00D4000F"/>
    <w:rsid w:val="00D4027B"/>
    <w:rsid w:val="00D407CB"/>
    <w:rsid w:val="00D40AAE"/>
    <w:rsid w:val="00D417BD"/>
    <w:rsid w:val="00D41D7B"/>
    <w:rsid w:val="00D424B2"/>
    <w:rsid w:val="00D4259C"/>
    <w:rsid w:val="00D42A0C"/>
    <w:rsid w:val="00D43158"/>
    <w:rsid w:val="00D43466"/>
    <w:rsid w:val="00D43A9D"/>
    <w:rsid w:val="00D43F8B"/>
    <w:rsid w:val="00D448FD"/>
    <w:rsid w:val="00D44CC1"/>
    <w:rsid w:val="00D456D0"/>
    <w:rsid w:val="00D45D9C"/>
    <w:rsid w:val="00D460BA"/>
    <w:rsid w:val="00D4620A"/>
    <w:rsid w:val="00D4666A"/>
    <w:rsid w:val="00D46B66"/>
    <w:rsid w:val="00D46FD7"/>
    <w:rsid w:val="00D4799F"/>
    <w:rsid w:val="00D47A77"/>
    <w:rsid w:val="00D5050A"/>
    <w:rsid w:val="00D50603"/>
    <w:rsid w:val="00D50C7C"/>
    <w:rsid w:val="00D50F73"/>
    <w:rsid w:val="00D510B9"/>
    <w:rsid w:val="00D5154D"/>
    <w:rsid w:val="00D51873"/>
    <w:rsid w:val="00D5206C"/>
    <w:rsid w:val="00D52241"/>
    <w:rsid w:val="00D5224D"/>
    <w:rsid w:val="00D524F2"/>
    <w:rsid w:val="00D53472"/>
    <w:rsid w:val="00D53B51"/>
    <w:rsid w:val="00D5417A"/>
    <w:rsid w:val="00D5550B"/>
    <w:rsid w:val="00D55D22"/>
    <w:rsid w:val="00D5600F"/>
    <w:rsid w:val="00D5628C"/>
    <w:rsid w:val="00D568A5"/>
    <w:rsid w:val="00D60136"/>
    <w:rsid w:val="00D6037F"/>
    <w:rsid w:val="00D60549"/>
    <w:rsid w:val="00D60588"/>
    <w:rsid w:val="00D607BC"/>
    <w:rsid w:val="00D61159"/>
    <w:rsid w:val="00D61A4E"/>
    <w:rsid w:val="00D61E2F"/>
    <w:rsid w:val="00D62390"/>
    <w:rsid w:val="00D624CA"/>
    <w:rsid w:val="00D62BF1"/>
    <w:rsid w:val="00D63003"/>
    <w:rsid w:val="00D63222"/>
    <w:rsid w:val="00D644B9"/>
    <w:rsid w:val="00D646E3"/>
    <w:rsid w:val="00D64789"/>
    <w:rsid w:val="00D64FB9"/>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A2D"/>
    <w:rsid w:val="00D71F50"/>
    <w:rsid w:val="00D71FE2"/>
    <w:rsid w:val="00D7230A"/>
    <w:rsid w:val="00D72C9B"/>
    <w:rsid w:val="00D73A4F"/>
    <w:rsid w:val="00D7467B"/>
    <w:rsid w:val="00D748DB"/>
    <w:rsid w:val="00D7580F"/>
    <w:rsid w:val="00D75838"/>
    <w:rsid w:val="00D758C6"/>
    <w:rsid w:val="00D75F02"/>
    <w:rsid w:val="00D7621C"/>
    <w:rsid w:val="00D76ABA"/>
    <w:rsid w:val="00D76E2B"/>
    <w:rsid w:val="00D772C8"/>
    <w:rsid w:val="00D77485"/>
    <w:rsid w:val="00D774BC"/>
    <w:rsid w:val="00D7753E"/>
    <w:rsid w:val="00D7784C"/>
    <w:rsid w:val="00D80C71"/>
    <w:rsid w:val="00D80E6C"/>
    <w:rsid w:val="00D813C1"/>
    <w:rsid w:val="00D81C5D"/>
    <w:rsid w:val="00D8214D"/>
    <w:rsid w:val="00D824F7"/>
    <w:rsid w:val="00D83222"/>
    <w:rsid w:val="00D83280"/>
    <w:rsid w:val="00D84274"/>
    <w:rsid w:val="00D843A8"/>
    <w:rsid w:val="00D84B86"/>
    <w:rsid w:val="00D84BB2"/>
    <w:rsid w:val="00D84EBB"/>
    <w:rsid w:val="00D857B6"/>
    <w:rsid w:val="00D860E3"/>
    <w:rsid w:val="00D86AF4"/>
    <w:rsid w:val="00D86BF3"/>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35D"/>
    <w:rsid w:val="00DA111C"/>
    <w:rsid w:val="00DA1CDE"/>
    <w:rsid w:val="00DA1E52"/>
    <w:rsid w:val="00DA1F25"/>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72DF"/>
    <w:rsid w:val="00DA7747"/>
    <w:rsid w:val="00DA77C4"/>
    <w:rsid w:val="00DA7865"/>
    <w:rsid w:val="00DA7B5F"/>
    <w:rsid w:val="00DA7FD2"/>
    <w:rsid w:val="00DB0436"/>
    <w:rsid w:val="00DB0877"/>
    <w:rsid w:val="00DB1326"/>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B5A"/>
    <w:rsid w:val="00DB5CF5"/>
    <w:rsid w:val="00DB5E48"/>
    <w:rsid w:val="00DB63B5"/>
    <w:rsid w:val="00DB686D"/>
    <w:rsid w:val="00DB6C7C"/>
    <w:rsid w:val="00DB6D32"/>
    <w:rsid w:val="00DB6D36"/>
    <w:rsid w:val="00DB717E"/>
    <w:rsid w:val="00DB7553"/>
    <w:rsid w:val="00DB7C44"/>
    <w:rsid w:val="00DB7FFC"/>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1168"/>
    <w:rsid w:val="00DD1303"/>
    <w:rsid w:val="00DD1494"/>
    <w:rsid w:val="00DD1679"/>
    <w:rsid w:val="00DD16ED"/>
    <w:rsid w:val="00DD190F"/>
    <w:rsid w:val="00DD1AB9"/>
    <w:rsid w:val="00DD2437"/>
    <w:rsid w:val="00DD342E"/>
    <w:rsid w:val="00DD3884"/>
    <w:rsid w:val="00DD395A"/>
    <w:rsid w:val="00DD3D76"/>
    <w:rsid w:val="00DD3E20"/>
    <w:rsid w:val="00DD3E26"/>
    <w:rsid w:val="00DD4587"/>
    <w:rsid w:val="00DD4CDA"/>
    <w:rsid w:val="00DD4FD8"/>
    <w:rsid w:val="00DD6452"/>
    <w:rsid w:val="00DD6B16"/>
    <w:rsid w:val="00DD6B94"/>
    <w:rsid w:val="00DD6C74"/>
    <w:rsid w:val="00DD6FC5"/>
    <w:rsid w:val="00DD7202"/>
    <w:rsid w:val="00DD7430"/>
    <w:rsid w:val="00DD75C7"/>
    <w:rsid w:val="00DD7977"/>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5B5E"/>
    <w:rsid w:val="00DE5DF6"/>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57B7"/>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811"/>
    <w:rsid w:val="00E12830"/>
    <w:rsid w:val="00E1296A"/>
    <w:rsid w:val="00E139A5"/>
    <w:rsid w:val="00E14FB3"/>
    <w:rsid w:val="00E15349"/>
    <w:rsid w:val="00E155CB"/>
    <w:rsid w:val="00E16648"/>
    <w:rsid w:val="00E168EF"/>
    <w:rsid w:val="00E1723C"/>
    <w:rsid w:val="00E17E14"/>
    <w:rsid w:val="00E20344"/>
    <w:rsid w:val="00E20FD1"/>
    <w:rsid w:val="00E21484"/>
    <w:rsid w:val="00E217F6"/>
    <w:rsid w:val="00E22334"/>
    <w:rsid w:val="00E224F0"/>
    <w:rsid w:val="00E229AC"/>
    <w:rsid w:val="00E23030"/>
    <w:rsid w:val="00E238AE"/>
    <w:rsid w:val="00E23F94"/>
    <w:rsid w:val="00E249DA"/>
    <w:rsid w:val="00E2513D"/>
    <w:rsid w:val="00E26755"/>
    <w:rsid w:val="00E278E7"/>
    <w:rsid w:val="00E27DDB"/>
    <w:rsid w:val="00E27EAD"/>
    <w:rsid w:val="00E30160"/>
    <w:rsid w:val="00E30837"/>
    <w:rsid w:val="00E30CC8"/>
    <w:rsid w:val="00E31060"/>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172"/>
    <w:rsid w:val="00E36689"/>
    <w:rsid w:val="00E369BD"/>
    <w:rsid w:val="00E36CBB"/>
    <w:rsid w:val="00E36E82"/>
    <w:rsid w:val="00E37DCF"/>
    <w:rsid w:val="00E37DD9"/>
    <w:rsid w:val="00E40CA1"/>
    <w:rsid w:val="00E40FC5"/>
    <w:rsid w:val="00E41CA3"/>
    <w:rsid w:val="00E42833"/>
    <w:rsid w:val="00E42A9A"/>
    <w:rsid w:val="00E430D8"/>
    <w:rsid w:val="00E43116"/>
    <w:rsid w:val="00E43467"/>
    <w:rsid w:val="00E44785"/>
    <w:rsid w:val="00E44894"/>
    <w:rsid w:val="00E4514A"/>
    <w:rsid w:val="00E4531B"/>
    <w:rsid w:val="00E45954"/>
    <w:rsid w:val="00E45BA6"/>
    <w:rsid w:val="00E45CA8"/>
    <w:rsid w:val="00E46102"/>
    <w:rsid w:val="00E4626D"/>
    <w:rsid w:val="00E4665B"/>
    <w:rsid w:val="00E4710C"/>
    <w:rsid w:val="00E50410"/>
    <w:rsid w:val="00E50818"/>
    <w:rsid w:val="00E50F14"/>
    <w:rsid w:val="00E511B8"/>
    <w:rsid w:val="00E519EB"/>
    <w:rsid w:val="00E51D31"/>
    <w:rsid w:val="00E52C5F"/>
    <w:rsid w:val="00E52E12"/>
    <w:rsid w:val="00E54245"/>
    <w:rsid w:val="00E5442D"/>
    <w:rsid w:val="00E5477B"/>
    <w:rsid w:val="00E54EBD"/>
    <w:rsid w:val="00E54EF5"/>
    <w:rsid w:val="00E559F9"/>
    <w:rsid w:val="00E56CE7"/>
    <w:rsid w:val="00E56E8D"/>
    <w:rsid w:val="00E571DD"/>
    <w:rsid w:val="00E57687"/>
    <w:rsid w:val="00E5793F"/>
    <w:rsid w:val="00E57CBE"/>
    <w:rsid w:val="00E602DC"/>
    <w:rsid w:val="00E6071F"/>
    <w:rsid w:val="00E60B2E"/>
    <w:rsid w:val="00E60E58"/>
    <w:rsid w:val="00E61291"/>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A46"/>
    <w:rsid w:val="00E71284"/>
    <w:rsid w:val="00E715A4"/>
    <w:rsid w:val="00E7180E"/>
    <w:rsid w:val="00E72458"/>
    <w:rsid w:val="00E7249F"/>
    <w:rsid w:val="00E72869"/>
    <w:rsid w:val="00E7345E"/>
    <w:rsid w:val="00E73461"/>
    <w:rsid w:val="00E73F9F"/>
    <w:rsid w:val="00E741D9"/>
    <w:rsid w:val="00E74479"/>
    <w:rsid w:val="00E7483D"/>
    <w:rsid w:val="00E74909"/>
    <w:rsid w:val="00E74DCF"/>
    <w:rsid w:val="00E75698"/>
    <w:rsid w:val="00E75885"/>
    <w:rsid w:val="00E76092"/>
    <w:rsid w:val="00E763A5"/>
    <w:rsid w:val="00E765CE"/>
    <w:rsid w:val="00E76A51"/>
    <w:rsid w:val="00E7703E"/>
    <w:rsid w:val="00E775E7"/>
    <w:rsid w:val="00E801D9"/>
    <w:rsid w:val="00E810FB"/>
    <w:rsid w:val="00E81302"/>
    <w:rsid w:val="00E8193F"/>
    <w:rsid w:val="00E82078"/>
    <w:rsid w:val="00E82902"/>
    <w:rsid w:val="00E82BF6"/>
    <w:rsid w:val="00E82F35"/>
    <w:rsid w:val="00E831E0"/>
    <w:rsid w:val="00E8415A"/>
    <w:rsid w:val="00E845EA"/>
    <w:rsid w:val="00E8482A"/>
    <w:rsid w:val="00E84B0D"/>
    <w:rsid w:val="00E84B4C"/>
    <w:rsid w:val="00E85E95"/>
    <w:rsid w:val="00E87216"/>
    <w:rsid w:val="00E8732E"/>
    <w:rsid w:val="00E8772B"/>
    <w:rsid w:val="00E8785D"/>
    <w:rsid w:val="00E87B96"/>
    <w:rsid w:val="00E90BFC"/>
    <w:rsid w:val="00E91998"/>
    <w:rsid w:val="00E91A0A"/>
    <w:rsid w:val="00E91C59"/>
    <w:rsid w:val="00E91CA5"/>
    <w:rsid w:val="00E91CB1"/>
    <w:rsid w:val="00E9211B"/>
    <w:rsid w:val="00E9256A"/>
    <w:rsid w:val="00E92906"/>
    <w:rsid w:val="00E9348E"/>
    <w:rsid w:val="00E93BA1"/>
    <w:rsid w:val="00E94150"/>
    <w:rsid w:val="00E9522D"/>
    <w:rsid w:val="00E954DC"/>
    <w:rsid w:val="00E9572E"/>
    <w:rsid w:val="00E95757"/>
    <w:rsid w:val="00E95761"/>
    <w:rsid w:val="00E95AAF"/>
    <w:rsid w:val="00E95AF6"/>
    <w:rsid w:val="00E95E60"/>
    <w:rsid w:val="00E95F75"/>
    <w:rsid w:val="00E96524"/>
    <w:rsid w:val="00E96B4D"/>
    <w:rsid w:val="00E96BCC"/>
    <w:rsid w:val="00E97C0A"/>
    <w:rsid w:val="00EA015C"/>
    <w:rsid w:val="00EA025A"/>
    <w:rsid w:val="00EA067E"/>
    <w:rsid w:val="00EA0790"/>
    <w:rsid w:val="00EA0C4F"/>
    <w:rsid w:val="00EA1163"/>
    <w:rsid w:val="00EA1828"/>
    <w:rsid w:val="00EA1CD5"/>
    <w:rsid w:val="00EA224B"/>
    <w:rsid w:val="00EA232F"/>
    <w:rsid w:val="00EA23F1"/>
    <w:rsid w:val="00EA27C1"/>
    <w:rsid w:val="00EA2A08"/>
    <w:rsid w:val="00EA2E35"/>
    <w:rsid w:val="00EA32A2"/>
    <w:rsid w:val="00EA32CB"/>
    <w:rsid w:val="00EA3410"/>
    <w:rsid w:val="00EA3B27"/>
    <w:rsid w:val="00EA3CEC"/>
    <w:rsid w:val="00EA4C2C"/>
    <w:rsid w:val="00EA4FE5"/>
    <w:rsid w:val="00EA51D5"/>
    <w:rsid w:val="00EA52BC"/>
    <w:rsid w:val="00EA60EB"/>
    <w:rsid w:val="00EA6807"/>
    <w:rsid w:val="00EA6BA4"/>
    <w:rsid w:val="00EA6D52"/>
    <w:rsid w:val="00EA6EC0"/>
    <w:rsid w:val="00EA7387"/>
    <w:rsid w:val="00EA7467"/>
    <w:rsid w:val="00EA7478"/>
    <w:rsid w:val="00EB03F0"/>
    <w:rsid w:val="00EB061B"/>
    <w:rsid w:val="00EB089A"/>
    <w:rsid w:val="00EB0FCB"/>
    <w:rsid w:val="00EB1511"/>
    <w:rsid w:val="00EB1965"/>
    <w:rsid w:val="00EB2FAA"/>
    <w:rsid w:val="00EB3498"/>
    <w:rsid w:val="00EB366D"/>
    <w:rsid w:val="00EB3A5A"/>
    <w:rsid w:val="00EB3C53"/>
    <w:rsid w:val="00EB3EEC"/>
    <w:rsid w:val="00EB4267"/>
    <w:rsid w:val="00EB49EF"/>
    <w:rsid w:val="00EB4CB7"/>
    <w:rsid w:val="00EB5073"/>
    <w:rsid w:val="00EB5122"/>
    <w:rsid w:val="00EB5179"/>
    <w:rsid w:val="00EB53DE"/>
    <w:rsid w:val="00EB62B3"/>
    <w:rsid w:val="00EB630D"/>
    <w:rsid w:val="00EB6D61"/>
    <w:rsid w:val="00EB74F3"/>
    <w:rsid w:val="00EB76BC"/>
    <w:rsid w:val="00EC040E"/>
    <w:rsid w:val="00EC15B6"/>
    <w:rsid w:val="00EC17F4"/>
    <w:rsid w:val="00EC1A6A"/>
    <w:rsid w:val="00EC2954"/>
    <w:rsid w:val="00EC31FD"/>
    <w:rsid w:val="00EC33F2"/>
    <w:rsid w:val="00EC3AFF"/>
    <w:rsid w:val="00EC3D66"/>
    <w:rsid w:val="00EC3E7A"/>
    <w:rsid w:val="00EC43B3"/>
    <w:rsid w:val="00EC47B4"/>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EF"/>
    <w:rsid w:val="00ED1A71"/>
    <w:rsid w:val="00ED1FE4"/>
    <w:rsid w:val="00ED2957"/>
    <w:rsid w:val="00ED36BF"/>
    <w:rsid w:val="00ED3A0A"/>
    <w:rsid w:val="00ED3CAE"/>
    <w:rsid w:val="00ED4391"/>
    <w:rsid w:val="00ED4C93"/>
    <w:rsid w:val="00ED5544"/>
    <w:rsid w:val="00ED59BE"/>
    <w:rsid w:val="00ED5B0D"/>
    <w:rsid w:val="00ED62EC"/>
    <w:rsid w:val="00ED682D"/>
    <w:rsid w:val="00ED71E3"/>
    <w:rsid w:val="00EE027C"/>
    <w:rsid w:val="00EE12B4"/>
    <w:rsid w:val="00EE1954"/>
    <w:rsid w:val="00EE2E0F"/>
    <w:rsid w:val="00EE2F40"/>
    <w:rsid w:val="00EE3354"/>
    <w:rsid w:val="00EE3DE9"/>
    <w:rsid w:val="00EE45B3"/>
    <w:rsid w:val="00EE47F8"/>
    <w:rsid w:val="00EE4999"/>
    <w:rsid w:val="00EE49DA"/>
    <w:rsid w:val="00EE5117"/>
    <w:rsid w:val="00EE52F6"/>
    <w:rsid w:val="00EE548C"/>
    <w:rsid w:val="00EE558E"/>
    <w:rsid w:val="00EE55B2"/>
    <w:rsid w:val="00EE5714"/>
    <w:rsid w:val="00EE61D9"/>
    <w:rsid w:val="00EE6707"/>
    <w:rsid w:val="00EE67E1"/>
    <w:rsid w:val="00EE69AE"/>
    <w:rsid w:val="00EE6DC4"/>
    <w:rsid w:val="00EE6E43"/>
    <w:rsid w:val="00EE7487"/>
    <w:rsid w:val="00EF18B6"/>
    <w:rsid w:val="00EF19CC"/>
    <w:rsid w:val="00EF1F64"/>
    <w:rsid w:val="00EF289D"/>
    <w:rsid w:val="00EF2A0D"/>
    <w:rsid w:val="00EF337D"/>
    <w:rsid w:val="00EF3636"/>
    <w:rsid w:val="00EF4101"/>
    <w:rsid w:val="00EF5113"/>
    <w:rsid w:val="00EF67F3"/>
    <w:rsid w:val="00EF6880"/>
    <w:rsid w:val="00EF6B17"/>
    <w:rsid w:val="00EF6C3B"/>
    <w:rsid w:val="00F00205"/>
    <w:rsid w:val="00F004FC"/>
    <w:rsid w:val="00F00562"/>
    <w:rsid w:val="00F016C6"/>
    <w:rsid w:val="00F01820"/>
    <w:rsid w:val="00F01938"/>
    <w:rsid w:val="00F01AAC"/>
    <w:rsid w:val="00F01B1E"/>
    <w:rsid w:val="00F020F0"/>
    <w:rsid w:val="00F02308"/>
    <w:rsid w:val="00F02540"/>
    <w:rsid w:val="00F02D5A"/>
    <w:rsid w:val="00F038D4"/>
    <w:rsid w:val="00F03ADB"/>
    <w:rsid w:val="00F03F44"/>
    <w:rsid w:val="00F0415D"/>
    <w:rsid w:val="00F04C08"/>
    <w:rsid w:val="00F04CD4"/>
    <w:rsid w:val="00F04F6A"/>
    <w:rsid w:val="00F04FBC"/>
    <w:rsid w:val="00F05446"/>
    <w:rsid w:val="00F0627F"/>
    <w:rsid w:val="00F06C2D"/>
    <w:rsid w:val="00F06C7D"/>
    <w:rsid w:val="00F072D5"/>
    <w:rsid w:val="00F073B6"/>
    <w:rsid w:val="00F101AF"/>
    <w:rsid w:val="00F10925"/>
    <w:rsid w:val="00F10936"/>
    <w:rsid w:val="00F117D9"/>
    <w:rsid w:val="00F11BBC"/>
    <w:rsid w:val="00F11F71"/>
    <w:rsid w:val="00F11FFB"/>
    <w:rsid w:val="00F121D3"/>
    <w:rsid w:val="00F12481"/>
    <w:rsid w:val="00F12734"/>
    <w:rsid w:val="00F12D12"/>
    <w:rsid w:val="00F13BCB"/>
    <w:rsid w:val="00F14249"/>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D2B"/>
    <w:rsid w:val="00F21E2C"/>
    <w:rsid w:val="00F21E65"/>
    <w:rsid w:val="00F21EAC"/>
    <w:rsid w:val="00F221E8"/>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C20"/>
    <w:rsid w:val="00F32ED0"/>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3D4"/>
    <w:rsid w:val="00F41528"/>
    <w:rsid w:val="00F42290"/>
    <w:rsid w:val="00F4241C"/>
    <w:rsid w:val="00F42640"/>
    <w:rsid w:val="00F429B7"/>
    <w:rsid w:val="00F42BB8"/>
    <w:rsid w:val="00F43CDD"/>
    <w:rsid w:val="00F44886"/>
    <w:rsid w:val="00F44C79"/>
    <w:rsid w:val="00F453AA"/>
    <w:rsid w:val="00F46EF6"/>
    <w:rsid w:val="00F47D86"/>
    <w:rsid w:val="00F47DB7"/>
    <w:rsid w:val="00F502AD"/>
    <w:rsid w:val="00F507EB"/>
    <w:rsid w:val="00F5166E"/>
    <w:rsid w:val="00F51B06"/>
    <w:rsid w:val="00F52374"/>
    <w:rsid w:val="00F533BD"/>
    <w:rsid w:val="00F53CC5"/>
    <w:rsid w:val="00F54FE1"/>
    <w:rsid w:val="00F551C5"/>
    <w:rsid w:val="00F55C75"/>
    <w:rsid w:val="00F5715E"/>
    <w:rsid w:val="00F577EB"/>
    <w:rsid w:val="00F60334"/>
    <w:rsid w:val="00F603A9"/>
    <w:rsid w:val="00F606B2"/>
    <w:rsid w:val="00F607A2"/>
    <w:rsid w:val="00F60EB6"/>
    <w:rsid w:val="00F61982"/>
    <w:rsid w:val="00F61FD2"/>
    <w:rsid w:val="00F62529"/>
    <w:rsid w:val="00F62A56"/>
    <w:rsid w:val="00F632DA"/>
    <w:rsid w:val="00F63B68"/>
    <w:rsid w:val="00F63C1D"/>
    <w:rsid w:val="00F63D3F"/>
    <w:rsid w:val="00F64648"/>
    <w:rsid w:val="00F64A37"/>
    <w:rsid w:val="00F6505D"/>
    <w:rsid w:val="00F65852"/>
    <w:rsid w:val="00F65AA3"/>
    <w:rsid w:val="00F66840"/>
    <w:rsid w:val="00F66A0D"/>
    <w:rsid w:val="00F66B28"/>
    <w:rsid w:val="00F66E65"/>
    <w:rsid w:val="00F66FEC"/>
    <w:rsid w:val="00F672B2"/>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452B"/>
    <w:rsid w:val="00F7575D"/>
    <w:rsid w:val="00F758BA"/>
    <w:rsid w:val="00F75D59"/>
    <w:rsid w:val="00F75E5F"/>
    <w:rsid w:val="00F75FB9"/>
    <w:rsid w:val="00F7704B"/>
    <w:rsid w:val="00F77B5D"/>
    <w:rsid w:val="00F77F9B"/>
    <w:rsid w:val="00F804DA"/>
    <w:rsid w:val="00F80E6B"/>
    <w:rsid w:val="00F81B20"/>
    <w:rsid w:val="00F81D59"/>
    <w:rsid w:val="00F81FBC"/>
    <w:rsid w:val="00F82048"/>
    <w:rsid w:val="00F821F5"/>
    <w:rsid w:val="00F827D9"/>
    <w:rsid w:val="00F82881"/>
    <w:rsid w:val="00F83C96"/>
    <w:rsid w:val="00F83D42"/>
    <w:rsid w:val="00F83D63"/>
    <w:rsid w:val="00F83DE3"/>
    <w:rsid w:val="00F8500F"/>
    <w:rsid w:val="00F85018"/>
    <w:rsid w:val="00F85034"/>
    <w:rsid w:val="00F8513A"/>
    <w:rsid w:val="00F85234"/>
    <w:rsid w:val="00F85581"/>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FE"/>
    <w:rsid w:val="00F93EF1"/>
    <w:rsid w:val="00F94E70"/>
    <w:rsid w:val="00F958F4"/>
    <w:rsid w:val="00F95BA9"/>
    <w:rsid w:val="00F95EAF"/>
    <w:rsid w:val="00F95EBE"/>
    <w:rsid w:val="00F965D2"/>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B0333"/>
    <w:rsid w:val="00FB04D7"/>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2D7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237F"/>
    <w:rsid w:val="00FD23F0"/>
    <w:rsid w:val="00FD3569"/>
    <w:rsid w:val="00FD35CD"/>
    <w:rsid w:val="00FD3B04"/>
    <w:rsid w:val="00FD3B07"/>
    <w:rsid w:val="00FD3FCF"/>
    <w:rsid w:val="00FD40C9"/>
    <w:rsid w:val="00FD4EAC"/>
    <w:rsid w:val="00FD4F72"/>
    <w:rsid w:val="00FD5906"/>
    <w:rsid w:val="00FD5A6B"/>
    <w:rsid w:val="00FD6057"/>
    <w:rsid w:val="00FD661D"/>
    <w:rsid w:val="00FD715D"/>
    <w:rsid w:val="00FE039C"/>
    <w:rsid w:val="00FE067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0843"/>
    <w:rsid w:val="00FF11BD"/>
    <w:rsid w:val="00FF16CB"/>
    <w:rsid w:val="00FF1755"/>
    <w:rsid w:val="00FF1940"/>
    <w:rsid w:val="00FF1D4C"/>
    <w:rsid w:val="00FF1E5B"/>
    <w:rsid w:val="00FF243E"/>
    <w:rsid w:val="00FF2626"/>
    <w:rsid w:val="00FF2676"/>
    <w:rsid w:val="00FF2978"/>
    <w:rsid w:val="00FF2C6D"/>
    <w:rsid w:val="00FF2C7A"/>
    <w:rsid w:val="00FF3518"/>
    <w:rsid w:val="00FF4087"/>
    <w:rsid w:val="00FF421C"/>
    <w:rsid w:val="00FF4C95"/>
    <w:rsid w:val="00FF5044"/>
    <w:rsid w:val="00FF50FF"/>
    <w:rsid w:val="00FF59DD"/>
    <w:rsid w:val="00FF5BD5"/>
    <w:rsid w:val="00FF5C98"/>
    <w:rsid w:val="00FF5EEC"/>
    <w:rsid w:val="00FF665F"/>
    <w:rsid w:val="00FF6ED0"/>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A6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397509012">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099713606">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2660-6FE9-4C63-9804-2F8BFF4F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1455</TotalTime>
  <Pages>1</Pages>
  <Words>12820</Words>
  <Characters>73076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85725</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190</cp:revision>
  <cp:lastPrinted>2025-09-22T11:34:00Z</cp:lastPrinted>
  <dcterms:created xsi:type="dcterms:W3CDTF">2023-08-14T03:14:00Z</dcterms:created>
  <dcterms:modified xsi:type="dcterms:W3CDTF">2026-03-02T12:03:00Z</dcterms:modified>
</cp:coreProperties>
</file>