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C6" w:rsidRDefault="00A973C6" w:rsidP="00A973C6">
      <w:pPr>
        <w:spacing w:after="200" w:line="276" w:lineRule="auto"/>
        <w:rPr>
          <w:rFonts w:eastAsia="Calibri"/>
          <w:szCs w:val="28"/>
          <w:lang w:eastAsia="en-US"/>
        </w:rPr>
      </w:pPr>
    </w:p>
    <w:p w:rsidR="00A973C6" w:rsidRDefault="00A973C6" w:rsidP="00A973C6">
      <w:pPr>
        <w:spacing w:after="200" w:line="276" w:lineRule="auto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ФОРМА</w:t>
      </w:r>
    </w:p>
    <w:p w:rsidR="00A973C6" w:rsidRDefault="00A973C6" w:rsidP="00A973C6">
      <w:pPr>
        <w:spacing w:line="220" w:lineRule="auto"/>
        <w:rPr>
          <w:szCs w:val="28"/>
        </w:rPr>
      </w:pPr>
      <w:r>
        <w:rPr>
          <w:szCs w:val="28"/>
        </w:rPr>
        <w:t xml:space="preserve">Заполняется крестьянским (фермерским) хозяйством </w:t>
      </w:r>
    </w:p>
    <w:p w:rsidR="00A973C6" w:rsidRDefault="00A973C6" w:rsidP="00A973C6">
      <w:pPr>
        <w:tabs>
          <w:tab w:val="left" w:pos="-5180"/>
        </w:tabs>
        <w:spacing w:line="220" w:lineRule="auto"/>
        <w:rPr>
          <w:szCs w:val="28"/>
        </w:rPr>
      </w:pPr>
      <w:r>
        <w:rPr>
          <w:szCs w:val="28"/>
        </w:rPr>
        <w:t>и индивидуальным предпринимателем</w:t>
      </w:r>
    </w:p>
    <w:p w:rsidR="00A973C6" w:rsidRDefault="00A973C6" w:rsidP="00A973C6">
      <w:pPr>
        <w:rPr>
          <w:rFonts w:eastAsia="Calibri"/>
          <w:szCs w:val="28"/>
          <w:lang w:eastAsia="en-US"/>
        </w:rPr>
      </w:pPr>
    </w:p>
    <w:p w:rsidR="00A973C6" w:rsidRDefault="00A973C6" w:rsidP="00A973C6">
      <w:pPr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Сводный реестр</w:t>
      </w:r>
    </w:p>
    <w:p w:rsidR="00A973C6" w:rsidRDefault="00A973C6" w:rsidP="00A973C6">
      <w:pPr>
        <w:suppressAutoHyphens/>
        <w:jc w:val="center"/>
        <w:rPr>
          <w:rFonts w:eastAsia="Calibri" w:cs="Arial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документов, подтверждающих</w:t>
      </w:r>
      <w:r>
        <w:rPr>
          <w:rFonts w:eastAsia="Calibri" w:cs="Arial"/>
          <w:szCs w:val="28"/>
          <w:lang w:eastAsia="en-US"/>
        </w:rPr>
        <w:t xml:space="preserve"> часть фактически понесенных заявителем затрат </w:t>
      </w:r>
      <w:r>
        <w:rPr>
          <w:rFonts w:eastAsia="Calibri"/>
          <w:szCs w:val="28"/>
          <w:lang w:eastAsia="en-US"/>
        </w:rPr>
        <w:t xml:space="preserve">в отчетном и текущем финансовом году </w:t>
      </w:r>
      <w:r>
        <w:rPr>
          <w:rFonts w:eastAsia="Calibri" w:cs="Arial"/>
          <w:szCs w:val="28"/>
          <w:lang w:eastAsia="en-US"/>
        </w:rPr>
        <w:t>на содержание</w:t>
      </w:r>
    </w:p>
    <w:p w:rsidR="00A973C6" w:rsidRDefault="00A973C6" w:rsidP="00A973C6">
      <w:pPr>
        <w:suppressAutoHyphens/>
        <w:jc w:val="center"/>
        <w:rPr>
          <w:rFonts w:eastAsia="Calibri"/>
          <w:szCs w:val="28"/>
          <w:lang w:eastAsia="en-US"/>
        </w:rPr>
      </w:pPr>
      <w:r>
        <w:rPr>
          <w:rFonts w:eastAsia="Calibri" w:cs="Arial"/>
          <w:szCs w:val="28"/>
          <w:lang w:eastAsia="en-US"/>
        </w:rPr>
        <w:t>субсидируемых животных</w:t>
      </w:r>
    </w:p>
    <w:p w:rsidR="00A973C6" w:rsidRDefault="00A973C6" w:rsidP="00A973C6">
      <w:pPr>
        <w:suppressAutoHyphens/>
        <w:rPr>
          <w:rFonts w:eastAsia="Calibri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95"/>
        <w:gridCol w:w="7776"/>
      </w:tblGrid>
      <w:tr w:rsidR="00A973C6" w:rsidTr="00A973C6">
        <w:tc>
          <w:tcPr>
            <w:tcW w:w="2093" w:type="dxa"/>
            <w:hideMark/>
          </w:tcPr>
          <w:p w:rsidR="00A973C6" w:rsidRDefault="00A973C6">
            <w:pPr>
              <w:spacing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Заявитель</w:t>
            </w:r>
          </w:p>
        </w:tc>
        <w:tc>
          <w:tcPr>
            <w:tcW w:w="7761" w:type="dxa"/>
            <w:hideMark/>
          </w:tcPr>
          <w:p w:rsidR="00A973C6" w:rsidRDefault="00A973C6">
            <w:pPr>
              <w:spacing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______________________________________________________</w:t>
            </w:r>
          </w:p>
        </w:tc>
      </w:tr>
      <w:tr w:rsidR="00A973C6" w:rsidTr="00A973C6">
        <w:tc>
          <w:tcPr>
            <w:tcW w:w="2093" w:type="dxa"/>
            <w:hideMark/>
          </w:tcPr>
          <w:p w:rsidR="00A973C6" w:rsidRDefault="00A973C6">
            <w:pPr>
              <w:spacing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ИНН заявителя</w:t>
            </w:r>
          </w:p>
        </w:tc>
        <w:tc>
          <w:tcPr>
            <w:tcW w:w="7761" w:type="dxa"/>
            <w:hideMark/>
          </w:tcPr>
          <w:p w:rsidR="00A973C6" w:rsidRDefault="00A973C6">
            <w:pPr>
              <w:spacing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______________________________________________________</w:t>
            </w:r>
          </w:p>
        </w:tc>
      </w:tr>
    </w:tbl>
    <w:p w:rsidR="00A973C6" w:rsidRDefault="00A973C6" w:rsidP="00A973C6">
      <w:pPr>
        <w:rPr>
          <w:rFonts w:eastAsia="Calibri"/>
          <w:szCs w:val="28"/>
          <w:lang w:eastAsia="en-US"/>
        </w:rPr>
      </w:pPr>
      <w:bookmarkStart w:id="0" w:name="_GoBack"/>
      <w:bookmarkEnd w:id="0"/>
    </w:p>
    <w:tbl>
      <w:tblPr>
        <w:tblW w:w="98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3"/>
        <w:gridCol w:w="565"/>
        <w:gridCol w:w="567"/>
        <w:gridCol w:w="1134"/>
        <w:gridCol w:w="851"/>
        <w:gridCol w:w="850"/>
        <w:gridCol w:w="851"/>
        <w:gridCol w:w="283"/>
        <w:gridCol w:w="567"/>
        <w:gridCol w:w="709"/>
        <w:gridCol w:w="567"/>
        <w:gridCol w:w="567"/>
        <w:gridCol w:w="116"/>
        <w:gridCol w:w="1443"/>
        <w:gridCol w:w="217"/>
      </w:tblGrid>
      <w:tr w:rsidR="00A973C6" w:rsidTr="00A973C6">
        <w:trPr>
          <w:trHeight w:val="300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 xml:space="preserve">№ </w:t>
            </w:r>
            <w:proofErr w:type="gramStart"/>
            <w:r>
              <w:rPr>
                <w:color w:val="000000"/>
                <w:sz w:val="13"/>
                <w:szCs w:val="13"/>
                <w:lang w:eastAsia="en-US"/>
              </w:rPr>
              <w:t>п</w:t>
            </w:r>
            <w:proofErr w:type="gramEnd"/>
            <w:r>
              <w:rPr>
                <w:color w:val="000000"/>
                <w:sz w:val="13"/>
                <w:szCs w:val="13"/>
                <w:lang w:eastAsia="en-US"/>
              </w:rPr>
              <w:t>/п</w:t>
            </w:r>
          </w:p>
        </w:tc>
        <w:tc>
          <w:tcPr>
            <w:tcW w:w="63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Документы, подтверждающие часть фактически понесенных затрат:</w:t>
            </w:r>
          </w:p>
        </w:tc>
        <w:tc>
          <w:tcPr>
            <w:tcW w:w="29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suppressAutoHyphens/>
              <w:spacing w:line="276" w:lineRule="auto"/>
              <w:jc w:val="center"/>
              <w:rPr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Сумма фактически понесенных затрат*</w:t>
            </w:r>
          </w:p>
          <w:p w:rsidR="00A973C6" w:rsidRDefault="00A973C6">
            <w:pPr>
              <w:spacing w:line="276" w:lineRule="auto"/>
              <w:rPr>
                <w:sz w:val="13"/>
                <w:szCs w:val="13"/>
                <w:lang w:eastAsia="en-US"/>
              </w:rPr>
            </w:pPr>
          </w:p>
        </w:tc>
      </w:tr>
      <w:tr w:rsidR="00A973C6" w:rsidTr="00A973C6">
        <w:trPr>
          <w:trHeight w:val="12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C6" w:rsidRDefault="00A973C6">
            <w:pPr>
              <w:rPr>
                <w:color w:val="000000"/>
                <w:sz w:val="13"/>
                <w:szCs w:val="13"/>
                <w:lang w:eastAsia="en-US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3"/>
                <w:szCs w:val="13"/>
                <w:lang w:eastAsia="en-US"/>
              </w:rPr>
            </w:pPr>
            <w:proofErr w:type="gramStart"/>
            <w:r>
              <w:rPr>
                <w:color w:val="000000"/>
                <w:sz w:val="13"/>
                <w:szCs w:val="13"/>
                <w:lang w:eastAsia="en-US"/>
              </w:rPr>
              <w:t xml:space="preserve">договор                      (при </w:t>
            </w:r>
            <w:proofErr w:type="gramEnd"/>
          </w:p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3"/>
                <w:szCs w:val="13"/>
                <w:lang w:eastAsia="en-US"/>
              </w:rPr>
            </w:pPr>
            <w:proofErr w:type="gramStart"/>
            <w:r>
              <w:rPr>
                <w:color w:val="000000"/>
                <w:sz w:val="13"/>
                <w:szCs w:val="13"/>
                <w:lang w:eastAsia="en-US"/>
              </w:rPr>
              <w:t>наличии</w:t>
            </w:r>
            <w:proofErr w:type="gramEnd"/>
            <w:r>
              <w:rPr>
                <w:color w:val="000000"/>
                <w:sz w:val="13"/>
                <w:szCs w:val="13"/>
                <w:lang w:eastAsia="en-US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товарные накладные и (или) универсальные передаточные документы и (или) товарные чеки и (или) акты выполненных работ и (или) прочие документы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платежные документы</w:t>
            </w:r>
          </w:p>
        </w:tc>
        <w:tc>
          <w:tcPr>
            <w:tcW w:w="61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C6" w:rsidRDefault="00A973C6">
            <w:pPr>
              <w:rPr>
                <w:sz w:val="13"/>
                <w:szCs w:val="13"/>
                <w:lang w:eastAsia="en-US"/>
              </w:rPr>
            </w:pPr>
          </w:p>
        </w:tc>
      </w:tr>
      <w:tr w:rsidR="00A973C6" w:rsidTr="00A973C6">
        <w:trPr>
          <w:trHeight w:val="214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C6" w:rsidRDefault="00A973C6">
            <w:pPr>
              <w:rPr>
                <w:color w:val="000000"/>
                <w:sz w:val="13"/>
                <w:szCs w:val="13"/>
                <w:lang w:eastAsia="en-US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номер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дата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наименование документа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 xml:space="preserve">дата, </w:t>
            </w:r>
          </w:p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 xml:space="preserve">номер </w:t>
            </w:r>
          </w:p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документа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сумма*</w:t>
            </w:r>
            <w:r>
              <w:rPr>
                <w:color w:val="000000"/>
                <w:sz w:val="13"/>
                <w:szCs w:val="13"/>
                <w:lang w:eastAsia="en-US"/>
              </w:rPr>
              <w:br/>
              <w:t>(рублей)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наименование документа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дата, номер</w:t>
            </w:r>
          </w:p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3"/>
                <w:szCs w:val="13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>сумма*</w:t>
            </w:r>
            <w:r>
              <w:rPr>
                <w:color w:val="000000"/>
                <w:sz w:val="13"/>
                <w:szCs w:val="13"/>
                <w:lang w:eastAsia="en-US"/>
              </w:rPr>
              <w:br/>
              <w:t>(рублей)</w:t>
            </w:r>
          </w:p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3"/>
                <w:szCs w:val="13"/>
                <w:lang w:eastAsia="en-US"/>
              </w:rPr>
            </w:pPr>
          </w:p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3"/>
                <w:szCs w:val="13"/>
                <w:lang w:eastAsia="en-US"/>
              </w:rPr>
            </w:pPr>
          </w:p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3"/>
                <w:szCs w:val="13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spacing w:line="276" w:lineRule="auto"/>
              <w:jc w:val="center"/>
              <w:rPr>
                <w:sz w:val="13"/>
                <w:szCs w:val="13"/>
                <w:lang w:eastAsia="en-US"/>
              </w:rPr>
            </w:pPr>
            <w:r>
              <w:rPr>
                <w:sz w:val="13"/>
                <w:szCs w:val="13"/>
                <w:lang w:eastAsia="en-US"/>
              </w:rPr>
              <w:t>всего (рублей)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3"/>
                <w:szCs w:val="13"/>
                <w:lang w:eastAsia="en-US"/>
              </w:rPr>
            </w:pPr>
            <w:r>
              <w:rPr>
                <w:color w:val="000000"/>
                <w:sz w:val="13"/>
                <w:szCs w:val="13"/>
                <w:lang w:eastAsia="en-US"/>
              </w:rPr>
              <w:t xml:space="preserve">в том числе затраты на </w:t>
            </w:r>
            <w:r>
              <w:rPr>
                <w:color w:val="000000"/>
                <w:sz w:val="14"/>
                <w:szCs w:val="14"/>
                <w:lang w:eastAsia="en-US"/>
              </w:rPr>
              <w:t>содержание количества субсидируемых коров за отчетный финансовый год, (рублей)</w:t>
            </w:r>
          </w:p>
          <w:p w:rsidR="00A973C6" w:rsidRDefault="00A973C6">
            <w:pPr>
              <w:spacing w:line="276" w:lineRule="auto"/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  <w:p w:rsidR="00A973C6" w:rsidRDefault="00A973C6">
            <w:pPr>
              <w:spacing w:line="276" w:lineRule="auto"/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  <w:p w:rsidR="00A973C6" w:rsidRDefault="00A973C6">
            <w:pPr>
              <w:spacing w:line="276" w:lineRule="auto"/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  <w:p w:rsidR="00A973C6" w:rsidRDefault="00A973C6">
            <w:pPr>
              <w:spacing w:line="276" w:lineRule="auto"/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  <w:p w:rsidR="00A973C6" w:rsidRDefault="00A973C6">
            <w:pPr>
              <w:spacing w:line="276" w:lineRule="auto"/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  <w:p w:rsidR="00A973C6" w:rsidRDefault="00A973C6">
            <w:pPr>
              <w:spacing w:line="276" w:lineRule="auto"/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  <w:p w:rsidR="00A973C6" w:rsidRDefault="00A973C6">
            <w:pPr>
              <w:suppressAutoHyphens/>
              <w:spacing w:line="276" w:lineRule="auto"/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A973C6" w:rsidTr="00A973C6">
        <w:trPr>
          <w:trHeight w:val="21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tabs>
                <w:tab w:val="left" w:pos="2460"/>
              </w:tabs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</w:tr>
      <w:tr w:rsidR="00A973C6" w:rsidTr="00A973C6">
        <w:trPr>
          <w:trHeight w:val="386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973C6" w:rsidTr="00A973C6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973C6" w:rsidTr="00A973C6">
        <w:trPr>
          <w:trHeight w:val="364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973C6" w:rsidTr="00A973C6">
        <w:trPr>
          <w:trHeight w:val="281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pacing w:line="276" w:lineRule="auto"/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973C6" w:rsidTr="00A973C6">
        <w:trPr>
          <w:trHeight w:val="1236"/>
        </w:trPr>
        <w:tc>
          <w:tcPr>
            <w:tcW w:w="987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C6" w:rsidRDefault="00A973C6">
            <w:pPr>
              <w:tabs>
                <w:tab w:val="left" w:pos="2460"/>
              </w:tabs>
              <w:suppressAutoHyphens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  <w:p w:rsidR="00A973C6" w:rsidRDefault="00A973C6">
            <w:pPr>
              <w:tabs>
                <w:tab w:val="left" w:pos="2460"/>
              </w:tabs>
              <w:suppressAutoHyphens/>
              <w:spacing w:line="276" w:lineRule="auto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*Сумма понесенных затрат указывается без учета НДС. Для заявителей, использующих право на освобождение от исполнения обязанностей налогоплательщика, связанных с исчислением и уплатой НДС, сумма понесенных затрат указывается с учетом НДС.</w:t>
            </w:r>
          </w:p>
          <w:p w:rsidR="00A973C6" w:rsidRDefault="00A973C6">
            <w:pPr>
              <w:tabs>
                <w:tab w:val="left" w:pos="2460"/>
              </w:tabs>
              <w:suppressAutoHyphens/>
              <w:spacing w:line="276" w:lineRule="auto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Примечание: к сводному реестру прилагаются указанные в реестре копии документов, заверенных заявителем, которые не могут являться подтверждающими документами по иным видам субсидий.</w:t>
            </w:r>
            <w:r>
              <w:rPr>
                <w:rFonts w:eastAsia="Calibri"/>
                <w:sz w:val="24"/>
                <w:lang w:eastAsia="en-US"/>
              </w:rPr>
              <w:tab/>
            </w:r>
            <w:r>
              <w:rPr>
                <w:rFonts w:eastAsia="Calibri"/>
                <w:sz w:val="24"/>
                <w:lang w:eastAsia="en-US"/>
              </w:rPr>
              <w:tab/>
            </w:r>
            <w:r>
              <w:rPr>
                <w:rFonts w:eastAsia="Calibri"/>
                <w:sz w:val="24"/>
                <w:lang w:eastAsia="en-US"/>
              </w:rPr>
              <w:tab/>
            </w:r>
            <w:r>
              <w:rPr>
                <w:rFonts w:eastAsia="Calibri"/>
                <w:sz w:val="24"/>
                <w:lang w:eastAsia="en-US"/>
              </w:rPr>
              <w:tab/>
            </w:r>
            <w:r>
              <w:rPr>
                <w:rFonts w:eastAsia="Calibri"/>
                <w:sz w:val="24"/>
                <w:lang w:eastAsia="en-US"/>
              </w:rPr>
              <w:tab/>
            </w:r>
            <w:r>
              <w:rPr>
                <w:rFonts w:eastAsia="Calibri"/>
                <w:sz w:val="24"/>
                <w:lang w:eastAsia="en-US"/>
              </w:rPr>
              <w:tab/>
            </w:r>
            <w:r>
              <w:rPr>
                <w:rFonts w:eastAsia="Calibri"/>
                <w:sz w:val="24"/>
                <w:lang w:eastAsia="en-US"/>
              </w:rPr>
              <w:tab/>
            </w:r>
            <w:r>
              <w:rPr>
                <w:rFonts w:eastAsia="Calibri"/>
                <w:sz w:val="24"/>
                <w:lang w:eastAsia="en-US"/>
              </w:rPr>
              <w:tab/>
            </w:r>
          </w:p>
          <w:p w:rsidR="00A973C6" w:rsidRDefault="00A973C6">
            <w:pPr>
              <w:tabs>
                <w:tab w:val="left" w:pos="2460"/>
              </w:tabs>
              <w:suppressAutoHyphens/>
              <w:spacing w:line="276" w:lineRule="auto"/>
              <w:ind w:left="15"/>
              <w:jc w:val="center"/>
              <w:rPr>
                <w:rFonts w:eastAsia="Calibri"/>
                <w:sz w:val="24"/>
                <w:lang w:eastAsia="en-US"/>
              </w:rPr>
            </w:pPr>
          </w:p>
        </w:tc>
      </w:tr>
      <w:tr w:rsidR="00A973C6" w:rsidTr="00A973C6">
        <w:trPr>
          <w:gridAfter w:val="1"/>
          <w:wAfter w:w="217" w:type="dxa"/>
          <w:trHeight w:val="375"/>
        </w:trPr>
        <w:tc>
          <w:tcPr>
            <w:tcW w:w="3701" w:type="dxa"/>
            <w:gridSpan w:val="5"/>
            <w:noWrap/>
            <w:vAlign w:val="bottom"/>
            <w:hideMark/>
          </w:tcPr>
          <w:p w:rsidR="00A973C6" w:rsidRDefault="00A973C6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Заявитель: ___________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73C6" w:rsidRDefault="00A973C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 </w:t>
            </w:r>
          </w:p>
        </w:tc>
        <w:tc>
          <w:tcPr>
            <w:tcW w:w="2126" w:type="dxa"/>
            <w:gridSpan w:val="4"/>
            <w:noWrap/>
            <w:vAlign w:val="bottom"/>
            <w:hideMark/>
          </w:tcPr>
          <w:p w:rsidR="00A973C6" w:rsidRDefault="00A973C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73C6" w:rsidRDefault="00A973C6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 </w:t>
            </w:r>
          </w:p>
        </w:tc>
      </w:tr>
      <w:tr w:rsidR="00A973C6" w:rsidTr="00A973C6">
        <w:trPr>
          <w:gridAfter w:val="1"/>
          <w:wAfter w:w="217" w:type="dxa"/>
          <w:trHeight w:val="300"/>
        </w:trPr>
        <w:tc>
          <w:tcPr>
            <w:tcW w:w="3701" w:type="dxa"/>
            <w:gridSpan w:val="5"/>
            <w:noWrap/>
            <w:vAlign w:val="bottom"/>
            <w:hideMark/>
          </w:tcPr>
          <w:p w:rsidR="00A973C6" w:rsidRDefault="00A973C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noWrap/>
            <w:hideMark/>
          </w:tcPr>
          <w:p w:rsidR="00A973C6" w:rsidRDefault="00A973C6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2126" w:type="dxa"/>
            <w:gridSpan w:val="4"/>
            <w:noWrap/>
            <w:hideMark/>
          </w:tcPr>
          <w:p w:rsidR="00A973C6" w:rsidRDefault="00A973C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  <w:noWrap/>
            <w:hideMark/>
          </w:tcPr>
          <w:p w:rsidR="00A973C6" w:rsidRDefault="00A973C6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(расшифровка подписи)</w:t>
            </w:r>
          </w:p>
        </w:tc>
      </w:tr>
      <w:tr w:rsidR="00A973C6" w:rsidTr="00A973C6">
        <w:trPr>
          <w:gridAfter w:val="1"/>
          <w:wAfter w:w="217" w:type="dxa"/>
          <w:trHeight w:val="280"/>
        </w:trPr>
        <w:tc>
          <w:tcPr>
            <w:tcW w:w="3701" w:type="dxa"/>
            <w:gridSpan w:val="5"/>
            <w:noWrap/>
            <w:vAlign w:val="bottom"/>
            <w:hideMark/>
          </w:tcPr>
          <w:p w:rsidR="00A973C6" w:rsidRDefault="00A973C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МП     (при наличии)</w:t>
            </w:r>
          </w:p>
        </w:tc>
        <w:tc>
          <w:tcPr>
            <w:tcW w:w="1701" w:type="dxa"/>
            <w:gridSpan w:val="2"/>
            <w:noWrap/>
            <w:hideMark/>
          </w:tcPr>
          <w:p w:rsidR="00A973C6" w:rsidRDefault="00A973C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4"/>
            <w:noWrap/>
            <w:hideMark/>
          </w:tcPr>
          <w:p w:rsidR="00A973C6" w:rsidRDefault="00A973C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83" w:type="dxa"/>
            <w:gridSpan w:val="2"/>
            <w:noWrap/>
            <w:hideMark/>
          </w:tcPr>
          <w:p w:rsidR="00A973C6" w:rsidRDefault="00A973C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3" w:type="dxa"/>
            <w:noWrap/>
            <w:hideMark/>
          </w:tcPr>
          <w:p w:rsidR="00A973C6" w:rsidRDefault="00A973C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A973C6" w:rsidTr="00A973C6">
        <w:trPr>
          <w:gridAfter w:val="1"/>
          <w:wAfter w:w="217" w:type="dxa"/>
          <w:trHeight w:val="315"/>
        </w:trPr>
        <w:tc>
          <w:tcPr>
            <w:tcW w:w="3701" w:type="dxa"/>
            <w:gridSpan w:val="5"/>
            <w:noWrap/>
            <w:vAlign w:val="bottom"/>
          </w:tcPr>
          <w:p w:rsidR="00A973C6" w:rsidRDefault="00A973C6">
            <w:pPr>
              <w:spacing w:line="276" w:lineRule="auto"/>
              <w:rPr>
                <w:lang w:eastAsia="en-US"/>
              </w:rPr>
            </w:pPr>
          </w:p>
          <w:tbl>
            <w:tblPr>
              <w:tblW w:w="5415" w:type="dxa"/>
              <w:tblLayout w:type="fixed"/>
              <w:tblLook w:val="01E0" w:firstRow="1" w:lastRow="1" w:firstColumn="1" w:lastColumn="1" w:noHBand="0" w:noVBand="0"/>
            </w:tblPr>
            <w:tblGrid>
              <w:gridCol w:w="5415"/>
            </w:tblGrid>
            <w:tr w:rsidR="00A973C6">
              <w:trPr>
                <w:trHeight w:val="412"/>
              </w:trPr>
              <w:tc>
                <w:tcPr>
                  <w:tcW w:w="5417" w:type="dxa"/>
                </w:tcPr>
                <w:p w:rsidR="00A973C6" w:rsidRDefault="00A973C6">
                  <w:pPr>
                    <w:spacing w:line="276" w:lineRule="auto"/>
                    <w:rPr>
                      <w:sz w:val="24"/>
                      <w:lang w:eastAsia="en-US"/>
                    </w:rPr>
                  </w:pPr>
                  <w:r>
                    <w:rPr>
                      <w:sz w:val="24"/>
                      <w:lang w:eastAsia="en-US"/>
                    </w:rPr>
                    <w:t>« ___ » ____________ 20__г.</w:t>
                  </w:r>
                </w:p>
              </w:tc>
            </w:tr>
          </w:tbl>
          <w:p w:rsidR="00A973C6" w:rsidRDefault="00A973C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A973C6" w:rsidRDefault="00A973C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4"/>
            <w:noWrap/>
            <w:vAlign w:val="bottom"/>
            <w:hideMark/>
          </w:tcPr>
          <w:p w:rsidR="00A973C6" w:rsidRDefault="00A973C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83" w:type="dxa"/>
            <w:gridSpan w:val="2"/>
            <w:noWrap/>
            <w:hideMark/>
          </w:tcPr>
          <w:p w:rsidR="00A973C6" w:rsidRDefault="00A973C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3" w:type="dxa"/>
            <w:noWrap/>
            <w:hideMark/>
          </w:tcPr>
          <w:p w:rsidR="00A973C6" w:rsidRDefault="00A973C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CC756A" w:rsidRDefault="00CC756A"/>
    <w:sectPr w:rsidR="00CC756A" w:rsidSect="00A973C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3C6"/>
    <w:rsid w:val="00A973C6"/>
    <w:rsid w:val="00CC756A"/>
    <w:rsid w:val="00D2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3C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3C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0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2024-05-15T12:43:00Z</dcterms:created>
  <dcterms:modified xsi:type="dcterms:W3CDTF">2024-05-15T12:45:00Z</dcterms:modified>
</cp:coreProperties>
</file>