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78" w:rsidRDefault="00C63178" w:rsidP="00C63178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8372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подпрограммы</w:t>
      </w:r>
    </w:p>
    <w:p w:rsidR="00C63178" w:rsidRDefault="00C63178" w:rsidP="00C63178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FFF">
        <w:rPr>
          <w:rFonts w:ascii="Times New Roman" w:hAnsi="Times New Roman" w:cs="Times New Roman"/>
          <w:b/>
          <w:sz w:val="28"/>
          <w:szCs w:val="28"/>
        </w:rPr>
        <w:t>«</w:t>
      </w:r>
      <w:r w:rsidRPr="00A00FFF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инвестиционной  привлекательности </w:t>
      </w:r>
    </w:p>
    <w:p w:rsidR="00C63178" w:rsidRPr="00E83723" w:rsidRDefault="00C63178" w:rsidP="00C63178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FF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район»</w:t>
      </w:r>
    </w:p>
    <w:p w:rsidR="00C63178" w:rsidRPr="00A00FFF" w:rsidRDefault="00C63178" w:rsidP="00C63178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05C2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 w:rsidRPr="006105C2">
        <w:rPr>
          <w:rFonts w:ascii="Times New Roman" w:hAnsi="Times New Roman" w:cs="Times New Roman"/>
          <w:sz w:val="28"/>
          <w:szCs w:val="28"/>
        </w:rPr>
        <w:t xml:space="preserve">«Развитие инвестиционной  привлекательности муниципального образования Крымский район» </w:t>
      </w:r>
      <w:r w:rsidRPr="006105C2">
        <w:rPr>
          <w:rFonts w:ascii="Times New Roman" w:hAnsi="Times New Roman" w:cs="Times New Roman"/>
          <w:spacing w:val="-3"/>
          <w:sz w:val="28"/>
          <w:szCs w:val="28"/>
        </w:rPr>
        <w:t>предполагает закупку работ, услуг для муниципальных нужд за счет средств муниципального бюджета в соответствии с Федеральным законом от 5 апреля 2013 г. № 44-ФЗ «О контрактной системе в сфере закупок товаров, услуг для обеспечения государственных и</w:t>
      </w:r>
      <w:r w:rsidRPr="00C874AA">
        <w:rPr>
          <w:rFonts w:ascii="Times New Roman" w:hAnsi="Times New Roman" w:cs="Times New Roman"/>
          <w:spacing w:val="-3"/>
          <w:sz w:val="28"/>
          <w:szCs w:val="28"/>
        </w:rPr>
        <w:t xml:space="preserve">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</w:t>
      </w:r>
      <w:r w:rsidRPr="00350314">
        <w:rPr>
          <w:rFonts w:ascii="Times New Roman" w:hAnsi="Times New Roman" w:cs="Times New Roman"/>
          <w:sz w:val="28"/>
          <w:szCs w:val="28"/>
        </w:rPr>
        <w:t>«Развитие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314">
        <w:rPr>
          <w:rFonts w:ascii="Times New Roman" w:hAnsi="Times New Roman" w:cs="Times New Roman"/>
          <w:sz w:val="28"/>
          <w:szCs w:val="28"/>
        </w:rPr>
        <w:t>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50314">
        <w:rPr>
          <w:rFonts w:ascii="Times New Roman" w:hAnsi="Times New Roman" w:cs="Times New Roman"/>
          <w:sz w:val="28"/>
          <w:szCs w:val="28"/>
        </w:rPr>
        <w:t>«Развитие инвестиционной 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>
        <w:rPr>
          <w:rFonts w:ascii="Times New Roman" w:hAnsi="Times New Roman" w:cs="Times New Roman"/>
          <w:spacing w:val="-2"/>
          <w:sz w:val="28"/>
          <w:szCs w:val="28"/>
        </w:rPr>
        <w:t>Инвестиционного п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организуется работа по достижению целевых показателей подпрограммы;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принимается решение о внесении в установленном порядке изменений в подпрограмму;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осуществляется мониторинг и анализ мероприятий подпрограммы;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разрабатывается сетевой план-график реализации подпрограммы на очередной финансовый год и плановый период;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C63178" w:rsidRPr="001F15A1" w:rsidRDefault="00C63178" w:rsidP="00C63178">
      <w:pPr>
        <w:shd w:val="clear" w:color="auto" w:fill="FFFFFF"/>
        <w:spacing w:after="0" w:line="252" w:lineRule="auto"/>
        <w:ind w:right="-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C63178" w:rsidRPr="001F15A1" w:rsidRDefault="00C63178" w:rsidP="00C63178">
      <w:pPr>
        <w:spacing w:after="0" w:line="252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C63178" w:rsidRPr="001F15A1" w:rsidRDefault="00C63178" w:rsidP="00C63178">
      <w:pPr>
        <w:spacing w:after="0" w:line="252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C63178" w:rsidRPr="001F15A1" w:rsidRDefault="00C63178" w:rsidP="00C63178">
      <w:pPr>
        <w:spacing w:after="0" w:line="252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C63178" w:rsidRPr="001F15A1" w:rsidRDefault="00C63178" w:rsidP="00C63178">
      <w:pPr>
        <w:spacing w:after="0" w:line="252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подпрограммы;</w:t>
      </w:r>
    </w:p>
    <w:p w:rsidR="00C63178" w:rsidRPr="001F15A1" w:rsidRDefault="00C63178" w:rsidP="00C63178">
      <w:pPr>
        <w:spacing w:after="0" w:line="252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оценку влияния фактических результатов реализации подпрограммы на различные области социальной с</w:t>
      </w:r>
      <w:bookmarkStart w:id="0" w:name="_GoBack"/>
      <w:bookmarkEnd w:id="0"/>
      <w:r w:rsidRPr="001F15A1">
        <w:rPr>
          <w:rFonts w:ascii="Times New Roman" w:hAnsi="Times New Roman" w:cs="Times New Roman"/>
          <w:color w:val="000000"/>
          <w:sz w:val="28"/>
          <w:szCs w:val="28"/>
        </w:rPr>
        <w:t>феры и экономики района.</w:t>
      </w:r>
    </w:p>
    <w:p w:rsidR="00C63178" w:rsidRDefault="000C615C" w:rsidP="000C615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К докладу прилагаются отчет об исполнении финансирования 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и отчет об исполнении целевых индикаторов и показателей эффективности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Start"/>
      <w:r w:rsidR="00C63178" w:rsidRPr="003A46BA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C63178" w:rsidRDefault="00C63178" w:rsidP="00C6317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3178" w:rsidRDefault="00C63178" w:rsidP="00C6317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3178" w:rsidRDefault="00C63178" w:rsidP="00C6317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C63178" w:rsidTr="00965E7F">
        <w:tc>
          <w:tcPr>
            <w:tcW w:w="6204" w:type="dxa"/>
          </w:tcPr>
          <w:p w:rsidR="00C63178" w:rsidRDefault="00C63178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C63178" w:rsidRDefault="00C63178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3178" w:rsidRDefault="00C63178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хозяйства администрации</w:t>
            </w:r>
          </w:p>
        </w:tc>
        <w:tc>
          <w:tcPr>
            <w:tcW w:w="3685" w:type="dxa"/>
            <w:vAlign w:val="bottom"/>
          </w:tcPr>
          <w:p w:rsidR="00C63178" w:rsidRDefault="00C63178" w:rsidP="00965E7F">
            <w:pPr>
              <w:tabs>
                <w:tab w:val="right" w:pos="9355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Е.А. Шевченко</w:t>
            </w:r>
          </w:p>
        </w:tc>
      </w:tr>
    </w:tbl>
    <w:p w:rsidR="00C63178" w:rsidRPr="00682100" w:rsidRDefault="00C63178" w:rsidP="00C6317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3178" w:rsidRPr="001F15A1" w:rsidRDefault="00C63178" w:rsidP="00C631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178" w:rsidRPr="001F15A1" w:rsidRDefault="00C63178" w:rsidP="00C63178">
      <w:pPr>
        <w:spacing w:after="0" w:line="240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63178" w:rsidRPr="001F15A1" w:rsidRDefault="00C63178" w:rsidP="00C63178">
      <w:pPr>
        <w:spacing w:after="0" w:line="240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C63178" w:rsidRPr="001F15A1" w:rsidRDefault="00C63178" w:rsidP="00C63178">
      <w:pPr>
        <w:tabs>
          <w:tab w:val="right" w:pos="9355"/>
        </w:tabs>
        <w:spacing w:after="0" w:line="240" w:lineRule="auto"/>
        <w:ind w:right="-245" w:firstLine="709"/>
        <w:rPr>
          <w:rFonts w:ascii="Times New Roman" w:hAnsi="Times New Roman" w:cs="Times New Roman"/>
          <w:sz w:val="28"/>
          <w:szCs w:val="28"/>
        </w:rPr>
      </w:pPr>
    </w:p>
    <w:p w:rsidR="00C63178" w:rsidRPr="001905B1" w:rsidRDefault="00C63178" w:rsidP="00C631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8A" w:rsidRPr="00C63178" w:rsidRDefault="0076068A" w:rsidP="00C63178"/>
    <w:sectPr w:rsidR="0076068A" w:rsidRPr="00C63178" w:rsidSect="00C63178">
      <w:headerReference w:type="default" r:id="rId7"/>
      <w:pgSz w:w="11906" w:h="16838"/>
      <w:pgMar w:top="1134" w:right="567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91E" w:rsidRDefault="0018691E" w:rsidP="00392C16">
      <w:pPr>
        <w:spacing w:after="0" w:line="240" w:lineRule="auto"/>
      </w:pPr>
      <w:r>
        <w:separator/>
      </w:r>
    </w:p>
  </w:endnote>
  <w:endnote w:type="continuationSeparator" w:id="0">
    <w:p w:rsidR="0018691E" w:rsidRDefault="0018691E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91E" w:rsidRDefault="0018691E" w:rsidP="00392C16">
      <w:pPr>
        <w:spacing w:after="0" w:line="240" w:lineRule="auto"/>
      </w:pPr>
      <w:r>
        <w:separator/>
      </w:r>
    </w:p>
  </w:footnote>
  <w:footnote w:type="continuationSeparator" w:id="0">
    <w:p w:rsidR="0018691E" w:rsidRDefault="0018691E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615C">
          <w:rPr>
            <w:rFonts w:ascii="Times New Roman" w:hAnsi="Times New Roman" w:cs="Times New Roman"/>
            <w:noProof/>
            <w:sz w:val="28"/>
            <w:szCs w:val="28"/>
          </w:rPr>
          <w:t>45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06A4C"/>
    <w:rsid w:val="000658E6"/>
    <w:rsid w:val="000C615C"/>
    <w:rsid w:val="000D7502"/>
    <w:rsid w:val="0018691E"/>
    <w:rsid w:val="00316E33"/>
    <w:rsid w:val="00392C16"/>
    <w:rsid w:val="006130A1"/>
    <w:rsid w:val="00657581"/>
    <w:rsid w:val="0076068A"/>
    <w:rsid w:val="00774924"/>
    <w:rsid w:val="00AE02BB"/>
    <w:rsid w:val="00C63178"/>
    <w:rsid w:val="00DB2D92"/>
    <w:rsid w:val="00F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table" w:styleId="a7">
    <w:name w:val="Table Grid"/>
    <w:basedOn w:val="a1"/>
    <w:uiPriority w:val="59"/>
    <w:rsid w:val="00C6317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table" w:styleId="a7">
    <w:name w:val="Table Grid"/>
    <w:basedOn w:val="a1"/>
    <w:uiPriority w:val="59"/>
    <w:rsid w:val="00C6317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2025-01-30T06:06:00Z</dcterms:created>
  <dcterms:modified xsi:type="dcterms:W3CDTF">2025-01-30T12:48:00Z</dcterms:modified>
</cp:coreProperties>
</file>