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817" w:rsidRPr="000A4817" w:rsidRDefault="000A4817" w:rsidP="000A48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A481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A4817" w:rsidRPr="000A4817" w:rsidRDefault="000A4817" w:rsidP="000A48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4817" w:rsidRDefault="000A4817" w:rsidP="000A48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14"/>
      <w:bookmarkEnd w:id="0"/>
    </w:p>
    <w:p w:rsidR="000A4817" w:rsidRPr="000A4817" w:rsidRDefault="000A4817" w:rsidP="000A48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A4817">
        <w:rPr>
          <w:rFonts w:ascii="Times New Roman" w:hAnsi="Times New Roman" w:cs="Times New Roman"/>
          <w:b/>
          <w:sz w:val="28"/>
          <w:szCs w:val="28"/>
        </w:rPr>
        <w:t>Рекомендуемая форма</w:t>
      </w:r>
    </w:p>
    <w:p w:rsidR="000A4817" w:rsidRPr="000A4817" w:rsidRDefault="000A4817" w:rsidP="000A48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A4817">
        <w:rPr>
          <w:rFonts w:ascii="Times New Roman" w:hAnsi="Times New Roman" w:cs="Times New Roman"/>
          <w:b/>
          <w:sz w:val="28"/>
          <w:szCs w:val="28"/>
        </w:rPr>
        <w:t>и состав задания на подготовку документации</w:t>
      </w:r>
    </w:p>
    <w:p w:rsidR="000A4817" w:rsidRPr="000A4817" w:rsidRDefault="000A4817" w:rsidP="000A48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A4817">
        <w:rPr>
          <w:rFonts w:ascii="Times New Roman" w:hAnsi="Times New Roman" w:cs="Times New Roman"/>
          <w:b/>
          <w:sz w:val="28"/>
          <w:szCs w:val="28"/>
        </w:rPr>
        <w:t>по планировке территории</w:t>
      </w:r>
    </w:p>
    <w:p w:rsidR="000A4817" w:rsidRPr="000A4817" w:rsidRDefault="000A4817" w:rsidP="000A48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721"/>
        <w:gridCol w:w="6130"/>
      </w:tblGrid>
      <w:tr w:rsidR="000A4817" w:rsidRPr="000A4817" w:rsidTr="000A4817">
        <w:tc>
          <w:tcPr>
            <w:tcW w:w="567" w:type="dxa"/>
          </w:tcPr>
          <w:p w:rsidR="000A4817" w:rsidRPr="000A4817" w:rsidRDefault="00AE7B5F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A4817" w:rsidRPr="000A4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A4817" w:rsidRPr="000A481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0A4817" w:rsidRPr="000A481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Перечень основных требований</w:t>
            </w:r>
          </w:p>
        </w:tc>
        <w:tc>
          <w:tcPr>
            <w:tcW w:w="6130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Содержание требований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30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Указываются: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1. Вид документации - документация по планировке территории в случае комплексной разработки такой документации либо конкретные виды документации по планировке территории: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проект планировки территории;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территории.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2. Условное наименование территории (например, название микрорайона) или описание границ проектирования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функционального органа администрации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 xml:space="preserve">, учреждения (предприятия), которому переданы функции заказчика по подготовке документации, либо наименование лица, принявшего решение о подготовке документации в соответствии с </w:t>
            </w:r>
            <w:hyperlink r:id="rId7" w:history="1">
              <w:r w:rsidRPr="000A4817">
                <w:rPr>
                  <w:rFonts w:ascii="Times New Roman" w:hAnsi="Times New Roman" w:cs="Times New Roman"/>
                  <w:sz w:val="28"/>
                  <w:szCs w:val="28"/>
                </w:rPr>
                <w:t>ч. 1.1 ст. 45</w:t>
              </w:r>
            </w:hyperlink>
            <w:r w:rsidRPr="000A4817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кодекса Российской Федерации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наименование генерального проектировщика. В случае определения разработчика путем проведения конкурентных процедур указывается: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По результатам конкурса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Основание для подготовки документации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Указываются: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(дата и номер) нормативно-правового акта органа местного самоуправления, принявшего решение о подготовке документации (в случаях, предусмотренных </w:t>
            </w:r>
            <w:hyperlink r:id="rId8" w:history="1">
              <w:r w:rsidRPr="000A4817">
                <w:rPr>
                  <w:rFonts w:ascii="Times New Roman" w:hAnsi="Times New Roman" w:cs="Times New Roman"/>
                  <w:sz w:val="28"/>
                  <w:szCs w:val="28"/>
                </w:rPr>
                <w:t>ст. 45</w:t>
              </w:r>
            </w:hyperlink>
            <w:r w:rsidRPr="000A4817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кодекса Российской Федерации);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реквизиты договора о развитии застроенной территории, договора о комплексном развитии территории (в случае, если документация подготавливается на основании такого договора);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реквизиты правоустанавливающего документа в отношении линейного объекта (в случае, если документация по планировке территории разрабатывается в целях реконструкции такого объекта);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реквизиты решения о размещении объекта федерального, регионального или местного значения (в случае, если документация по планировке территории разрабатывается в целях реконструкции такого объекта);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реквизиты решения садоводческого или огороднического товарищества (в случае, если документация по планировке территории подготавливается в отношении земельного участка, предоставленного такому товариществу для ведения садоводства или огородничества)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Границы проектирования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Приводится текстовое описание границ проектирования. Карта (схема) границ проектирования прикладывается к заданию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Указывается источник финансирования проектных работ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Площадь территории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Указывается площадь территории в гектарах (</w:t>
            </w:r>
            <w:proofErr w:type="gramStart"/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Основные характеристики территории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Приводится краткое описание территории (местоположение, численность и плотность населения, роль территории в системе расселения, состояние инженерной, транспортной и социальной инфраструктур, экологическая ситуация, другие характеристики).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Указываются параметры комплексного развития территории: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доля помещений объектов общественно-деловой инфраструктуры от общей площади застройки территории;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плотность застройки территории;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плотность населения;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плотность УДС;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ширина улиц;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размер (площадь) кварталов;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плотность застройки квартала (нетто);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этажность застройки и т.д.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Цели подготовки документации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Указываются цели подготовки документации, в том числе обеспечение устойчивого развития территории рекомендуется указать в числе целей: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выделение элементов планировочной структуры территории;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установление границ территорий общего пользования;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определение характеристик и очередности планируемого развития территории;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</w:t>
            </w:r>
            <w:proofErr w:type="gramStart"/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границ зон планируемого размещения объектов капитального строительства</w:t>
            </w:r>
            <w:proofErr w:type="gramEnd"/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В случае разработки проекта межевания территории рекомендуется указать в числе целей: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определение местоположения границ образуемых и изменяемых земельных участков;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установление, изменение, отмену красных линий для застроенных территорий, в границах которых не планируется размещение новых объектов капитального строительства, а также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</w:t>
            </w:r>
            <w:proofErr w:type="gramEnd"/>
            <w:r w:rsidRPr="000A4817">
              <w:rPr>
                <w:rFonts w:ascii="Times New Roman" w:hAnsi="Times New Roman" w:cs="Times New Roman"/>
                <w:sz w:val="28"/>
                <w:szCs w:val="28"/>
              </w:rPr>
              <w:t xml:space="preserve"> общего пользования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Требования к составу и содержанию разрабатываемой документации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Описываются состав документации, общие требования к основным направлениям социально-экономического развития территории, ее архитектурно-планировочной и функциональной организации, организации социальной, инженерной, транспортной инфраструктур, благоустройству территорий, охране окружающей среды, особо охраняемых природных территорий, объектов культурного наследия, к инженерно-техническим мероприятиям гражданской обороны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Стадийность проектирования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Указываются последовательность и сроки выполнения этапов работы. Стадийность проектирования зависит от того, выполняется ли комплексная подготовка документации по планировке территории или подготовка отдельных видов документации (проект планировки, проект межевания).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Рекомендуется выделение следующих этапов:</w:t>
            </w:r>
          </w:p>
          <w:p w:rsidR="000A4817" w:rsidRPr="000A4817" w:rsidRDefault="00C84EA2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0A4817" w:rsidRPr="000A4817">
              <w:rPr>
                <w:rFonts w:ascii="Times New Roman" w:hAnsi="Times New Roman" w:cs="Times New Roman"/>
                <w:sz w:val="28"/>
                <w:szCs w:val="28"/>
              </w:rPr>
              <w:t>Сбор исходной информации (в части, в которой обязанности по сбору исходной информации возложены на исполнителя).</w:t>
            </w:r>
          </w:p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84E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Комплексный анализ: исследования территории и инженерные изыскания.</w:t>
            </w:r>
          </w:p>
          <w:p w:rsidR="000A4817" w:rsidRPr="000A4817" w:rsidRDefault="00C84EA2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="000A4817" w:rsidRPr="000A4817">
              <w:rPr>
                <w:rFonts w:ascii="Times New Roman" w:hAnsi="Times New Roman" w:cs="Times New Roman"/>
                <w:sz w:val="28"/>
                <w:szCs w:val="28"/>
              </w:rPr>
              <w:t>Разработка вариантов функциональных, объемно-планировочных и пространственных решений развития территории и формирование общего видения территории.</w:t>
            </w:r>
          </w:p>
          <w:p w:rsidR="000A4817" w:rsidRPr="000A4817" w:rsidRDefault="00C84EA2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84EA2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0A4817" w:rsidRPr="000A4817">
              <w:rPr>
                <w:rFonts w:ascii="Times New Roman" w:hAnsi="Times New Roman" w:cs="Times New Roman"/>
                <w:sz w:val="28"/>
                <w:szCs w:val="28"/>
              </w:rPr>
              <w:t>Проект планировки и межевания территории (в случае комплексной подготовки документации по планировке территории)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Состав и сроки предоставления исходных данных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Описывается распределение обязанностей исполнителя и заказчика по подготовке исходных данных, а также условия и сроки подготовки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Состав комплексных исследований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Описывается общий состав необходимых исследований территории и инженерных изысканий с указанием требующих исследований особенностей природных условий, экологической, социально-экономической, демографической ситуации, развития производственной, социальной, инженерной и транспортной инфраструктур, объектов охраны культурного и природного наследия и т.п.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Состав проекта планировки территории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Указываются основные требования к составу, содержанию и форме материалов проекта планировки территории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Состав проекта межевания территории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Указываются основные требования к составу, содержанию и форме материалов проекта межевания территории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Согласование документации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 xml:space="preserve">Указывается перечень органов государственной власти, органов местного самоуправления, согласовывающих документацию по планировке </w:t>
            </w:r>
            <w:r w:rsidRPr="000A4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территории; описываются промежуточные процедуры согласования по каждому из этапов и порядок окончательного согласования проектных решений с заказчиком, органами государственной власти, органами местного самоуправления, условия участия исполнителя в проведении таких согласований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Участие исполнителя в процедурах публичных слушаний, экспертных и общественных обсуждениях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Описываются форма и сроки участия исполнителя в процедурах публичных слушаний, экспертных и общественных обсуждениях, указания относительно необходимости предоставления презентаций в электронном и печатном виде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Требования к оформлению документации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Указываются требования к формату, объему, количеству экземпляров документации, формату электронных файлов, необходимости предоставления материалов в редактируемом виде</w:t>
            </w:r>
          </w:p>
        </w:tc>
      </w:tr>
      <w:tr w:rsidR="000A4817" w:rsidRPr="000A4817" w:rsidTr="000A4817">
        <w:tc>
          <w:tcPr>
            <w:tcW w:w="567" w:type="dxa"/>
          </w:tcPr>
          <w:p w:rsidR="000A4817" w:rsidRPr="000A4817" w:rsidRDefault="000A4817" w:rsidP="000A48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721" w:type="dxa"/>
          </w:tcPr>
          <w:p w:rsidR="000A4817" w:rsidRPr="000A4817" w:rsidRDefault="000A4817" w:rsidP="000A48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Иные требования и условия</w:t>
            </w:r>
          </w:p>
        </w:tc>
        <w:tc>
          <w:tcPr>
            <w:tcW w:w="6130" w:type="dxa"/>
          </w:tcPr>
          <w:p w:rsidR="000A4817" w:rsidRPr="000A4817" w:rsidRDefault="000A4817" w:rsidP="00C84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4817">
              <w:rPr>
                <w:rFonts w:ascii="Times New Roman" w:hAnsi="Times New Roman" w:cs="Times New Roman"/>
                <w:sz w:val="28"/>
                <w:szCs w:val="28"/>
              </w:rPr>
              <w:t>Описываются дополнительные требования к объекту</w:t>
            </w:r>
          </w:p>
        </w:tc>
      </w:tr>
    </w:tbl>
    <w:p w:rsidR="00660159" w:rsidRPr="000A4817" w:rsidRDefault="00660159" w:rsidP="00C84EA2"/>
    <w:sectPr w:rsidR="00660159" w:rsidRPr="000A4817" w:rsidSect="008D61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9AE" w:rsidRDefault="002F29AE" w:rsidP="008D6125">
      <w:pPr>
        <w:spacing w:after="0" w:line="240" w:lineRule="auto"/>
      </w:pPr>
      <w:r>
        <w:separator/>
      </w:r>
    </w:p>
  </w:endnote>
  <w:endnote w:type="continuationSeparator" w:id="0">
    <w:p w:rsidR="002F29AE" w:rsidRDefault="002F29AE" w:rsidP="008D6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125" w:rsidRDefault="008D612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125" w:rsidRDefault="008D612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125" w:rsidRDefault="008D61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9AE" w:rsidRDefault="002F29AE" w:rsidP="008D6125">
      <w:pPr>
        <w:spacing w:after="0" w:line="240" w:lineRule="auto"/>
      </w:pPr>
      <w:r>
        <w:separator/>
      </w:r>
    </w:p>
  </w:footnote>
  <w:footnote w:type="continuationSeparator" w:id="0">
    <w:p w:rsidR="002F29AE" w:rsidRDefault="002F29AE" w:rsidP="008D6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125" w:rsidRDefault="008D61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27473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D6125" w:rsidRPr="008D6125" w:rsidRDefault="008D6125">
        <w:pPr>
          <w:pStyle w:val="a3"/>
          <w:jc w:val="center"/>
          <w:rPr>
            <w:rFonts w:ascii="Times New Roman" w:hAnsi="Times New Roman" w:cs="Times New Roman"/>
          </w:rPr>
        </w:pPr>
        <w:r w:rsidRPr="008D6125">
          <w:rPr>
            <w:rFonts w:ascii="Times New Roman" w:hAnsi="Times New Roman" w:cs="Times New Roman"/>
          </w:rPr>
          <w:fldChar w:fldCharType="begin"/>
        </w:r>
        <w:r w:rsidRPr="008D6125">
          <w:rPr>
            <w:rFonts w:ascii="Times New Roman" w:hAnsi="Times New Roman" w:cs="Times New Roman"/>
          </w:rPr>
          <w:instrText>PAGE   \* MERGEFORMAT</w:instrText>
        </w:r>
        <w:r w:rsidRPr="008D6125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8D6125">
          <w:rPr>
            <w:rFonts w:ascii="Times New Roman" w:hAnsi="Times New Roman" w:cs="Times New Roman"/>
          </w:rPr>
          <w:fldChar w:fldCharType="end"/>
        </w:r>
      </w:p>
    </w:sdtContent>
  </w:sdt>
  <w:bookmarkStart w:id="1" w:name="_GoBack" w:displacedByCustomXml="prev"/>
  <w:bookmarkEnd w:id="1" w:displacedByCustomXml="prev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125" w:rsidRDefault="008D61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D54"/>
    <w:rsid w:val="000A4817"/>
    <w:rsid w:val="002F29AE"/>
    <w:rsid w:val="00660159"/>
    <w:rsid w:val="008D6125"/>
    <w:rsid w:val="00AE7B5F"/>
    <w:rsid w:val="00C84EA2"/>
    <w:rsid w:val="00F8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817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48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6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125"/>
  </w:style>
  <w:style w:type="paragraph" w:styleId="a5">
    <w:name w:val="footer"/>
    <w:basedOn w:val="a"/>
    <w:link w:val="a6"/>
    <w:uiPriority w:val="99"/>
    <w:unhideWhenUsed/>
    <w:rsid w:val="008D6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1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817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48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6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125"/>
  </w:style>
  <w:style w:type="paragraph" w:styleId="a5">
    <w:name w:val="footer"/>
    <w:basedOn w:val="a"/>
    <w:link w:val="a6"/>
    <w:uiPriority w:val="99"/>
    <w:unhideWhenUsed/>
    <w:rsid w:val="008D6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E5C03E2E8DF65F27CACFCBA4D18C847E2E2FF80F0EB1C7B13B3F0D7A3596CB493C27B47B4AF495432CA45EE6DE4506C9C112333E58tBV8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E5C03E2E8DF65F27CACFCBA4D18C847E2E2FF80F0EB1C7B13B3F0D7A3596CB493C27B67E4BF595432CA45EE6DE4506C9C112333E58tBV8K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1145</Words>
  <Characters>6528</Characters>
  <Application>Microsoft Office Word</Application>
  <DocSecurity>0</DocSecurity>
  <Lines>54</Lines>
  <Paragraphs>15</Paragraphs>
  <ScaleCrop>false</ScaleCrop>
  <Company/>
  <LinksUpToDate>false</LinksUpToDate>
  <CharactersWithSpaces>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2021-05-13T13:32:00Z</dcterms:created>
  <dcterms:modified xsi:type="dcterms:W3CDTF">2021-05-13T13:38:00Z</dcterms:modified>
</cp:coreProperties>
</file>